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681D" w:rsidRPr="00E27286" w:rsidRDefault="00EF2EA9" w:rsidP="00E27286">
      <w:pPr>
        <w:spacing w:line="600" w:lineRule="exact"/>
        <w:jc w:val="center"/>
        <w:rPr>
          <w:rFonts w:ascii="华文中宋" w:eastAsia="华文中宋" w:hAnsi="华文中宋"/>
          <w:sz w:val="44"/>
          <w:szCs w:val="44"/>
        </w:rPr>
      </w:pPr>
      <w:r w:rsidRPr="00E27286">
        <w:rPr>
          <w:rFonts w:ascii="华文中宋" w:eastAsia="华文中宋" w:hAnsi="华文中宋" w:hint="eastAsia"/>
          <w:sz w:val="44"/>
          <w:szCs w:val="44"/>
        </w:rPr>
        <w:t>国家数字复合出版系统工程</w:t>
      </w:r>
    </w:p>
    <w:p w:rsidR="00EF2EA9" w:rsidRDefault="00E27286" w:rsidP="00E27286">
      <w:pPr>
        <w:tabs>
          <w:tab w:val="center" w:pos="4153"/>
          <w:tab w:val="left" w:pos="6210"/>
        </w:tabs>
        <w:spacing w:line="600" w:lineRule="exact"/>
        <w:jc w:val="left"/>
        <w:rPr>
          <w:sz w:val="24"/>
          <w:szCs w:val="24"/>
        </w:rPr>
      </w:pPr>
      <w:r w:rsidRPr="00E27286">
        <w:rPr>
          <w:rFonts w:ascii="华文中宋" w:eastAsia="华文中宋" w:hAnsi="华文中宋"/>
          <w:sz w:val="44"/>
          <w:szCs w:val="44"/>
        </w:rPr>
        <w:tab/>
      </w:r>
      <w:r w:rsidR="00EF2EA9" w:rsidRPr="00E27286">
        <w:rPr>
          <w:rFonts w:ascii="华文中宋" w:eastAsia="华文中宋" w:hAnsi="华文中宋" w:hint="eastAsia"/>
          <w:sz w:val="44"/>
          <w:szCs w:val="44"/>
        </w:rPr>
        <w:t>建设内容简介</w:t>
      </w:r>
      <w:r w:rsidR="00D606C1">
        <w:rPr>
          <w:rFonts w:ascii="华文中宋" w:eastAsia="华文中宋" w:hAnsi="华文中宋" w:hint="eastAsia"/>
          <w:sz w:val="44"/>
          <w:szCs w:val="44"/>
        </w:rPr>
        <w:t>与管控要求</w:t>
      </w:r>
      <w:r>
        <w:rPr>
          <w:sz w:val="24"/>
          <w:szCs w:val="24"/>
        </w:rPr>
        <w:tab/>
      </w:r>
    </w:p>
    <w:p w:rsidR="00E27286" w:rsidRPr="001B4599" w:rsidRDefault="00E27286" w:rsidP="00E27286">
      <w:pPr>
        <w:tabs>
          <w:tab w:val="center" w:pos="4153"/>
          <w:tab w:val="left" w:pos="6210"/>
        </w:tabs>
        <w:jc w:val="left"/>
        <w:rPr>
          <w:sz w:val="24"/>
          <w:szCs w:val="24"/>
        </w:rPr>
      </w:pPr>
    </w:p>
    <w:p w:rsidR="00B61296" w:rsidRPr="009851DF" w:rsidRDefault="001C4A9C" w:rsidP="009B31A0">
      <w:pPr>
        <w:pStyle w:val="10"/>
        <w:spacing w:before="0" w:after="0" w:line="360" w:lineRule="auto"/>
        <w:ind w:hanging="1008"/>
        <w:rPr>
          <w:rFonts w:ascii="黑体" w:eastAsia="黑体" w:hAnsi="黑体"/>
          <w:b w:val="0"/>
          <w:bCs w:val="0"/>
          <w:sz w:val="24"/>
          <w:szCs w:val="24"/>
        </w:rPr>
      </w:pPr>
      <w:bookmarkStart w:id="0" w:name="_Toc399705116"/>
      <w:r>
        <w:rPr>
          <w:rFonts w:ascii="黑体" w:eastAsia="黑体" w:hAnsi="黑体" w:hint="eastAsia"/>
          <w:b w:val="0"/>
          <w:bCs w:val="0"/>
          <w:sz w:val="24"/>
          <w:szCs w:val="24"/>
        </w:rPr>
        <w:t>一</w:t>
      </w:r>
      <w:r>
        <w:rPr>
          <w:rFonts w:ascii="黑体" w:eastAsia="黑体" w:hAnsi="黑体"/>
          <w:b w:val="0"/>
          <w:bCs w:val="0"/>
          <w:sz w:val="24"/>
          <w:szCs w:val="24"/>
        </w:rPr>
        <w:t>、</w:t>
      </w:r>
      <w:r w:rsidR="00142709">
        <w:rPr>
          <w:rFonts w:ascii="黑体" w:eastAsia="黑体" w:hAnsi="黑体" w:hint="eastAsia"/>
          <w:b w:val="0"/>
          <w:bCs w:val="0"/>
          <w:sz w:val="24"/>
          <w:szCs w:val="24"/>
        </w:rPr>
        <w:t>工程</w:t>
      </w:r>
      <w:r w:rsidR="00A66F65" w:rsidRPr="009851DF">
        <w:rPr>
          <w:rFonts w:ascii="黑体" w:eastAsia="黑体" w:hAnsi="黑体" w:hint="eastAsia"/>
          <w:b w:val="0"/>
          <w:bCs w:val="0"/>
          <w:sz w:val="24"/>
          <w:szCs w:val="24"/>
        </w:rPr>
        <w:t>总体</w:t>
      </w:r>
      <w:r w:rsidR="00A66F65" w:rsidRPr="009851DF">
        <w:rPr>
          <w:rFonts w:ascii="黑体" w:eastAsia="黑体" w:hAnsi="黑体"/>
          <w:b w:val="0"/>
          <w:bCs w:val="0"/>
          <w:sz w:val="24"/>
          <w:szCs w:val="24"/>
        </w:rPr>
        <w:t>框架</w:t>
      </w:r>
      <w:bookmarkEnd w:id="0"/>
    </w:p>
    <w:p w:rsidR="00B61296" w:rsidRPr="00847EF4" w:rsidRDefault="001C4A9C" w:rsidP="009B31A0">
      <w:pPr>
        <w:pStyle w:val="2"/>
        <w:spacing w:before="0" w:after="0" w:line="360" w:lineRule="auto"/>
        <w:ind w:firstLineChars="200" w:firstLine="482"/>
        <w:rPr>
          <w:rFonts w:ascii="宋体" w:hAnsi="宋体"/>
          <w:sz w:val="24"/>
          <w:szCs w:val="24"/>
        </w:rPr>
      </w:pPr>
      <w:bookmarkStart w:id="1" w:name="_Toc399705118"/>
      <w:r>
        <w:rPr>
          <w:rFonts w:ascii="宋体" w:hAnsi="宋体" w:hint="eastAsia"/>
          <w:sz w:val="24"/>
          <w:szCs w:val="24"/>
        </w:rPr>
        <w:t>1</w:t>
      </w:r>
      <w:r w:rsidR="00142709">
        <w:rPr>
          <w:rFonts w:ascii="宋体" w:hAnsi="宋体"/>
          <w:sz w:val="24"/>
          <w:szCs w:val="24"/>
        </w:rPr>
        <w:t>.</w:t>
      </w:r>
      <w:r w:rsidR="00142709">
        <w:rPr>
          <w:rFonts w:ascii="宋体" w:hAnsi="宋体" w:hint="eastAsia"/>
          <w:sz w:val="24"/>
          <w:szCs w:val="24"/>
        </w:rPr>
        <w:t>1</w:t>
      </w:r>
      <w:r>
        <w:rPr>
          <w:rFonts w:ascii="宋体" w:hAnsi="宋体"/>
          <w:sz w:val="24"/>
          <w:szCs w:val="24"/>
        </w:rPr>
        <w:t xml:space="preserve"> </w:t>
      </w:r>
      <w:r w:rsidR="00142709">
        <w:rPr>
          <w:rFonts w:ascii="宋体" w:hAnsi="宋体" w:hint="eastAsia"/>
          <w:sz w:val="24"/>
          <w:szCs w:val="24"/>
        </w:rPr>
        <w:t>工程</w:t>
      </w:r>
      <w:r w:rsidR="00A66F65" w:rsidRPr="001C4A9C">
        <w:rPr>
          <w:rFonts w:ascii="宋体" w:hAnsi="宋体" w:hint="eastAsia"/>
          <w:sz w:val="24"/>
          <w:szCs w:val="24"/>
        </w:rPr>
        <w:t>概况</w:t>
      </w:r>
      <w:bookmarkEnd w:id="1"/>
    </w:p>
    <w:p w:rsidR="00B61296" w:rsidRPr="00847EF4" w:rsidRDefault="00A66F65" w:rsidP="009B31A0">
      <w:pPr>
        <w:ind w:firstLineChars="200" w:firstLine="480"/>
        <w:rPr>
          <w:rFonts w:ascii="Times New Roman" w:hAnsi="Times New Roman"/>
          <w:sz w:val="24"/>
          <w:szCs w:val="24"/>
        </w:rPr>
      </w:pPr>
      <w:r w:rsidRPr="00847EF4">
        <w:rPr>
          <w:rFonts w:ascii="Times New Roman" w:hAnsi="Times New Roman" w:hint="eastAsia"/>
          <w:sz w:val="24"/>
          <w:szCs w:val="24"/>
        </w:rPr>
        <w:t>国家数字复合出版系统工程是我国政府在新时期振兴现代出版业的重点工程，已被明确列入《国家“十一五”时期文化发展规划纲要》和《国家“十二五”时期文化改革发展规划纲要》。本工程的建设是落实出版体制改革、实现产业升级的主要推动力；是出版行业自主创新、重大技术装备国产化的重要体现；是数字时代国家文化安全的有力保障；是提高我国对外传播能力、构建和谐社会和提升国家软实力的内在要求。因此，国家数字复合出版系统工程是一项势在必行的重大科技工程。</w:t>
      </w:r>
    </w:p>
    <w:p w:rsidR="00B61296" w:rsidRPr="00847EF4" w:rsidRDefault="00A66F65" w:rsidP="009B31A0">
      <w:pPr>
        <w:ind w:firstLineChars="200" w:firstLine="480"/>
        <w:rPr>
          <w:rFonts w:ascii="黑体" w:eastAsia="黑体" w:hAnsi="宋体"/>
          <w:sz w:val="24"/>
          <w:szCs w:val="24"/>
        </w:rPr>
      </w:pPr>
      <w:r w:rsidRPr="00847EF4">
        <w:rPr>
          <w:rFonts w:ascii="Times New Roman" w:hAnsi="Times New Roman" w:hint="eastAsia"/>
          <w:sz w:val="24"/>
          <w:szCs w:val="24"/>
        </w:rPr>
        <w:t>国家数字复合出版系统工程将开创“科学策划，协同采编，多重标引，多元发布，互动服务”的新型出版业态，推动传统出版和数字出版在内容、渠道、平台、经营、管理等方面的深度融合，提高出版产业实力</w:t>
      </w:r>
      <w:r w:rsidR="007322A7">
        <w:rPr>
          <w:rFonts w:ascii="Times New Roman" w:hAnsi="Times New Roman" w:hint="eastAsia"/>
          <w:sz w:val="24"/>
          <w:szCs w:val="24"/>
        </w:rPr>
        <w:t>、</w:t>
      </w:r>
      <w:r w:rsidRPr="00847EF4">
        <w:rPr>
          <w:rFonts w:ascii="Times New Roman" w:hAnsi="Times New Roman" w:hint="eastAsia"/>
          <w:sz w:val="24"/>
          <w:szCs w:val="24"/>
        </w:rPr>
        <w:t>传播力、公信力</w:t>
      </w:r>
      <w:r w:rsidR="007322A7">
        <w:rPr>
          <w:rFonts w:ascii="Times New Roman" w:hAnsi="Times New Roman" w:hint="eastAsia"/>
          <w:sz w:val="24"/>
          <w:szCs w:val="24"/>
        </w:rPr>
        <w:t>和</w:t>
      </w:r>
      <w:r w:rsidRPr="00847EF4">
        <w:rPr>
          <w:rFonts w:ascii="Times New Roman" w:hAnsi="Times New Roman" w:hint="eastAsia"/>
          <w:sz w:val="24"/>
          <w:szCs w:val="24"/>
        </w:rPr>
        <w:t>影响力。</w:t>
      </w:r>
    </w:p>
    <w:p w:rsidR="00B61296" w:rsidRPr="00847EF4" w:rsidRDefault="001C4A9C" w:rsidP="009B31A0">
      <w:pPr>
        <w:pStyle w:val="2"/>
        <w:spacing w:before="0" w:after="0" w:line="360" w:lineRule="auto"/>
        <w:ind w:firstLineChars="200" w:firstLine="482"/>
        <w:rPr>
          <w:rFonts w:ascii="宋体" w:hAnsi="宋体"/>
          <w:sz w:val="24"/>
          <w:szCs w:val="24"/>
        </w:rPr>
      </w:pPr>
      <w:bookmarkStart w:id="2" w:name="_Toc399705119"/>
      <w:r>
        <w:rPr>
          <w:rFonts w:ascii="宋体" w:hAnsi="宋体" w:hint="eastAsia"/>
          <w:sz w:val="24"/>
          <w:szCs w:val="24"/>
        </w:rPr>
        <w:t>1</w:t>
      </w:r>
      <w:r w:rsidR="00142709">
        <w:rPr>
          <w:rFonts w:ascii="宋体" w:hAnsi="宋体"/>
          <w:sz w:val="24"/>
          <w:szCs w:val="24"/>
        </w:rPr>
        <w:t>.</w:t>
      </w:r>
      <w:r w:rsidR="00142709">
        <w:rPr>
          <w:rFonts w:ascii="宋体" w:hAnsi="宋体" w:hint="eastAsia"/>
          <w:sz w:val="24"/>
          <w:szCs w:val="24"/>
        </w:rPr>
        <w:t>2</w:t>
      </w:r>
      <w:r>
        <w:rPr>
          <w:rFonts w:ascii="宋体" w:hAnsi="宋体"/>
          <w:sz w:val="24"/>
          <w:szCs w:val="24"/>
        </w:rPr>
        <w:t xml:space="preserve"> </w:t>
      </w:r>
      <w:r w:rsidR="00A66F65" w:rsidRPr="00847EF4">
        <w:rPr>
          <w:rFonts w:ascii="宋体" w:hAnsi="宋体" w:hint="eastAsia"/>
          <w:sz w:val="24"/>
          <w:szCs w:val="24"/>
        </w:rPr>
        <w:t>建设</w:t>
      </w:r>
      <w:r w:rsidR="00A66F65" w:rsidRPr="001C4A9C">
        <w:rPr>
          <w:rFonts w:ascii="宋体" w:hAnsi="宋体" w:hint="eastAsia"/>
          <w:sz w:val="24"/>
          <w:szCs w:val="24"/>
        </w:rPr>
        <w:t>内容</w:t>
      </w:r>
      <w:bookmarkEnd w:id="2"/>
    </w:p>
    <w:p w:rsidR="00B61296" w:rsidRPr="00847EF4" w:rsidRDefault="00A66F65" w:rsidP="009B31A0">
      <w:pPr>
        <w:ind w:firstLineChars="200" w:firstLine="480"/>
        <w:rPr>
          <w:rFonts w:ascii="Times New Roman" w:hAnsi="Times New Roman"/>
          <w:sz w:val="24"/>
          <w:szCs w:val="24"/>
        </w:rPr>
      </w:pPr>
      <w:r w:rsidRPr="00847EF4">
        <w:rPr>
          <w:rFonts w:ascii="Times New Roman" w:hAnsi="Times New Roman" w:hint="eastAsia"/>
          <w:sz w:val="24"/>
          <w:szCs w:val="24"/>
        </w:rPr>
        <w:t>本</w:t>
      </w:r>
      <w:r w:rsidRPr="00847EF4">
        <w:rPr>
          <w:rFonts w:ascii="Times New Roman" w:hAnsi="Times New Roman"/>
          <w:sz w:val="24"/>
          <w:szCs w:val="24"/>
        </w:rPr>
        <w:t>工程的建设内容</w:t>
      </w:r>
      <w:r w:rsidRPr="00847EF4">
        <w:rPr>
          <w:rFonts w:ascii="Times New Roman" w:hAnsi="Times New Roman" w:hint="eastAsia"/>
          <w:sz w:val="24"/>
          <w:szCs w:val="24"/>
        </w:rPr>
        <w:t>可概括为</w:t>
      </w:r>
      <w:r w:rsidRPr="00847EF4">
        <w:rPr>
          <w:rFonts w:ascii="Times New Roman" w:hAnsi="Times New Roman" w:hint="eastAsia"/>
          <w:sz w:val="24"/>
          <w:szCs w:val="24"/>
        </w:rPr>
        <w:t xml:space="preserve"> </w:t>
      </w:r>
      <w:r w:rsidRPr="00847EF4">
        <w:rPr>
          <w:rFonts w:ascii="Times New Roman" w:hAnsi="Times New Roman" w:hint="eastAsia"/>
          <w:sz w:val="24"/>
          <w:szCs w:val="24"/>
        </w:rPr>
        <w:t>“一系列标准规范、六大技术体系、三套系列装备、六类应用示范”，分别是：</w:t>
      </w:r>
    </w:p>
    <w:p w:rsidR="00B61296" w:rsidRPr="00847EF4" w:rsidRDefault="00A66F65" w:rsidP="009B31A0">
      <w:pPr>
        <w:numPr>
          <w:ilvl w:val="0"/>
          <w:numId w:val="4"/>
        </w:numPr>
        <w:tabs>
          <w:tab w:val="left" w:pos="993"/>
        </w:tabs>
        <w:rPr>
          <w:rFonts w:ascii="宋体"/>
          <w:sz w:val="24"/>
          <w:szCs w:val="24"/>
        </w:rPr>
      </w:pPr>
      <w:r w:rsidRPr="00847EF4">
        <w:rPr>
          <w:rFonts w:ascii="宋体" w:hAnsi="宋体" w:hint="eastAsia"/>
          <w:sz w:val="24"/>
          <w:szCs w:val="24"/>
        </w:rPr>
        <w:t>制定基础、数据、</w:t>
      </w:r>
      <w:r w:rsidR="00723F09">
        <w:rPr>
          <w:rFonts w:ascii="宋体" w:hAnsi="宋体" w:hint="eastAsia"/>
          <w:sz w:val="24"/>
          <w:szCs w:val="24"/>
        </w:rPr>
        <w:t>方法</w:t>
      </w:r>
      <w:r w:rsidRPr="00847EF4">
        <w:rPr>
          <w:rFonts w:ascii="宋体" w:hAnsi="宋体" w:hint="eastAsia"/>
          <w:sz w:val="24"/>
          <w:szCs w:val="24"/>
        </w:rPr>
        <w:t>、技术、测试、服务和管理七类工程标准</w:t>
      </w:r>
      <w:r w:rsidR="00FB4D8D">
        <w:rPr>
          <w:rFonts w:ascii="宋体" w:hAnsi="宋体" w:hint="eastAsia"/>
          <w:sz w:val="24"/>
          <w:szCs w:val="24"/>
        </w:rPr>
        <w:t>。</w:t>
      </w:r>
    </w:p>
    <w:p w:rsidR="00B61296" w:rsidRPr="00847EF4" w:rsidRDefault="00A66F65" w:rsidP="009B31A0">
      <w:pPr>
        <w:numPr>
          <w:ilvl w:val="0"/>
          <w:numId w:val="4"/>
        </w:numPr>
        <w:tabs>
          <w:tab w:val="left" w:pos="993"/>
        </w:tabs>
        <w:ind w:left="0" w:firstLine="567"/>
        <w:rPr>
          <w:rFonts w:ascii="宋体"/>
          <w:sz w:val="24"/>
          <w:szCs w:val="24"/>
        </w:rPr>
      </w:pPr>
      <w:r w:rsidRPr="00847EF4">
        <w:rPr>
          <w:rFonts w:ascii="宋体" w:hAnsi="宋体" w:hint="eastAsia"/>
          <w:sz w:val="24"/>
          <w:szCs w:val="24"/>
        </w:rPr>
        <w:t>构建选题策划与协同采编、结构化加工制作、全媒体资源管理、多渠道发布、运营服务与支撑、公共技术与基础支撑六大技术体系</w:t>
      </w:r>
      <w:r w:rsidR="00FB4D8D">
        <w:rPr>
          <w:rFonts w:ascii="宋体" w:hAnsi="宋体" w:hint="eastAsia"/>
          <w:sz w:val="24"/>
          <w:szCs w:val="24"/>
        </w:rPr>
        <w:t>。</w:t>
      </w:r>
    </w:p>
    <w:p w:rsidR="00B61296" w:rsidRPr="00847EF4" w:rsidRDefault="00A66F65" w:rsidP="009B31A0">
      <w:pPr>
        <w:numPr>
          <w:ilvl w:val="0"/>
          <w:numId w:val="4"/>
        </w:numPr>
        <w:tabs>
          <w:tab w:val="left" w:pos="993"/>
        </w:tabs>
        <w:ind w:left="0" w:firstLine="567"/>
        <w:rPr>
          <w:rFonts w:ascii="宋体"/>
          <w:sz w:val="24"/>
          <w:szCs w:val="24"/>
        </w:rPr>
      </w:pPr>
      <w:r w:rsidRPr="00847EF4">
        <w:rPr>
          <w:rFonts w:ascii="宋体" w:hAnsi="宋体" w:hint="eastAsia"/>
          <w:sz w:val="24"/>
          <w:szCs w:val="24"/>
        </w:rPr>
        <w:t>研制图书、报纸、期刊三类不同出版类型的系列化装备</w:t>
      </w:r>
      <w:r w:rsidR="00FB4D8D">
        <w:rPr>
          <w:rFonts w:ascii="宋体" w:hAnsi="宋体" w:hint="eastAsia"/>
          <w:sz w:val="24"/>
          <w:szCs w:val="24"/>
        </w:rPr>
        <w:t>。</w:t>
      </w:r>
    </w:p>
    <w:p w:rsidR="00B61296" w:rsidRPr="009851DF" w:rsidRDefault="00A66F65" w:rsidP="009B31A0">
      <w:pPr>
        <w:numPr>
          <w:ilvl w:val="0"/>
          <w:numId w:val="4"/>
        </w:numPr>
        <w:tabs>
          <w:tab w:val="left" w:pos="993"/>
        </w:tabs>
        <w:ind w:left="0" w:firstLine="567"/>
        <w:rPr>
          <w:rFonts w:ascii="宋体"/>
          <w:sz w:val="24"/>
          <w:szCs w:val="24"/>
        </w:rPr>
      </w:pPr>
      <w:r w:rsidRPr="009851DF">
        <w:rPr>
          <w:rFonts w:ascii="宋体" w:hAnsi="宋体" w:hint="eastAsia"/>
          <w:sz w:val="24"/>
          <w:szCs w:val="24"/>
        </w:rPr>
        <w:t>开展教育出版、专业出版、少儿出版、报纸出版、期刊出版、音像电子出版等六类不同类型的出版领域的应用示范。</w:t>
      </w:r>
    </w:p>
    <w:p w:rsidR="00B61296" w:rsidRPr="00847EF4" w:rsidRDefault="001C4A9C" w:rsidP="009B31A0">
      <w:pPr>
        <w:pStyle w:val="2"/>
        <w:spacing w:before="0" w:after="0" w:line="360" w:lineRule="auto"/>
        <w:ind w:firstLineChars="200" w:firstLine="482"/>
        <w:rPr>
          <w:rFonts w:ascii="宋体" w:hAnsi="宋体"/>
          <w:sz w:val="24"/>
          <w:szCs w:val="24"/>
        </w:rPr>
      </w:pPr>
      <w:bookmarkStart w:id="3" w:name="_Toc399705120"/>
      <w:r>
        <w:rPr>
          <w:rFonts w:ascii="宋体" w:hAnsi="宋体" w:hint="eastAsia"/>
          <w:sz w:val="24"/>
          <w:szCs w:val="24"/>
        </w:rPr>
        <w:t>1</w:t>
      </w:r>
      <w:r w:rsidR="00EE60D3">
        <w:rPr>
          <w:rFonts w:ascii="宋体" w:hAnsi="宋体"/>
          <w:sz w:val="24"/>
          <w:szCs w:val="24"/>
        </w:rPr>
        <w:t>.</w:t>
      </w:r>
      <w:r w:rsidR="00EE60D3">
        <w:rPr>
          <w:rFonts w:ascii="宋体" w:hAnsi="宋体" w:hint="eastAsia"/>
          <w:sz w:val="24"/>
          <w:szCs w:val="24"/>
        </w:rPr>
        <w:t>3</w:t>
      </w:r>
      <w:r>
        <w:rPr>
          <w:rFonts w:ascii="宋体" w:hAnsi="宋体"/>
          <w:sz w:val="24"/>
          <w:szCs w:val="24"/>
        </w:rPr>
        <w:t xml:space="preserve"> </w:t>
      </w:r>
      <w:r w:rsidR="00A66F65" w:rsidRPr="00847EF4">
        <w:rPr>
          <w:rFonts w:ascii="宋体" w:hAnsi="宋体" w:hint="eastAsia"/>
          <w:sz w:val="24"/>
          <w:szCs w:val="24"/>
        </w:rPr>
        <w:t>技术</w:t>
      </w:r>
      <w:r w:rsidR="00A66F65" w:rsidRPr="00847EF4">
        <w:rPr>
          <w:rFonts w:ascii="宋体" w:hAnsi="宋体"/>
          <w:sz w:val="24"/>
          <w:szCs w:val="24"/>
        </w:rPr>
        <w:t>体系</w:t>
      </w:r>
      <w:bookmarkEnd w:id="3"/>
    </w:p>
    <w:p w:rsidR="00B61296" w:rsidRPr="00847EF4" w:rsidRDefault="00A66F65" w:rsidP="009B31A0">
      <w:pPr>
        <w:ind w:firstLineChars="200" w:firstLine="480"/>
        <w:rPr>
          <w:rFonts w:ascii="宋体"/>
          <w:sz w:val="24"/>
          <w:szCs w:val="24"/>
        </w:rPr>
      </w:pPr>
      <w:r w:rsidRPr="00847EF4">
        <w:rPr>
          <w:rFonts w:ascii="宋体" w:hAnsi="宋体" w:hint="eastAsia"/>
          <w:sz w:val="24"/>
          <w:szCs w:val="24"/>
        </w:rPr>
        <w:t>本工程技术</w:t>
      </w:r>
      <w:r w:rsidRPr="00847EF4">
        <w:rPr>
          <w:rFonts w:ascii="Times New Roman" w:hAnsi="Times New Roman" w:hint="eastAsia"/>
          <w:sz w:val="24"/>
          <w:szCs w:val="24"/>
        </w:rPr>
        <w:t>体系</w:t>
      </w:r>
      <w:r w:rsidRPr="00847EF4">
        <w:rPr>
          <w:rFonts w:ascii="宋体" w:hAnsi="宋体" w:hint="eastAsia"/>
          <w:sz w:val="24"/>
          <w:szCs w:val="24"/>
        </w:rPr>
        <w:t>如下图</w:t>
      </w:r>
      <w:r w:rsidR="007877DB">
        <w:rPr>
          <w:rFonts w:ascii="宋体" w:hAnsi="宋体" w:hint="eastAsia"/>
          <w:sz w:val="24"/>
          <w:szCs w:val="24"/>
        </w:rPr>
        <w:t>所示</w:t>
      </w:r>
      <w:r w:rsidRPr="00847EF4">
        <w:rPr>
          <w:rFonts w:ascii="宋体" w:hAnsi="宋体" w:hint="eastAsia"/>
          <w:sz w:val="24"/>
          <w:szCs w:val="24"/>
        </w:rPr>
        <w:t>：</w:t>
      </w:r>
    </w:p>
    <w:p w:rsidR="00B61296" w:rsidRPr="00847EF4" w:rsidRDefault="00FE2E14" w:rsidP="009B31A0">
      <w:pPr>
        <w:rPr>
          <w:rFonts w:ascii="Times New Roman" w:hAnsi="Times New Roman"/>
          <w:sz w:val="28"/>
          <w:szCs w:val="28"/>
        </w:rPr>
      </w:pPr>
      <w:r w:rsidRPr="00847EF4">
        <w:rPr>
          <w:rFonts w:ascii="Times New Roman" w:hAnsi="Times New Roman"/>
          <w:noProof/>
          <w:sz w:val="28"/>
          <w:szCs w:val="28"/>
        </w:rPr>
        <w:lastRenderedPageBreak/>
        <w:drawing>
          <wp:inline distT="0" distB="0" distL="0" distR="0">
            <wp:extent cx="5262880" cy="3870325"/>
            <wp:effectExtent l="0" t="0" r="0" b="0"/>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62880" cy="3870325"/>
                    </a:xfrm>
                    <a:prstGeom prst="rect">
                      <a:avLst/>
                    </a:prstGeom>
                    <a:noFill/>
                    <a:ln>
                      <a:noFill/>
                    </a:ln>
                  </pic:spPr>
                </pic:pic>
              </a:graphicData>
            </a:graphic>
          </wp:inline>
        </w:drawing>
      </w:r>
    </w:p>
    <w:p w:rsidR="00B61296" w:rsidRPr="001B0F56" w:rsidRDefault="00A66F65" w:rsidP="001B0F56">
      <w:pPr>
        <w:jc w:val="center"/>
        <w:outlineLvl w:val="8"/>
        <w:rPr>
          <w:rFonts w:ascii="黑体" w:eastAsia="黑体" w:hAnsi="黑体"/>
        </w:rPr>
      </w:pPr>
      <w:r w:rsidRPr="001B0F56">
        <w:rPr>
          <w:rFonts w:ascii="黑体" w:eastAsia="黑体" w:hAnsi="黑体" w:hint="eastAsia"/>
        </w:rPr>
        <w:t>图</w:t>
      </w:r>
      <w:r w:rsidRPr="001B0F56">
        <w:rPr>
          <w:rFonts w:ascii="黑体" w:eastAsia="黑体" w:hAnsi="黑体"/>
        </w:rPr>
        <w:t xml:space="preserve">1 </w:t>
      </w:r>
      <w:r w:rsidRPr="001B0F56">
        <w:rPr>
          <w:rFonts w:ascii="黑体" w:eastAsia="黑体" w:hAnsi="黑体" w:hint="eastAsia"/>
        </w:rPr>
        <w:t>工程</w:t>
      </w:r>
      <w:r w:rsidRPr="001B0F56">
        <w:rPr>
          <w:rFonts w:ascii="黑体" w:eastAsia="黑体" w:hAnsi="黑体"/>
        </w:rPr>
        <w:t>技术体系示意图</w:t>
      </w:r>
    </w:p>
    <w:p w:rsidR="00B61296" w:rsidRPr="00847EF4" w:rsidRDefault="001C4A9C" w:rsidP="009B31A0">
      <w:pPr>
        <w:pStyle w:val="2"/>
        <w:spacing w:before="0" w:after="0" w:line="360" w:lineRule="auto"/>
        <w:ind w:firstLineChars="200" w:firstLine="482"/>
        <w:rPr>
          <w:rFonts w:ascii="宋体" w:hAnsi="宋体"/>
          <w:sz w:val="24"/>
          <w:szCs w:val="24"/>
        </w:rPr>
      </w:pPr>
      <w:bookmarkStart w:id="4" w:name="_Toc399705121"/>
      <w:r>
        <w:rPr>
          <w:rFonts w:ascii="宋体" w:hAnsi="宋体" w:hint="eastAsia"/>
          <w:sz w:val="24"/>
          <w:szCs w:val="24"/>
        </w:rPr>
        <w:t>1</w:t>
      </w:r>
      <w:r w:rsidR="00EE60D3">
        <w:rPr>
          <w:rFonts w:ascii="宋体" w:hAnsi="宋体"/>
          <w:sz w:val="24"/>
          <w:szCs w:val="24"/>
        </w:rPr>
        <w:t>.</w:t>
      </w:r>
      <w:r w:rsidR="00EE60D3">
        <w:rPr>
          <w:rFonts w:ascii="宋体" w:hAnsi="宋体" w:hint="eastAsia"/>
          <w:sz w:val="24"/>
          <w:szCs w:val="24"/>
        </w:rPr>
        <w:t>4</w:t>
      </w:r>
      <w:r>
        <w:rPr>
          <w:rFonts w:ascii="宋体" w:hAnsi="宋体"/>
          <w:sz w:val="24"/>
          <w:szCs w:val="24"/>
        </w:rPr>
        <w:t xml:space="preserve"> </w:t>
      </w:r>
      <w:r w:rsidR="00A66F65" w:rsidRPr="00847EF4">
        <w:rPr>
          <w:rFonts w:ascii="宋体" w:hAnsi="宋体" w:hint="eastAsia"/>
          <w:sz w:val="24"/>
          <w:szCs w:val="24"/>
        </w:rPr>
        <w:t>总</w:t>
      </w:r>
      <w:r w:rsidR="00A66F65" w:rsidRPr="00847EF4">
        <w:rPr>
          <w:rFonts w:ascii="宋体" w:hAnsi="宋体"/>
          <w:sz w:val="24"/>
          <w:szCs w:val="24"/>
        </w:rPr>
        <w:t>体架构</w:t>
      </w:r>
      <w:bookmarkEnd w:id="4"/>
    </w:p>
    <w:p w:rsidR="00B61296" w:rsidRPr="00847EF4" w:rsidRDefault="00A66F65" w:rsidP="009B31A0">
      <w:pPr>
        <w:ind w:firstLine="560"/>
        <w:rPr>
          <w:rFonts w:ascii="宋体"/>
          <w:sz w:val="24"/>
          <w:szCs w:val="24"/>
        </w:rPr>
      </w:pPr>
      <w:r w:rsidRPr="00847EF4">
        <w:rPr>
          <w:rFonts w:ascii="宋体" w:hAnsi="宋体" w:hint="eastAsia"/>
          <w:sz w:val="24"/>
          <w:szCs w:val="24"/>
        </w:rPr>
        <w:t>本工程总体架构</w:t>
      </w:r>
      <w:r w:rsidR="008E6BDA">
        <w:rPr>
          <w:rFonts w:ascii="宋体" w:hAnsi="宋体" w:hint="eastAsia"/>
          <w:sz w:val="24"/>
          <w:szCs w:val="24"/>
        </w:rPr>
        <w:t>如</w:t>
      </w:r>
      <w:r w:rsidRPr="00847EF4">
        <w:rPr>
          <w:rFonts w:ascii="宋体" w:hAnsi="宋体" w:hint="eastAsia"/>
          <w:sz w:val="24"/>
          <w:szCs w:val="24"/>
        </w:rPr>
        <w:t>下图</w:t>
      </w:r>
      <w:r w:rsidR="008E6BDA">
        <w:rPr>
          <w:rFonts w:ascii="宋体" w:hAnsi="宋体" w:hint="eastAsia"/>
          <w:sz w:val="24"/>
          <w:szCs w:val="24"/>
        </w:rPr>
        <w:t>所示</w:t>
      </w:r>
      <w:r w:rsidRPr="00847EF4">
        <w:rPr>
          <w:rFonts w:ascii="宋体" w:hAnsi="宋体" w:hint="eastAsia"/>
          <w:sz w:val="24"/>
          <w:szCs w:val="24"/>
        </w:rPr>
        <w:t>：</w:t>
      </w:r>
    </w:p>
    <w:p w:rsidR="00B61296" w:rsidRPr="00847EF4" w:rsidRDefault="00785A58" w:rsidP="009B31A0">
      <w:pPr>
        <w:rPr>
          <w:rFonts w:ascii="Times New Roman" w:hAnsi="Times New Roman"/>
          <w:sz w:val="28"/>
          <w:szCs w:val="28"/>
        </w:rPr>
      </w:pPr>
      <w:r>
        <w:rPr>
          <w:rFonts w:ascii="Times New Roman" w:hAnsi="Times New Roman"/>
          <w:noProof/>
          <w:sz w:val="28"/>
          <w:szCs w:val="28"/>
        </w:rPr>
        <w:drawing>
          <wp:inline distT="0" distB="0" distL="0" distR="0">
            <wp:extent cx="5199241" cy="3362325"/>
            <wp:effectExtent l="19050" t="0" r="1409"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00650" cy="3363236"/>
                    </a:xfrm>
                    <a:prstGeom prst="rect">
                      <a:avLst/>
                    </a:prstGeom>
                  </pic:spPr>
                </pic:pic>
              </a:graphicData>
            </a:graphic>
          </wp:inline>
        </w:drawing>
      </w:r>
    </w:p>
    <w:p w:rsidR="00B61296" w:rsidRPr="001B0F56" w:rsidRDefault="00A66F65" w:rsidP="001B0F56">
      <w:pPr>
        <w:jc w:val="center"/>
        <w:outlineLvl w:val="8"/>
        <w:rPr>
          <w:rFonts w:ascii="黑体" w:eastAsia="黑体" w:hAnsi="黑体"/>
        </w:rPr>
      </w:pPr>
      <w:r w:rsidRPr="001B0F56">
        <w:rPr>
          <w:rFonts w:ascii="黑体" w:eastAsia="黑体" w:hAnsi="黑体" w:hint="eastAsia"/>
        </w:rPr>
        <w:t>图</w:t>
      </w:r>
      <w:r w:rsidRPr="001B0F56">
        <w:rPr>
          <w:rFonts w:ascii="黑体" w:eastAsia="黑体" w:hAnsi="黑体"/>
        </w:rPr>
        <w:t>2</w:t>
      </w:r>
      <w:r w:rsidR="005E4F4B">
        <w:rPr>
          <w:rFonts w:ascii="黑体" w:eastAsia="黑体" w:hAnsi="黑体" w:hint="eastAsia"/>
        </w:rPr>
        <w:t xml:space="preserve"> </w:t>
      </w:r>
      <w:r w:rsidRPr="001B0F56">
        <w:rPr>
          <w:rFonts w:ascii="黑体" w:eastAsia="黑体" w:hAnsi="黑体" w:hint="eastAsia"/>
        </w:rPr>
        <w:t>工程总</w:t>
      </w:r>
      <w:r w:rsidRPr="001B0F56">
        <w:rPr>
          <w:rFonts w:ascii="黑体" w:eastAsia="黑体" w:hAnsi="黑体"/>
        </w:rPr>
        <w:t>体架构图</w:t>
      </w:r>
    </w:p>
    <w:p w:rsidR="00A866C0" w:rsidRPr="001C4A9C" w:rsidRDefault="001C4A9C" w:rsidP="009B31A0">
      <w:pPr>
        <w:pStyle w:val="2"/>
        <w:spacing w:before="0" w:after="0" w:line="360" w:lineRule="auto"/>
        <w:ind w:firstLineChars="200" w:firstLine="482"/>
        <w:rPr>
          <w:rFonts w:ascii="宋体" w:hAnsi="宋体"/>
          <w:sz w:val="24"/>
          <w:szCs w:val="24"/>
        </w:rPr>
      </w:pPr>
      <w:bookmarkStart w:id="5" w:name="_Toc399705122"/>
      <w:r>
        <w:rPr>
          <w:rFonts w:ascii="宋体" w:hAnsi="宋体" w:hint="eastAsia"/>
          <w:sz w:val="24"/>
          <w:szCs w:val="24"/>
        </w:rPr>
        <w:lastRenderedPageBreak/>
        <w:t>1</w:t>
      </w:r>
      <w:r w:rsidR="00EE60D3">
        <w:rPr>
          <w:rFonts w:ascii="宋体" w:hAnsi="宋体"/>
          <w:sz w:val="24"/>
          <w:szCs w:val="24"/>
        </w:rPr>
        <w:t>.</w:t>
      </w:r>
      <w:r w:rsidR="00EE60D3">
        <w:rPr>
          <w:rFonts w:ascii="宋体" w:hAnsi="宋体" w:hint="eastAsia"/>
          <w:sz w:val="24"/>
          <w:szCs w:val="24"/>
        </w:rPr>
        <w:t>5</w:t>
      </w:r>
      <w:r>
        <w:rPr>
          <w:rFonts w:ascii="宋体" w:hAnsi="宋体"/>
          <w:sz w:val="24"/>
          <w:szCs w:val="24"/>
        </w:rPr>
        <w:t xml:space="preserve"> </w:t>
      </w:r>
      <w:r w:rsidR="001B2835" w:rsidRPr="001C4A9C">
        <w:rPr>
          <w:rFonts w:ascii="宋体" w:hAnsi="宋体" w:hint="eastAsia"/>
          <w:sz w:val="24"/>
          <w:szCs w:val="24"/>
        </w:rPr>
        <w:t>总体</w:t>
      </w:r>
      <w:r w:rsidR="001B2835" w:rsidRPr="001C4A9C">
        <w:rPr>
          <w:rFonts w:ascii="宋体" w:hAnsi="宋体"/>
          <w:sz w:val="24"/>
          <w:szCs w:val="24"/>
        </w:rPr>
        <w:t>进度安排</w:t>
      </w:r>
      <w:bookmarkEnd w:id="5"/>
    </w:p>
    <w:p w:rsidR="00A866C0" w:rsidRPr="00A866C0" w:rsidRDefault="00A866C0" w:rsidP="009B31A0">
      <w:pPr>
        <w:ind w:firstLineChars="200" w:firstLine="480"/>
        <w:rPr>
          <w:rFonts w:ascii="宋体" w:hAnsi="Times New Roman" w:cs="宋体"/>
          <w:b/>
          <w:bCs/>
          <w:sz w:val="24"/>
          <w:szCs w:val="20"/>
        </w:rPr>
      </w:pPr>
      <w:r w:rsidRPr="00757FA8">
        <w:rPr>
          <w:rFonts w:asciiTheme="minorEastAsia" w:eastAsiaTheme="minorEastAsia" w:hAnsiTheme="minorEastAsia" w:hint="eastAsia"/>
          <w:sz w:val="24"/>
          <w:szCs w:val="20"/>
        </w:rPr>
        <w:t>本工程总工期</w:t>
      </w:r>
      <w:r w:rsidRPr="00757FA8">
        <w:rPr>
          <w:rFonts w:asciiTheme="minorEastAsia" w:eastAsiaTheme="minorEastAsia" w:hAnsiTheme="minorEastAsia"/>
          <w:sz w:val="24"/>
          <w:szCs w:val="20"/>
        </w:rPr>
        <w:t>40</w:t>
      </w:r>
      <w:r w:rsidRPr="00757FA8">
        <w:rPr>
          <w:rFonts w:asciiTheme="minorEastAsia" w:eastAsiaTheme="minorEastAsia" w:hAnsiTheme="minorEastAsia" w:hint="eastAsia"/>
          <w:sz w:val="24"/>
          <w:szCs w:val="20"/>
        </w:rPr>
        <w:t>个月，</w:t>
      </w:r>
      <w:r w:rsidRPr="00A866C0">
        <w:rPr>
          <w:rFonts w:ascii="宋体" w:hAnsi="宋体" w:hint="eastAsia"/>
          <w:sz w:val="24"/>
          <w:szCs w:val="20"/>
        </w:rPr>
        <w:t>自</w:t>
      </w:r>
      <w:r w:rsidRPr="00A866C0">
        <w:rPr>
          <w:rFonts w:ascii="宋体" w:hAnsi="宋体"/>
          <w:sz w:val="24"/>
          <w:szCs w:val="20"/>
        </w:rPr>
        <w:t>2014</w:t>
      </w:r>
      <w:r w:rsidRPr="00A866C0">
        <w:rPr>
          <w:rFonts w:ascii="宋体" w:hAnsi="宋体" w:hint="eastAsia"/>
          <w:sz w:val="24"/>
          <w:szCs w:val="20"/>
        </w:rPr>
        <w:t>年</w:t>
      </w:r>
      <w:r w:rsidRPr="00A866C0">
        <w:rPr>
          <w:rFonts w:ascii="宋体" w:hAnsi="宋体"/>
          <w:sz w:val="24"/>
          <w:szCs w:val="20"/>
        </w:rPr>
        <w:t>12</w:t>
      </w:r>
      <w:r w:rsidRPr="00A866C0">
        <w:rPr>
          <w:rFonts w:ascii="宋体" w:hAnsi="宋体" w:hint="eastAsia"/>
          <w:sz w:val="24"/>
          <w:szCs w:val="20"/>
        </w:rPr>
        <w:t>月至</w:t>
      </w:r>
      <w:r w:rsidRPr="00A866C0">
        <w:rPr>
          <w:rFonts w:ascii="宋体" w:hAnsi="宋体"/>
          <w:sz w:val="24"/>
          <w:szCs w:val="20"/>
        </w:rPr>
        <w:t>2018</w:t>
      </w:r>
      <w:r w:rsidRPr="00A866C0">
        <w:rPr>
          <w:rFonts w:ascii="宋体" w:hAnsi="宋体" w:hint="eastAsia"/>
          <w:sz w:val="24"/>
          <w:szCs w:val="20"/>
        </w:rPr>
        <w:t>年</w:t>
      </w:r>
      <w:r w:rsidRPr="00A866C0">
        <w:rPr>
          <w:rFonts w:ascii="宋体" w:hAnsi="宋体"/>
          <w:sz w:val="24"/>
          <w:szCs w:val="20"/>
        </w:rPr>
        <w:t>3</w:t>
      </w:r>
      <w:r w:rsidRPr="00A866C0">
        <w:rPr>
          <w:rFonts w:ascii="宋体" w:hAnsi="宋体" w:hint="eastAsia"/>
          <w:sz w:val="24"/>
          <w:szCs w:val="20"/>
        </w:rPr>
        <w:t>月，总体进度大体划分为五个阶段，具体安排进度如下</w:t>
      </w:r>
      <w:r w:rsidR="00FA4178">
        <w:rPr>
          <w:rFonts w:ascii="宋体" w:hAnsi="宋体" w:hint="eastAsia"/>
          <w:sz w:val="24"/>
          <w:szCs w:val="20"/>
        </w:rPr>
        <w:t>表</w:t>
      </w:r>
      <w:r w:rsidRPr="00A866C0">
        <w:rPr>
          <w:rFonts w:ascii="宋体" w:hAnsi="宋体" w:hint="eastAsia"/>
          <w:sz w:val="24"/>
          <w:szCs w:val="20"/>
        </w:rPr>
        <w:t>：</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2509"/>
        <w:gridCol w:w="1650"/>
        <w:gridCol w:w="3746"/>
      </w:tblGrid>
      <w:tr w:rsidR="00A866C0" w:rsidRPr="00A866C0" w:rsidTr="00933DA3">
        <w:trPr>
          <w:trHeight w:val="285"/>
          <w:tblHeader/>
          <w:jc w:val="center"/>
        </w:trPr>
        <w:tc>
          <w:tcPr>
            <w:tcW w:w="2509" w:type="dxa"/>
            <w:vAlign w:val="center"/>
          </w:tcPr>
          <w:p w:rsidR="00A866C0" w:rsidRPr="004B0E49" w:rsidRDefault="00A866C0" w:rsidP="00D606C1">
            <w:pPr>
              <w:widowControl/>
              <w:spacing w:line="320" w:lineRule="exact"/>
              <w:jc w:val="center"/>
              <w:rPr>
                <w:rFonts w:ascii="宋体" w:hAnsi="Times New Roman" w:cs="宋体"/>
                <w:b/>
                <w:kern w:val="0"/>
                <w:sz w:val="24"/>
                <w:szCs w:val="24"/>
              </w:rPr>
            </w:pPr>
            <w:r w:rsidRPr="004B0E49">
              <w:rPr>
                <w:rFonts w:ascii="宋体" w:hAnsi="宋体" w:cs="宋体" w:hint="eastAsia"/>
                <w:b/>
                <w:kern w:val="0"/>
                <w:sz w:val="24"/>
                <w:szCs w:val="24"/>
              </w:rPr>
              <w:t>阶段名称</w:t>
            </w:r>
          </w:p>
        </w:tc>
        <w:tc>
          <w:tcPr>
            <w:tcW w:w="1650" w:type="dxa"/>
          </w:tcPr>
          <w:p w:rsidR="00A866C0" w:rsidRPr="004B0E49" w:rsidRDefault="00A866C0" w:rsidP="00D606C1">
            <w:pPr>
              <w:widowControl/>
              <w:spacing w:line="320" w:lineRule="exact"/>
              <w:jc w:val="center"/>
              <w:rPr>
                <w:rFonts w:ascii="宋体" w:hAnsi="Times New Roman" w:cs="宋体"/>
                <w:b/>
                <w:kern w:val="0"/>
                <w:sz w:val="24"/>
                <w:szCs w:val="24"/>
              </w:rPr>
            </w:pPr>
            <w:r w:rsidRPr="004B0E49">
              <w:rPr>
                <w:rFonts w:ascii="宋体" w:hAnsi="宋体" w:cs="宋体" w:hint="eastAsia"/>
                <w:b/>
                <w:kern w:val="0"/>
                <w:sz w:val="24"/>
                <w:szCs w:val="24"/>
              </w:rPr>
              <w:t>阶段周期</w:t>
            </w:r>
          </w:p>
        </w:tc>
        <w:tc>
          <w:tcPr>
            <w:tcW w:w="3746" w:type="dxa"/>
            <w:vAlign w:val="center"/>
          </w:tcPr>
          <w:p w:rsidR="00A866C0" w:rsidRPr="004B0E49" w:rsidRDefault="00A866C0" w:rsidP="00D606C1">
            <w:pPr>
              <w:widowControl/>
              <w:spacing w:line="320" w:lineRule="exact"/>
              <w:jc w:val="center"/>
              <w:rPr>
                <w:rFonts w:ascii="宋体" w:hAnsi="Times New Roman" w:cs="宋体"/>
                <w:b/>
                <w:kern w:val="0"/>
                <w:sz w:val="24"/>
                <w:szCs w:val="24"/>
              </w:rPr>
            </w:pPr>
            <w:r w:rsidRPr="004B0E49">
              <w:rPr>
                <w:rFonts w:ascii="宋体" w:hAnsi="宋体" w:cs="宋体" w:hint="eastAsia"/>
                <w:b/>
                <w:kern w:val="0"/>
                <w:sz w:val="24"/>
                <w:szCs w:val="24"/>
              </w:rPr>
              <w:t>起止时间</w:t>
            </w:r>
          </w:p>
        </w:tc>
      </w:tr>
      <w:tr w:rsidR="00A866C0" w:rsidRPr="00A866C0" w:rsidTr="00933DA3">
        <w:trPr>
          <w:trHeight w:val="285"/>
          <w:jc w:val="center"/>
        </w:trPr>
        <w:tc>
          <w:tcPr>
            <w:tcW w:w="2509" w:type="dxa"/>
            <w:vAlign w:val="center"/>
          </w:tcPr>
          <w:p w:rsidR="00A866C0" w:rsidRPr="00A866C0" w:rsidRDefault="00A866C0" w:rsidP="00D606C1">
            <w:pPr>
              <w:widowControl/>
              <w:spacing w:line="320" w:lineRule="exact"/>
              <w:jc w:val="center"/>
              <w:rPr>
                <w:rFonts w:ascii="宋体" w:hAnsi="Times New Roman" w:cs="Arial"/>
                <w:kern w:val="0"/>
                <w:sz w:val="24"/>
                <w:szCs w:val="24"/>
              </w:rPr>
            </w:pPr>
            <w:r w:rsidRPr="00A866C0">
              <w:rPr>
                <w:rFonts w:ascii="宋体" w:hAnsi="宋体" w:cs="Arial" w:hint="eastAsia"/>
                <w:kern w:val="0"/>
                <w:sz w:val="24"/>
                <w:szCs w:val="24"/>
              </w:rPr>
              <w:t>计划阶段</w:t>
            </w:r>
          </w:p>
        </w:tc>
        <w:tc>
          <w:tcPr>
            <w:tcW w:w="1650" w:type="dxa"/>
          </w:tcPr>
          <w:p w:rsidR="00A866C0" w:rsidRPr="00A866C0" w:rsidRDefault="00A866C0" w:rsidP="00D606C1">
            <w:pPr>
              <w:widowControl/>
              <w:spacing w:line="320" w:lineRule="exact"/>
              <w:jc w:val="center"/>
              <w:rPr>
                <w:rFonts w:ascii="宋体" w:hAnsi="Times New Roman" w:cs="Arial"/>
                <w:kern w:val="0"/>
                <w:sz w:val="24"/>
                <w:szCs w:val="24"/>
              </w:rPr>
            </w:pPr>
            <w:r w:rsidRPr="00A866C0">
              <w:rPr>
                <w:rFonts w:ascii="宋体" w:hAnsi="宋体" w:cs="Arial"/>
                <w:kern w:val="0"/>
                <w:sz w:val="24"/>
                <w:szCs w:val="24"/>
              </w:rPr>
              <w:t>2</w:t>
            </w:r>
            <w:r w:rsidRPr="00A866C0">
              <w:rPr>
                <w:rFonts w:ascii="宋体" w:hAnsi="宋体" w:cs="Arial" w:hint="eastAsia"/>
                <w:kern w:val="0"/>
                <w:sz w:val="24"/>
                <w:szCs w:val="24"/>
              </w:rPr>
              <w:t>个月</w:t>
            </w:r>
          </w:p>
        </w:tc>
        <w:tc>
          <w:tcPr>
            <w:tcW w:w="3746" w:type="dxa"/>
            <w:vAlign w:val="center"/>
          </w:tcPr>
          <w:p w:rsidR="00A866C0" w:rsidRPr="00A866C0" w:rsidRDefault="00A866C0" w:rsidP="00D606C1">
            <w:pPr>
              <w:widowControl/>
              <w:spacing w:line="320" w:lineRule="exact"/>
              <w:jc w:val="center"/>
              <w:rPr>
                <w:rFonts w:ascii="宋体" w:hAnsi="Times New Roman" w:cs="Arial"/>
                <w:kern w:val="0"/>
                <w:sz w:val="24"/>
                <w:szCs w:val="24"/>
              </w:rPr>
            </w:pPr>
            <w:r w:rsidRPr="00A866C0">
              <w:rPr>
                <w:rFonts w:ascii="宋体" w:hAnsi="宋体" w:cs="Arial"/>
                <w:kern w:val="0"/>
                <w:sz w:val="24"/>
                <w:szCs w:val="24"/>
              </w:rPr>
              <w:t>2014</w:t>
            </w:r>
            <w:r w:rsidRPr="00A866C0">
              <w:rPr>
                <w:rFonts w:ascii="宋体" w:hAnsi="宋体" w:cs="Arial" w:hint="eastAsia"/>
                <w:kern w:val="0"/>
                <w:sz w:val="24"/>
                <w:szCs w:val="24"/>
              </w:rPr>
              <w:t>年</w:t>
            </w:r>
            <w:r w:rsidRPr="00A866C0">
              <w:rPr>
                <w:rFonts w:ascii="宋体" w:hAnsi="宋体" w:cs="Arial"/>
                <w:kern w:val="0"/>
                <w:sz w:val="24"/>
                <w:szCs w:val="24"/>
              </w:rPr>
              <w:t>12</w:t>
            </w:r>
            <w:r w:rsidRPr="00A866C0">
              <w:rPr>
                <w:rFonts w:ascii="宋体" w:hAnsi="宋体" w:cs="Arial" w:hint="eastAsia"/>
                <w:kern w:val="0"/>
                <w:sz w:val="24"/>
                <w:szCs w:val="24"/>
              </w:rPr>
              <w:t>月</w:t>
            </w:r>
            <w:r w:rsidRPr="00A866C0">
              <w:rPr>
                <w:rFonts w:ascii="宋体" w:hAnsi="宋体" w:cs="Arial"/>
                <w:kern w:val="0"/>
                <w:sz w:val="24"/>
                <w:szCs w:val="24"/>
              </w:rPr>
              <w:t>—2015</w:t>
            </w:r>
            <w:r w:rsidRPr="00A866C0">
              <w:rPr>
                <w:rFonts w:ascii="宋体" w:hAnsi="宋体" w:cs="Arial" w:hint="eastAsia"/>
                <w:kern w:val="0"/>
                <w:sz w:val="24"/>
                <w:szCs w:val="24"/>
              </w:rPr>
              <w:t>年</w:t>
            </w:r>
            <w:r w:rsidRPr="00A866C0">
              <w:rPr>
                <w:rFonts w:ascii="宋体" w:hAnsi="宋体" w:cs="Arial"/>
                <w:kern w:val="0"/>
                <w:sz w:val="24"/>
                <w:szCs w:val="24"/>
              </w:rPr>
              <w:t>1</w:t>
            </w:r>
            <w:r w:rsidRPr="00A866C0">
              <w:rPr>
                <w:rFonts w:ascii="宋体" w:hAnsi="宋体" w:cs="Arial" w:hint="eastAsia"/>
                <w:kern w:val="0"/>
                <w:sz w:val="24"/>
                <w:szCs w:val="24"/>
              </w:rPr>
              <w:t>月</w:t>
            </w:r>
          </w:p>
        </w:tc>
      </w:tr>
      <w:tr w:rsidR="00A866C0" w:rsidRPr="00A866C0" w:rsidTr="00933DA3">
        <w:trPr>
          <w:trHeight w:val="285"/>
          <w:jc w:val="center"/>
        </w:trPr>
        <w:tc>
          <w:tcPr>
            <w:tcW w:w="2509" w:type="dxa"/>
            <w:vAlign w:val="center"/>
          </w:tcPr>
          <w:p w:rsidR="00A866C0" w:rsidRPr="00A866C0" w:rsidRDefault="00A866C0" w:rsidP="00D606C1">
            <w:pPr>
              <w:widowControl/>
              <w:spacing w:line="320" w:lineRule="exact"/>
              <w:jc w:val="center"/>
              <w:rPr>
                <w:rFonts w:ascii="宋体" w:hAnsi="Times New Roman" w:cs="Arial"/>
                <w:kern w:val="0"/>
                <w:sz w:val="24"/>
                <w:szCs w:val="24"/>
              </w:rPr>
            </w:pPr>
            <w:r w:rsidRPr="00A866C0">
              <w:rPr>
                <w:rFonts w:ascii="宋体" w:hAnsi="宋体" w:cs="Arial" w:hint="eastAsia"/>
                <w:kern w:val="0"/>
                <w:sz w:val="24"/>
                <w:szCs w:val="24"/>
              </w:rPr>
              <w:t>研发阶段</w:t>
            </w:r>
          </w:p>
        </w:tc>
        <w:tc>
          <w:tcPr>
            <w:tcW w:w="1650" w:type="dxa"/>
          </w:tcPr>
          <w:p w:rsidR="00A866C0" w:rsidRPr="00A866C0" w:rsidRDefault="00A866C0" w:rsidP="00D606C1">
            <w:pPr>
              <w:widowControl/>
              <w:spacing w:line="320" w:lineRule="exact"/>
              <w:jc w:val="center"/>
              <w:rPr>
                <w:rFonts w:ascii="宋体" w:hAnsi="Times New Roman" w:cs="Arial"/>
                <w:kern w:val="0"/>
                <w:sz w:val="24"/>
                <w:szCs w:val="24"/>
              </w:rPr>
            </w:pPr>
            <w:r w:rsidRPr="00A866C0">
              <w:rPr>
                <w:rFonts w:ascii="宋体" w:hAnsi="宋体" w:cs="Arial"/>
                <w:kern w:val="0"/>
                <w:sz w:val="24"/>
                <w:szCs w:val="24"/>
              </w:rPr>
              <w:t>17</w:t>
            </w:r>
            <w:r w:rsidRPr="00A866C0">
              <w:rPr>
                <w:rFonts w:ascii="宋体" w:hAnsi="宋体" w:cs="Arial" w:hint="eastAsia"/>
                <w:kern w:val="0"/>
                <w:sz w:val="24"/>
                <w:szCs w:val="24"/>
              </w:rPr>
              <w:t>个月</w:t>
            </w:r>
          </w:p>
        </w:tc>
        <w:tc>
          <w:tcPr>
            <w:tcW w:w="3746" w:type="dxa"/>
            <w:vAlign w:val="center"/>
          </w:tcPr>
          <w:p w:rsidR="00A866C0" w:rsidRPr="00A866C0" w:rsidRDefault="00A866C0" w:rsidP="00D606C1">
            <w:pPr>
              <w:widowControl/>
              <w:spacing w:line="320" w:lineRule="exact"/>
              <w:jc w:val="center"/>
              <w:rPr>
                <w:rFonts w:ascii="宋体" w:hAnsi="Times New Roman" w:cs="Arial"/>
                <w:kern w:val="0"/>
                <w:sz w:val="24"/>
                <w:szCs w:val="24"/>
              </w:rPr>
            </w:pPr>
            <w:r w:rsidRPr="00A866C0">
              <w:rPr>
                <w:rFonts w:ascii="宋体" w:hAnsi="宋体" w:cs="Arial"/>
                <w:kern w:val="0"/>
                <w:sz w:val="24"/>
                <w:szCs w:val="24"/>
              </w:rPr>
              <w:t>2015</w:t>
            </w:r>
            <w:r w:rsidRPr="00A866C0">
              <w:rPr>
                <w:rFonts w:ascii="宋体" w:hAnsi="宋体" w:cs="Arial" w:hint="eastAsia"/>
                <w:kern w:val="0"/>
                <w:sz w:val="24"/>
                <w:szCs w:val="24"/>
              </w:rPr>
              <w:t>年</w:t>
            </w:r>
            <w:r w:rsidRPr="00A866C0">
              <w:rPr>
                <w:rFonts w:ascii="宋体" w:hAnsi="宋体" w:cs="Arial"/>
                <w:kern w:val="0"/>
                <w:sz w:val="24"/>
                <w:szCs w:val="24"/>
              </w:rPr>
              <w:t>2</w:t>
            </w:r>
            <w:r w:rsidRPr="00A866C0">
              <w:rPr>
                <w:rFonts w:ascii="宋体" w:hAnsi="宋体" w:cs="Arial" w:hint="eastAsia"/>
                <w:kern w:val="0"/>
                <w:sz w:val="24"/>
                <w:szCs w:val="24"/>
              </w:rPr>
              <w:t>月</w:t>
            </w:r>
            <w:r w:rsidRPr="00A866C0">
              <w:rPr>
                <w:rFonts w:ascii="宋体" w:hAnsi="宋体" w:cs="Arial"/>
                <w:kern w:val="0"/>
                <w:sz w:val="24"/>
                <w:szCs w:val="24"/>
              </w:rPr>
              <w:t>—2016</w:t>
            </w:r>
            <w:r w:rsidRPr="00A866C0">
              <w:rPr>
                <w:rFonts w:ascii="宋体" w:hAnsi="宋体" w:cs="Arial" w:hint="eastAsia"/>
                <w:kern w:val="0"/>
                <w:sz w:val="24"/>
                <w:szCs w:val="24"/>
              </w:rPr>
              <w:t>年</w:t>
            </w:r>
            <w:r w:rsidRPr="00A866C0">
              <w:rPr>
                <w:rFonts w:ascii="宋体" w:hAnsi="宋体" w:cs="Arial"/>
                <w:kern w:val="0"/>
                <w:sz w:val="24"/>
                <w:szCs w:val="24"/>
              </w:rPr>
              <w:t>6</w:t>
            </w:r>
            <w:r w:rsidRPr="00A866C0">
              <w:rPr>
                <w:rFonts w:ascii="宋体" w:hAnsi="宋体" w:cs="Arial" w:hint="eastAsia"/>
                <w:kern w:val="0"/>
                <w:sz w:val="24"/>
                <w:szCs w:val="24"/>
              </w:rPr>
              <w:t>月</w:t>
            </w:r>
          </w:p>
        </w:tc>
      </w:tr>
      <w:tr w:rsidR="00A866C0" w:rsidRPr="00A866C0" w:rsidTr="00933DA3">
        <w:trPr>
          <w:trHeight w:val="285"/>
          <w:jc w:val="center"/>
        </w:trPr>
        <w:tc>
          <w:tcPr>
            <w:tcW w:w="2509" w:type="dxa"/>
            <w:vAlign w:val="center"/>
          </w:tcPr>
          <w:p w:rsidR="00A866C0" w:rsidRPr="00A866C0" w:rsidRDefault="00A866C0" w:rsidP="00D606C1">
            <w:pPr>
              <w:widowControl/>
              <w:spacing w:line="320" w:lineRule="exact"/>
              <w:jc w:val="center"/>
              <w:rPr>
                <w:rFonts w:ascii="宋体" w:hAnsi="Times New Roman" w:cs="Arial"/>
                <w:kern w:val="0"/>
                <w:sz w:val="24"/>
                <w:szCs w:val="24"/>
              </w:rPr>
            </w:pPr>
            <w:r w:rsidRPr="00A866C0">
              <w:rPr>
                <w:rFonts w:ascii="宋体" w:hAnsi="宋体" w:cs="Arial" w:hint="eastAsia"/>
                <w:kern w:val="0"/>
                <w:sz w:val="24"/>
                <w:szCs w:val="24"/>
              </w:rPr>
              <w:t>集成阶段</w:t>
            </w:r>
          </w:p>
        </w:tc>
        <w:tc>
          <w:tcPr>
            <w:tcW w:w="1650" w:type="dxa"/>
          </w:tcPr>
          <w:p w:rsidR="00A866C0" w:rsidRPr="00A866C0" w:rsidRDefault="00A866C0" w:rsidP="00D606C1">
            <w:pPr>
              <w:widowControl/>
              <w:spacing w:line="320" w:lineRule="exact"/>
              <w:jc w:val="center"/>
              <w:rPr>
                <w:rFonts w:ascii="宋体" w:hAnsi="Times New Roman" w:cs="Arial"/>
                <w:kern w:val="0"/>
                <w:sz w:val="24"/>
                <w:szCs w:val="24"/>
              </w:rPr>
            </w:pPr>
            <w:r w:rsidRPr="00A866C0">
              <w:rPr>
                <w:rFonts w:ascii="宋体" w:hAnsi="宋体" w:cs="Arial"/>
                <w:kern w:val="0"/>
                <w:sz w:val="24"/>
                <w:szCs w:val="24"/>
              </w:rPr>
              <w:t>12</w:t>
            </w:r>
            <w:r w:rsidRPr="00A866C0">
              <w:rPr>
                <w:rFonts w:ascii="宋体" w:hAnsi="宋体" w:cs="Arial" w:hint="eastAsia"/>
                <w:kern w:val="0"/>
                <w:sz w:val="24"/>
                <w:szCs w:val="24"/>
              </w:rPr>
              <w:t>个月</w:t>
            </w:r>
          </w:p>
        </w:tc>
        <w:tc>
          <w:tcPr>
            <w:tcW w:w="3746" w:type="dxa"/>
            <w:vAlign w:val="center"/>
          </w:tcPr>
          <w:p w:rsidR="00A866C0" w:rsidRPr="00A866C0" w:rsidRDefault="00A866C0" w:rsidP="00D606C1">
            <w:pPr>
              <w:widowControl/>
              <w:spacing w:line="320" w:lineRule="exact"/>
              <w:jc w:val="center"/>
              <w:rPr>
                <w:rFonts w:ascii="宋体" w:hAnsi="Times New Roman" w:cs="Arial"/>
                <w:kern w:val="0"/>
                <w:sz w:val="24"/>
                <w:szCs w:val="24"/>
              </w:rPr>
            </w:pPr>
            <w:r w:rsidRPr="00A866C0">
              <w:rPr>
                <w:rFonts w:ascii="宋体" w:hAnsi="宋体" w:cs="Arial"/>
                <w:kern w:val="0"/>
                <w:sz w:val="24"/>
                <w:szCs w:val="24"/>
              </w:rPr>
              <w:t>2016</w:t>
            </w:r>
            <w:r w:rsidRPr="00A866C0">
              <w:rPr>
                <w:rFonts w:ascii="宋体" w:hAnsi="宋体" w:cs="Arial" w:hint="eastAsia"/>
                <w:kern w:val="0"/>
                <w:sz w:val="24"/>
                <w:szCs w:val="24"/>
              </w:rPr>
              <w:t>年</w:t>
            </w:r>
            <w:r w:rsidRPr="00A866C0">
              <w:rPr>
                <w:rFonts w:ascii="宋体" w:hAnsi="宋体" w:cs="Arial"/>
                <w:kern w:val="0"/>
                <w:sz w:val="24"/>
                <w:szCs w:val="24"/>
              </w:rPr>
              <w:t>7</w:t>
            </w:r>
            <w:r w:rsidRPr="00A866C0">
              <w:rPr>
                <w:rFonts w:ascii="宋体" w:hAnsi="宋体" w:cs="Arial" w:hint="eastAsia"/>
                <w:kern w:val="0"/>
                <w:sz w:val="24"/>
                <w:szCs w:val="24"/>
              </w:rPr>
              <w:t>月</w:t>
            </w:r>
            <w:r w:rsidRPr="00A866C0">
              <w:rPr>
                <w:rFonts w:ascii="宋体" w:hAnsi="宋体" w:cs="Arial"/>
                <w:kern w:val="0"/>
                <w:sz w:val="24"/>
                <w:szCs w:val="24"/>
              </w:rPr>
              <w:t>—2017</w:t>
            </w:r>
            <w:r w:rsidRPr="00A866C0">
              <w:rPr>
                <w:rFonts w:ascii="宋体" w:hAnsi="宋体" w:cs="Arial" w:hint="eastAsia"/>
                <w:kern w:val="0"/>
                <w:sz w:val="24"/>
                <w:szCs w:val="24"/>
              </w:rPr>
              <w:t>年</w:t>
            </w:r>
            <w:r w:rsidRPr="00A866C0">
              <w:rPr>
                <w:rFonts w:ascii="宋体" w:hAnsi="宋体" w:cs="Arial"/>
                <w:kern w:val="0"/>
                <w:sz w:val="24"/>
                <w:szCs w:val="24"/>
              </w:rPr>
              <w:t>6</w:t>
            </w:r>
            <w:r w:rsidRPr="00A866C0">
              <w:rPr>
                <w:rFonts w:ascii="宋体" w:hAnsi="宋体" w:cs="Arial" w:hint="eastAsia"/>
                <w:kern w:val="0"/>
                <w:sz w:val="24"/>
                <w:szCs w:val="24"/>
              </w:rPr>
              <w:t>月</w:t>
            </w:r>
          </w:p>
        </w:tc>
      </w:tr>
      <w:tr w:rsidR="00A866C0" w:rsidRPr="00A866C0" w:rsidTr="00933DA3">
        <w:trPr>
          <w:trHeight w:val="285"/>
          <w:jc w:val="center"/>
        </w:trPr>
        <w:tc>
          <w:tcPr>
            <w:tcW w:w="2509" w:type="dxa"/>
            <w:vAlign w:val="center"/>
          </w:tcPr>
          <w:p w:rsidR="00A866C0" w:rsidRPr="00A866C0" w:rsidRDefault="00A866C0" w:rsidP="00D606C1">
            <w:pPr>
              <w:widowControl/>
              <w:spacing w:line="320" w:lineRule="exact"/>
              <w:jc w:val="center"/>
              <w:rPr>
                <w:rFonts w:ascii="宋体" w:hAnsi="Times New Roman" w:cs="Arial"/>
                <w:kern w:val="0"/>
                <w:sz w:val="24"/>
                <w:szCs w:val="24"/>
              </w:rPr>
            </w:pPr>
            <w:r w:rsidRPr="00A866C0">
              <w:rPr>
                <w:rFonts w:ascii="宋体" w:hAnsi="宋体" w:cs="Arial" w:hint="eastAsia"/>
                <w:kern w:val="0"/>
                <w:sz w:val="24"/>
                <w:szCs w:val="24"/>
              </w:rPr>
              <w:t>试运行阶段</w:t>
            </w:r>
          </w:p>
        </w:tc>
        <w:tc>
          <w:tcPr>
            <w:tcW w:w="1650" w:type="dxa"/>
          </w:tcPr>
          <w:p w:rsidR="00A866C0" w:rsidRPr="00A866C0" w:rsidRDefault="00A866C0" w:rsidP="00D606C1">
            <w:pPr>
              <w:widowControl/>
              <w:spacing w:line="320" w:lineRule="exact"/>
              <w:jc w:val="center"/>
              <w:rPr>
                <w:rFonts w:ascii="宋体" w:hAnsi="Times New Roman" w:cs="Arial"/>
                <w:kern w:val="0"/>
                <w:sz w:val="24"/>
                <w:szCs w:val="24"/>
              </w:rPr>
            </w:pPr>
            <w:r w:rsidRPr="00A866C0">
              <w:rPr>
                <w:rFonts w:ascii="宋体" w:hAnsi="宋体" w:cs="Arial"/>
                <w:kern w:val="0"/>
                <w:sz w:val="24"/>
                <w:szCs w:val="24"/>
              </w:rPr>
              <w:t>6</w:t>
            </w:r>
            <w:r w:rsidRPr="00A866C0">
              <w:rPr>
                <w:rFonts w:ascii="宋体" w:hAnsi="宋体" w:cs="Arial" w:hint="eastAsia"/>
                <w:kern w:val="0"/>
                <w:sz w:val="24"/>
                <w:szCs w:val="24"/>
              </w:rPr>
              <w:t>个月</w:t>
            </w:r>
          </w:p>
        </w:tc>
        <w:tc>
          <w:tcPr>
            <w:tcW w:w="3746" w:type="dxa"/>
            <w:vAlign w:val="center"/>
          </w:tcPr>
          <w:p w:rsidR="00A866C0" w:rsidRPr="00A866C0" w:rsidRDefault="00A866C0" w:rsidP="00D606C1">
            <w:pPr>
              <w:widowControl/>
              <w:spacing w:line="320" w:lineRule="exact"/>
              <w:jc w:val="center"/>
              <w:rPr>
                <w:rFonts w:ascii="宋体" w:hAnsi="Times New Roman" w:cs="Arial"/>
                <w:kern w:val="0"/>
                <w:sz w:val="24"/>
                <w:szCs w:val="24"/>
              </w:rPr>
            </w:pPr>
            <w:r w:rsidRPr="00A866C0">
              <w:rPr>
                <w:rFonts w:ascii="宋体" w:hAnsi="宋体" w:cs="Arial"/>
                <w:kern w:val="0"/>
                <w:sz w:val="24"/>
                <w:szCs w:val="24"/>
              </w:rPr>
              <w:t>2017</w:t>
            </w:r>
            <w:r w:rsidRPr="00A866C0">
              <w:rPr>
                <w:rFonts w:ascii="宋体" w:hAnsi="宋体" w:cs="Arial" w:hint="eastAsia"/>
                <w:kern w:val="0"/>
                <w:sz w:val="24"/>
                <w:szCs w:val="24"/>
              </w:rPr>
              <w:t>年</w:t>
            </w:r>
            <w:r w:rsidRPr="00A866C0">
              <w:rPr>
                <w:rFonts w:ascii="宋体" w:hAnsi="宋体" w:cs="Arial"/>
                <w:kern w:val="0"/>
                <w:sz w:val="24"/>
                <w:szCs w:val="24"/>
              </w:rPr>
              <w:t>7</w:t>
            </w:r>
            <w:r w:rsidRPr="00A866C0">
              <w:rPr>
                <w:rFonts w:ascii="宋体" w:hAnsi="宋体" w:cs="Arial" w:hint="eastAsia"/>
                <w:kern w:val="0"/>
                <w:sz w:val="24"/>
                <w:szCs w:val="24"/>
              </w:rPr>
              <w:t>月</w:t>
            </w:r>
            <w:r w:rsidRPr="00A866C0">
              <w:rPr>
                <w:rFonts w:ascii="宋体" w:hAnsi="宋体" w:cs="Arial"/>
                <w:kern w:val="0"/>
                <w:sz w:val="24"/>
                <w:szCs w:val="24"/>
              </w:rPr>
              <w:t>—2017</w:t>
            </w:r>
            <w:r w:rsidRPr="00A866C0">
              <w:rPr>
                <w:rFonts w:ascii="宋体" w:hAnsi="宋体" w:cs="Arial" w:hint="eastAsia"/>
                <w:kern w:val="0"/>
                <w:sz w:val="24"/>
                <w:szCs w:val="24"/>
              </w:rPr>
              <w:t>年</w:t>
            </w:r>
            <w:r w:rsidRPr="00A866C0">
              <w:rPr>
                <w:rFonts w:ascii="宋体" w:hAnsi="宋体" w:cs="Arial"/>
                <w:kern w:val="0"/>
                <w:sz w:val="24"/>
                <w:szCs w:val="24"/>
              </w:rPr>
              <w:t>12</w:t>
            </w:r>
            <w:r w:rsidRPr="00A866C0">
              <w:rPr>
                <w:rFonts w:ascii="宋体" w:hAnsi="宋体" w:cs="Arial" w:hint="eastAsia"/>
                <w:kern w:val="0"/>
                <w:sz w:val="24"/>
                <w:szCs w:val="24"/>
              </w:rPr>
              <w:t>月</w:t>
            </w:r>
          </w:p>
        </w:tc>
      </w:tr>
      <w:tr w:rsidR="00A866C0" w:rsidRPr="00A866C0" w:rsidTr="00933DA3">
        <w:trPr>
          <w:trHeight w:val="285"/>
          <w:jc w:val="center"/>
        </w:trPr>
        <w:tc>
          <w:tcPr>
            <w:tcW w:w="2509" w:type="dxa"/>
            <w:vAlign w:val="center"/>
          </w:tcPr>
          <w:p w:rsidR="00A866C0" w:rsidRPr="00A866C0" w:rsidRDefault="00A866C0" w:rsidP="00D606C1">
            <w:pPr>
              <w:widowControl/>
              <w:spacing w:line="320" w:lineRule="exact"/>
              <w:jc w:val="center"/>
              <w:rPr>
                <w:rFonts w:ascii="宋体" w:hAnsi="Times New Roman" w:cs="Arial"/>
                <w:kern w:val="0"/>
                <w:sz w:val="24"/>
                <w:szCs w:val="24"/>
              </w:rPr>
            </w:pPr>
            <w:r w:rsidRPr="00A866C0">
              <w:rPr>
                <w:rFonts w:ascii="宋体" w:hAnsi="宋体" w:cs="Arial" w:hint="eastAsia"/>
                <w:kern w:val="0"/>
                <w:sz w:val="24"/>
                <w:szCs w:val="24"/>
              </w:rPr>
              <w:t>验收阶段</w:t>
            </w:r>
          </w:p>
        </w:tc>
        <w:tc>
          <w:tcPr>
            <w:tcW w:w="1650" w:type="dxa"/>
          </w:tcPr>
          <w:p w:rsidR="00A866C0" w:rsidRPr="00A866C0" w:rsidRDefault="00A866C0" w:rsidP="00D606C1">
            <w:pPr>
              <w:widowControl/>
              <w:spacing w:line="320" w:lineRule="exact"/>
              <w:jc w:val="center"/>
              <w:rPr>
                <w:rFonts w:ascii="宋体" w:hAnsi="Times New Roman" w:cs="Arial"/>
                <w:kern w:val="0"/>
                <w:sz w:val="24"/>
                <w:szCs w:val="24"/>
              </w:rPr>
            </w:pPr>
            <w:r w:rsidRPr="00A866C0">
              <w:rPr>
                <w:rFonts w:ascii="宋体" w:hAnsi="宋体" w:cs="Arial"/>
                <w:kern w:val="0"/>
                <w:sz w:val="24"/>
                <w:szCs w:val="24"/>
              </w:rPr>
              <w:t>3</w:t>
            </w:r>
            <w:r w:rsidRPr="00A866C0">
              <w:rPr>
                <w:rFonts w:ascii="宋体" w:hAnsi="宋体" w:cs="Arial" w:hint="eastAsia"/>
                <w:kern w:val="0"/>
                <w:sz w:val="24"/>
                <w:szCs w:val="24"/>
              </w:rPr>
              <w:t>个月</w:t>
            </w:r>
          </w:p>
        </w:tc>
        <w:tc>
          <w:tcPr>
            <w:tcW w:w="3746" w:type="dxa"/>
            <w:vAlign w:val="center"/>
          </w:tcPr>
          <w:p w:rsidR="00A866C0" w:rsidRPr="00A866C0" w:rsidRDefault="00A866C0" w:rsidP="00D606C1">
            <w:pPr>
              <w:widowControl/>
              <w:spacing w:line="320" w:lineRule="exact"/>
              <w:jc w:val="center"/>
              <w:rPr>
                <w:rFonts w:ascii="宋体" w:hAnsi="Times New Roman" w:cs="Arial"/>
                <w:kern w:val="0"/>
                <w:sz w:val="24"/>
                <w:szCs w:val="24"/>
              </w:rPr>
            </w:pPr>
            <w:r w:rsidRPr="00A866C0">
              <w:rPr>
                <w:rFonts w:ascii="宋体" w:hAnsi="宋体" w:cs="Arial"/>
                <w:kern w:val="0"/>
                <w:sz w:val="24"/>
                <w:szCs w:val="24"/>
              </w:rPr>
              <w:t>2018</w:t>
            </w:r>
            <w:r w:rsidRPr="00A866C0">
              <w:rPr>
                <w:rFonts w:ascii="宋体" w:hAnsi="宋体" w:cs="Arial" w:hint="eastAsia"/>
                <w:kern w:val="0"/>
                <w:sz w:val="24"/>
                <w:szCs w:val="24"/>
              </w:rPr>
              <w:t>年</w:t>
            </w:r>
            <w:r w:rsidRPr="00A866C0">
              <w:rPr>
                <w:rFonts w:ascii="宋体" w:hAnsi="宋体" w:cs="Arial"/>
                <w:kern w:val="0"/>
                <w:sz w:val="24"/>
                <w:szCs w:val="24"/>
              </w:rPr>
              <w:t>1</w:t>
            </w:r>
            <w:r w:rsidRPr="00A866C0">
              <w:rPr>
                <w:rFonts w:ascii="宋体" w:hAnsi="宋体" w:cs="Arial" w:hint="eastAsia"/>
                <w:kern w:val="0"/>
                <w:sz w:val="24"/>
                <w:szCs w:val="24"/>
              </w:rPr>
              <w:t>月</w:t>
            </w:r>
            <w:r w:rsidRPr="00A866C0">
              <w:rPr>
                <w:rFonts w:ascii="宋体" w:hAnsi="宋体" w:cs="Arial"/>
                <w:kern w:val="0"/>
                <w:sz w:val="24"/>
                <w:szCs w:val="24"/>
              </w:rPr>
              <w:t>—2018</w:t>
            </w:r>
            <w:r w:rsidRPr="00A866C0">
              <w:rPr>
                <w:rFonts w:ascii="宋体" w:hAnsi="宋体" w:cs="Arial" w:hint="eastAsia"/>
                <w:kern w:val="0"/>
                <w:sz w:val="24"/>
                <w:szCs w:val="24"/>
              </w:rPr>
              <w:t>年</w:t>
            </w:r>
            <w:r w:rsidRPr="00A866C0">
              <w:rPr>
                <w:rFonts w:ascii="宋体" w:hAnsi="宋体" w:cs="Arial"/>
                <w:kern w:val="0"/>
                <w:sz w:val="24"/>
                <w:szCs w:val="24"/>
              </w:rPr>
              <w:t>3</w:t>
            </w:r>
            <w:r w:rsidRPr="00A866C0">
              <w:rPr>
                <w:rFonts w:ascii="宋体" w:hAnsi="宋体" w:cs="Arial" w:hint="eastAsia"/>
                <w:kern w:val="0"/>
                <w:sz w:val="24"/>
                <w:szCs w:val="24"/>
              </w:rPr>
              <w:t>月</w:t>
            </w:r>
          </w:p>
        </w:tc>
      </w:tr>
    </w:tbl>
    <w:p w:rsidR="00A866C0" w:rsidRPr="00A866C0" w:rsidRDefault="00A866C0" w:rsidP="009B31A0">
      <w:pPr>
        <w:ind w:firstLineChars="200" w:firstLine="480"/>
        <w:rPr>
          <w:rFonts w:ascii="宋体" w:hAnsi="Times New Roman"/>
          <w:sz w:val="24"/>
          <w:szCs w:val="20"/>
        </w:rPr>
      </w:pPr>
      <w:r w:rsidRPr="00A866C0">
        <w:rPr>
          <w:rFonts w:ascii="宋体" w:hAnsi="宋体"/>
          <w:sz w:val="24"/>
          <w:szCs w:val="20"/>
        </w:rPr>
        <w:t xml:space="preserve">1. </w:t>
      </w:r>
      <w:r w:rsidRPr="00A866C0">
        <w:rPr>
          <w:rFonts w:ascii="宋体" w:hAnsi="宋体" w:hint="eastAsia"/>
          <w:sz w:val="24"/>
          <w:szCs w:val="20"/>
        </w:rPr>
        <w:t>第一阶段（计划）：</w:t>
      </w:r>
      <w:r w:rsidRPr="00A866C0">
        <w:rPr>
          <w:rFonts w:ascii="宋体" w:hAnsi="宋体"/>
          <w:sz w:val="24"/>
          <w:szCs w:val="20"/>
        </w:rPr>
        <w:t>2014</w:t>
      </w:r>
      <w:r w:rsidRPr="00A866C0">
        <w:rPr>
          <w:rFonts w:ascii="宋体" w:hAnsi="宋体" w:hint="eastAsia"/>
          <w:sz w:val="24"/>
          <w:szCs w:val="20"/>
        </w:rPr>
        <w:t>年</w:t>
      </w:r>
      <w:r w:rsidRPr="00A866C0">
        <w:rPr>
          <w:rFonts w:ascii="宋体" w:hAnsi="宋体"/>
          <w:sz w:val="24"/>
          <w:szCs w:val="20"/>
        </w:rPr>
        <w:t>12</w:t>
      </w:r>
      <w:r w:rsidRPr="00A866C0">
        <w:rPr>
          <w:rFonts w:ascii="宋体" w:hAnsi="宋体" w:hint="eastAsia"/>
          <w:sz w:val="24"/>
          <w:szCs w:val="20"/>
        </w:rPr>
        <w:t>月</w:t>
      </w:r>
      <w:r w:rsidR="00FA4178" w:rsidRPr="00FA4178">
        <w:rPr>
          <w:rFonts w:ascii="宋体" w:hAnsi="宋体" w:hint="eastAsia"/>
          <w:sz w:val="24"/>
          <w:szCs w:val="20"/>
        </w:rPr>
        <w:t>—</w:t>
      </w:r>
      <w:r w:rsidRPr="00A866C0">
        <w:rPr>
          <w:rFonts w:ascii="宋体" w:hAnsi="宋体"/>
          <w:sz w:val="24"/>
          <w:szCs w:val="20"/>
        </w:rPr>
        <w:t>2015</w:t>
      </w:r>
      <w:r w:rsidRPr="00A866C0">
        <w:rPr>
          <w:rFonts w:ascii="宋体" w:hAnsi="宋体" w:hint="eastAsia"/>
          <w:sz w:val="24"/>
          <w:szCs w:val="20"/>
        </w:rPr>
        <w:t>年</w:t>
      </w:r>
      <w:r w:rsidRPr="00A866C0">
        <w:rPr>
          <w:rFonts w:ascii="宋体" w:hAnsi="宋体"/>
          <w:sz w:val="24"/>
          <w:szCs w:val="20"/>
        </w:rPr>
        <w:t>1</w:t>
      </w:r>
      <w:r w:rsidRPr="00A866C0">
        <w:rPr>
          <w:rFonts w:ascii="宋体" w:hAnsi="宋体" w:hint="eastAsia"/>
          <w:sz w:val="24"/>
          <w:szCs w:val="20"/>
        </w:rPr>
        <w:t>月</w:t>
      </w:r>
    </w:p>
    <w:p w:rsidR="00A866C0" w:rsidRPr="00A866C0" w:rsidRDefault="009E4707" w:rsidP="009B31A0">
      <w:pPr>
        <w:pStyle w:val="af1"/>
        <w:numPr>
          <w:ilvl w:val="0"/>
          <w:numId w:val="19"/>
        </w:numPr>
        <w:tabs>
          <w:tab w:val="left" w:pos="425"/>
        </w:tabs>
        <w:ind w:left="0" w:firstLineChars="0" w:firstLine="434"/>
        <w:rPr>
          <w:rFonts w:ascii="宋体" w:hAnsi="Times New Roman"/>
          <w:sz w:val="24"/>
          <w:szCs w:val="20"/>
        </w:rPr>
      </w:pPr>
      <w:r>
        <w:rPr>
          <w:rFonts w:ascii="宋体" w:hAnsi="宋体" w:hint="eastAsia"/>
          <w:sz w:val="24"/>
          <w:szCs w:val="20"/>
        </w:rPr>
        <w:t>承担单位组建本项目</w:t>
      </w:r>
      <w:r w:rsidR="00A866C0" w:rsidRPr="00A866C0">
        <w:rPr>
          <w:rFonts w:ascii="宋体" w:hAnsi="宋体" w:hint="eastAsia"/>
          <w:sz w:val="24"/>
          <w:szCs w:val="20"/>
        </w:rPr>
        <w:t>实施团队，将项目核心人员信息报建设单位备案，完成与工程应用试点单位的对接，搭建研发环境，细化完善《项目管理计划书》</w:t>
      </w:r>
      <w:r w:rsidR="00FB4D8D">
        <w:rPr>
          <w:rFonts w:ascii="宋体" w:hAnsi="宋体" w:hint="eastAsia"/>
          <w:sz w:val="24"/>
          <w:szCs w:val="20"/>
        </w:rPr>
        <w:t>。</w:t>
      </w:r>
    </w:p>
    <w:p w:rsidR="00A866C0" w:rsidRPr="00A866C0" w:rsidRDefault="00A866C0" w:rsidP="009B31A0">
      <w:pPr>
        <w:pStyle w:val="af1"/>
        <w:numPr>
          <w:ilvl w:val="0"/>
          <w:numId w:val="19"/>
        </w:numPr>
        <w:tabs>
          <w:tab w:val="left" w:pos="425"/>
        </w:tabs>
        <w:ind w:left="0" w:firstLineChars="0" w:firstLine="434"/>
        <w:rPr>
          <w:rFonts w:ascii="宋体" w:hAnsi="Times New Roman"/>
          <w:sz w:val="24"/>
          <w:szCs w:val="20"/>
        </w:rPr>
      </w:pPr>
      <w:r w:rsidRPr="00A866C0">
        <w:rPr>
          <w:rFonts w:ascii="宋体" w:hAnsi="宋体" w:hint="eastAsia"/>
          <w:sz w:val="24"/>
          <w:szCs w:val="20"/>
        </w:rPr>
        <w:t>建设单位组织总</w:t>
      </w:r>
      <w:r w:rsidR="00DB6580">
        <w:rPr>
          <w:rFonts w:ascii="宋体" w:hAnsi="宋体" w:hint="eastAsia"/>
          <w:sz w:val="24"/>
          <w:szCs w:val="20"/>
        </w:rPr>
        <w:t>体</w:t>
      </w:r>
      <w:r w:rsidRPr="00A866C0">
        <w:rPr>
          <w:rFonts w:ascii="宋体" w:hAnsi="宋体" w:hint="eastAsia"/>
          <w:sz w:val="24"/>
          <w:szCs w:val="20"/>
        </w:rPr>
        <w:t>集成和应用集成分包及关联分包审核并调整承担单位编制的《项目管理计划书》（含研发进度表）</w:t>
      </w:r>
      <w:r w:rsidR="00FB4D8D">
        <w:rPr>
          <w:rFonts w:ascii="宋体" w:hAnsi="宋体" w:hint="eastAsia"/>
          <w:sz w:val="24"/>
          <w:szCs w:val="20"/>
        </w:rPr>
        <w:t>。</w:t>
      </w:r>
    </w:p>
    <w:p w:rsidR="00A866C0" w:rsidRPr="00A866C0" w:rsidRDefault="00A866C0" w:rsidP="009B31A0">
      <w:pPr>
        <w:pStyle w:val="af1"/>
        <w:numPr>
          <w:ilvl w:val="0"/>
          <w:numId w:val="19"/>
        </w:numPr>
        <w:tabs>
          <w:tab w:val="left" w:pos="425"/>
        </w:tabs>
        <w:ind w:left="0" w:firstLineChars="0" w:firstLine="434"/>
        <w:rPr>
          <w:rFonts w:ascii="宋体" w:hAnsi="Times New Roman"/>
          <w:sz w:val="24"/>
          <w:szCs w:val="20"/>
        </w:rPr>
      </w:pPr>
      <w:r w:rsidRPr="00A866C0">
        <w:rPr>
          <w:rFonts w:ascii="宋体" w:hAnsi="宋体" w:hint="eastAsia"/>
          <w:sz w:val="24"/>
          <w:szCs w:val="20"/>
        </w:rPr>
        <w:t>标准分包承担单位完成各标准工作组的组建，完成工程标准体系及工程标准应用方案。</w:t>
      </w:r>
    </w:p>
    <w:p w:rsidR="00A866C0" w:rsidRPr="00A866C0" w:rsidRDefault="00A866C0" w:rsidP="009B31A0">
      <w:pPr>
        <w:ind w:firstLineChars="200" w:firstLine="480"/>
        <w:rPr>
          <w:rFonts w:ascii="宋体" w:hAnsi="宋体"/>
          <w:sz w:val="24"/>
          <w:szCs w:val="20"/>
        </w:rPr>
      </w:pPr>
      <w:r w:rsidRPr="00A866C0">
        <w:rPr>
          <w:rFonts w:ascii="宋体" w:hAnsi="宋体"/>
          <w:sz w:val="24"/>
          <w:szCs w:val="20"/>
        </w:rPr>
        <w:t xml:space="preserve">2. </w:t>
      </w:r>
      <w:r w:rsidRPr="00A866C0">
        <w:rPr>
          <w:rFonts w:ascii="宋体" w:hAnsi="宋体" w:hint="eastAsia"/>
          <w:sz w:val="24"/>
          <w:szCs w:val="20"/>
        </w:rPr>
        <w:t>第二阶段（研发）：</w:t>
      </w:r>
      <w:r w:rsidRPr="00A866C0">
        <w:rPr>
          <w:rFonts w:ascii="宋体" w:hAnsi="宋体"/>
          <w:sz w:val="24"/>
          <w:szCs w:val="20"/>
        </w:rPr>
        <w:t>2015</w:t>
      </w:r>
      <w:r w:rsidRPr="00A866C0">
        <w:rPr>
          <w:rFonts w:ascii="宋体" w:hAnsi="宋体" w:hint="eastAsia"/>
          <w:sz w:val="24"/>
          <w:szCs w:val="20"/>
        </w:rPr>
        <w:t>年</w:t>
      </w:r>
      <w:r w:rsidRPr="00A866C0">
        <w:rPr>
          <w:rFonts w:ascii="宋体" w:hAnsi="宋体"/>
          <w:sz w:val="24"/>
          <w:szCs w:val="20"/>
        </w:rPr>
        <w:t>2</w:t>
      </w:r>
      <w:r w:rsidRPr="00A866C0">
        <w:rPr>
          <w:rFonts w:ascii="宋体" w:hAnsi="宋体" w:hint="eastAsia"/>
          <w:sz w:val="24"/>
          <w:szCs w:val="20"/>
        </w:rPr>
        <w:t>月</w:t>
      </w:r>
      <w:r w:rsidR="00FA4178" w:rsidRPr="00FA4178">
        <w:rPr>
          <w:rFonts w:ascii="宋体" w:hAnsi="宋体" w:hint="eastAsia"/>
          <w:sz w:val="24"/>
          <w:szCs w:val="20"/>
        </w:rPr>
        <w:t>—</w:t>
      </w:r>
      <w:r w:rsidRPr="00A866C0">
        <w:rPr>
          <w:rFonts w:ascii="宋体" w:hAnsi="宋体"/>
          <w:sz w:val="24"/>
          <w:szCs w:val="20"/>
        </w:rPr>
        <w:t>2016</w:t>
      </w:r>
      <w:r w:rsidRPr="00A866C0">
        <w:rPr>
          <w:rFonts w:ascii="宋体" w:hAnsi="宋体" w:hint="eastAsia"/>
          <w:sz w:val="24"/>
          <w:szCs w:val="20"/>
        </w:rPr>
        <w:t>年</w:t>
      </w:r>
      <w:r w:rsidRPr="00A866C0">
        <w:rPr>
          <w:rFonts w:ascii="宋体" w:hAnsi="宋体"/>
          <w:sz w:val="24"/>
          <w:szCs w:val="20"/>
        </w:rPr>
        <w:t>6</w:t>
      </w:r>
      <w:r w:rsidRPr="00A866C0">
        <w:rPr>
          <w:rFonts w:ascii="宋体" w:hAnsi="宋体" w:hint="eastAsia"/>
          <w:sz w:val="24"/>
          <w:szCs w:val="20"/>
        </w:rPr>
        <w:t>月</w:t>
      </w:r>
      <w:r w:rsidRPr="00A866C0">
        <w:rPr>
          <w:rFonts w:ascii="宋体" w:hAnsi="宋体"/>
          <w:sz w:val="24"/>
          <w:szCs w:val="20"/>
        </w:rPr>
        <w:t xml:space="preserve"> </w:t>
      </w:r>
    </w:p>
    <w:p w:rsidR="00A866C0" w:rsidRPr="00A866C0" w:rsidRDefault="00A866C0" w:rsidP="009B31A0">
      <w:pPr>
        <w:pStyle w:val="af1"/>
        <w:numPr>
          <w:ilvl w:val="0"/>
          <w:numId w:val="20"/>
        </w:numPr>
        <w:tabs>
          <w:tab w:val="left" w:pos="425"/>
        </w:tabs>
        <w:ind w:left="0" w:firstLineChars="0" w:firstLine="434"/>
        <w:rPr>
          <w:rFonts w:ascii="宋体" w:hAnsi="宋体"/>
          <w:sz w:val="24"/>
          <w:szCs w:val="20"/>
        </w:rPr>
      </w:pPr>
      <w:r w:rsidRPr="00A866C0">
        <w:rPr>
          <w:rFonts w:ascii="宋体" w:hAnsi="宋体" w:hint="eastAsia"/>
          <w:sz w:val="24"/>
          <w:szCs w:val="20"/>
        </w:rPr>
        <w:t>标准分包在</w:t>
      </w:r>
      <w:r w:rsidRPr="00A866C0">
        <w:rPr>
          <w:rFonts w:ascii="宋体" w:hAnsi="宋体"/>
          <w:sz w:val="24"/>
          <w:szCs w:val="20"/>
        </w:rPr>
        <w:t>2015</w:t>
      </w:r>
      <w:r w:rsidRPr="00A866C0">
        <w:rPr>
          <w:rFonts w:ascii="宋体" w:hAnsi="宋体" w:hint="eastAsia"/>
          <w:sz w:val="24"/>
          <w:szCs w:val="20"/>
        </w:rPr>
        <w:t>年</w:t>
      </w:r>
      <w:r w:rsidRPr="00A866C0">
        <w:rPr>
          <w:rFonts w:ascii="宋体" w:hAnsi="宋体"/>
          <w:sz w:val="24"/>
          <w:szCs w:val="20"/>
        </w:rPr>
        <w:t>7</w:t>
      </w:r>
      <w:r w:rsidRPr="00A866C0">
        <w:rPr>
          <w:rFonts w:ascii="宋体" w:hAnsi="宋体" w:hint="eastAsia"/>
          <w:sz w:val="24"/>
          <w:szCs w:val="20"/>
        </w:rPr>
        <w:t>月之前完成标准征求意见稿，</w:t>
      </w:r>
      <w:r w:rsidRPr="00A866C0">
        <w:rPr>
          <w:rFonts w:ascii="宋体" w:hAnsi="宋体"/>
          <w:sz w:val="24"/>
          <w:szCs w:val="20"/>
        </w:rPr>
        <w:t>2015</w:t>
      </w:r>
      <w:r w:rsidRPr="00A866C0">
        <w:rPr>
          <w:rFonts w:ascii="宋体" w:hAnsi="宋体" w:hint="eastAsia"/>
          <w:sz w:val="24"/>
          <w:szCs w:val="20"/>
        </w:rPr>
        <w:t>年</w:t>
      </w:r>
      <w:r w:rsidRPr="00A866C0">
        <w:rPr>
          <w:rFonts w:ascii="宋体" w:hAnsi="宋体"/>
          <w:sz w:val="24"/>
          <w:szCs w:val="20"/>
        </w:rPr>
        <w:t>10</w:t>
      </w:r>
      <w:r w:rsidRPr="00A866C0">
        <w:rPr>
          <w:rFonts w:ascii="宋体" w:hAnsi="宋体" w:hint="eastAsia"/>
          <w:sz w:val="24"/>
          <w:szCs w:val="20"/>
        </w:rPr>
        <w:t>月之前完成标准送审稿，</w:t>
      </w:r>
      <w:r w:rsidRPr="00A866C0">
        <w:rPr>
          <w:rFonts w:ascii="宋体" w:hAnsi="宋体"/>
          <w:sz w:val="24"/>
          <w:szCs w:val="20"/>
        </w:rPr>
        <w:t>2016</w:t>
      </w:r>
      <w:r w:rsidRPr="00A866C0">
        <w:rPr>
          <w:rFonts w:ascii="宋体" w:hAnsi="宋体" w:hint="eastAsia"/>
          <w:sz w:val="24"/>
          <w:szCs w:val="20"/>
        </w:rPr>
        <w:t>年</w:t>
      </w:r>
      <w:r w:rsidRPr="00A866C0">
        <w:rPr>
          <w:rFonts w:ascii="宋体" w:hAnsi="宋体"/>
          <w:sz w:val="24"/>
          <w:szCs w:val="20"/>
        </w:rPr>
        <w:t>6</w:t>
      </w:r>
      <w:r w:rsidRPr="00A866C0">
        <w:rPr>
          <w:rFonts w:ascii="宋体" w:hAnsi="宋体" w:hint="eastAsia"/>
          <w:sz w:val="24"/>
          <w:szCs w:val="20"/>
        </w:rPr>
        <w:t>月之前完成标准符合性测试工具的开发和测试用例的准备</w:t>
      </w:r>
      <w:r w:rsidR="00FB4D8D">
        <w:rPr>
          <w:rFonts w:ascii="宋体" w:hAnsi="宋体" w:hint="eastAsia"/>
          <w:sz w:val="24"/>
          <w:szCs w:val="20"/>
        </w:rPr>
        <w:t>。</w:t>
      </w:r>
    </w:p>
    <w:p w:rsidR="00A866C0" w:rsidRPr="00A866C0" w:rsidRDefault="00A866C0" w:rsidP="009B31A0">
      <w:pPr>
        <w:pStyle w:val="af1"/>
        <w:numPr>
          <w:ilvl w:val="0"/>
          <w:numId w:val="20"/>
        </w:numPr>
        <w:tabs>
          <w:tab w:val="left" w:pos="425"/>
        </w:tabs>
        <w:ind w:left="0" w:firstLineChars="0" w:firstLine="434"/>
        <w:rPr>
          <w:rFonts w:ascii="宋体" w:hAnsi="Times New Roman"/>
          <w:sz w:val="24"/>
          <w:szCs w:val="20"/>
        </w:rPr>
      </w:pPr>
      <w:r w:rsidRPr="00A866C0">
        <w:rPr>
          <w:rFonts w:ascii="宋体" w:hAnsi="宋体"/>
          <w:sz w:val="24"/>
          <w:szCs w:val="20"/>
        </w:rPr>
        <w:t>2015</w:t>
      </w:r>
      <w:r w:rsidRPr="00A866C0">
        <w:rPr>
          <w:rFonts w:ascii="宋体" w:hAnsi="宋体" w:hint="eastAsia"/>
          <w:sz w:val="24"/>
          <w:szCs w:val="20"/>
        </w:rPr>
        <w:t>年</w:t>
      </w:r>
      <w:r w:rsidRPr="00A866C0">
        <w:rPr>
          <w:rFonts w:ascii="宋体" w:hAnsi="宋体"/>
          <w:sz w:val="24"/>
          <w:szCs w:val="20"/>
        </w:rPr>
        <w:t>10</w:t>
      </w:r>
      <w:r w:rsidRPr="00A866C0">
        <w:rPr>
          <w:rFonts w:ascii="宋体" w:hAnsi="宋体" w:hint="eastAsia"/>
          <w:sz w:val="24"/>
          <w:szCs w:val="20"/>
        </w:rPr>
        <w:t>月之前，各研发分包（除标准、应用集成和总体集成分包以外的分包）经过需求、设计、开发，实现主体功能，完成相应软件</w:t>
      </w:r>
      <w:r w:rsidRPr="00A866C0">
        <w:rPr>
          <w:rFonts w:ascii="宋体" w:hAnsi="宋体"/>
          <w:sz w:val="24"/>
          <w:szCs w:val="20"/>
        </w:rPr>
        <w:t>1.0</w:t>
      </w:r>
      <w:r w:rsidRPr="00A866C0">
        <w:rPr>
          <w:rFonts w:ascii="宋体" w:hAnsi="宋体" w:hint="eastAsia"/>
          <w:sz w:val="24"/>
          <w:szCs w:val="20"/>
        </w:rPr>
        <w:t>版</w:t>
      </w:r>
      <w:r w:rsidR="00FB4D8D">
        <w:rPr>
          <w:rFonts w:ascii="宋体" w:hAnsi="宋体" w:hint="eastAsia"/>
          <w:sz w:val="24"/>
          <w:szCs w:val="20"/>
        </w:rPr>
        <w:t>。</w:t>
      </w:r>
    </w:p>
    <w:p w:rsidR="00A866C0" w:rsidRPr="00A866C0" w:rsidRDefault="00A866C0" w:rsidP="009B31A0">
      <w:pPr>
        <w:pStyle w:val="af1"/>
        <w:numPr>
          <w:ilvl w:val="0"/>
          <w:numId w:val="20"/>
        </w:numPr>
        <w:tabs>
          <w:tab w:val="left" w:pos="425"/>
        </w:tabs>
        <w:ind w:left="0" w:firstLineChars="0" w:firstLine="434"/>
        <w:rPr>
          <w:rFonts w:ascii="宋体" w:hAnsi="Times New Roman"/>
          <w:sz w:val="24"/>
          <w:szCs w:val="20"/>
        </w:rPr>
      </w:pPr>
      <w:r w:rsidRPr="00A866C0">
        <w:rPr>
          <w:rFonts w:ascii="宋体" w:hAnsi="宋体"/>
          <w:sz w:val="24"/>
          <w:szCs w:val="20"/>
        </w:rPr>
        <w:t>2016</w:t>
      </w:r>
      <w:r w:rsidRPr="00A866C0">
        <w:rPr>
          <w:rFonts w:ascii="宋体" w:hAnsi="宋体" w:hint="eastAsia"/>
          <w:sz w:val="24"/>
          <w:szCs w:val="20"/>
        </w:rPr>
        <w:t>年</w:t>
      </w:r>
      <w:r w:rsidRPr="00A866C0">
        <w:rPr>
          <w:rFonts w:ascii="宋体" w:hAnsi="宋体"/>
          <w:sz w:val="24"/>
          <w:szCs w:val="20"/>
        </w:rPr>
        <w:t>6</w:t>
      </w:r>
      <w:r w:rsidRPr="00A866C0">
        <w:rPr>
          <w:rFonts w:ascii="宋体" w:hAnsi="宋体" w:hint="eastAsia"/>
          <w:sz w:val="24"/>
          <w:szCs w:val="20"/>
        </w:rPr>
        <w:t>月之前，在汇总整理建设单位、应用试点单位、总</w:t>
      </w:r>
      <w:r w:rsidR="00DB6580">
        <w:rPr>
          <w:rFonts w:ascii="宋体" w:hAnsi="宋体" w:hint="eastAsia"/>
          <w:sz w:val="24"/>
          <w:szCs w:val="20"/>
        </w:rPr>
        <w:t>体</w:t>
      </w:r>
      <w:r w:rsidRPr="00A866C0">
        <w:rPr>
          <w:rFonts w:ascii="宋体" w:hAnsi="宋体" w:hint="eastAsia"/>
          <w:sz w:val="24"/>
          <w:szCs w:val="20"/>
        </w:rPr>
        <w:t>集成单位、应用集成单位意见的基础上，各研发分包完善需求，并进行设计、开发，完成相应软件</w:t>
      </w:r>
      <w:r w:rsidRPr="00A866C0">
        <w:rPr>
          <w:rFonts w:ascii="宋体" w:hAnsi="宋体"/>
          <w:sz w:val="24"/>
          <w:szCs w:val="20"/>
        </w:rPr>
        <w:t>2.0</w:t>
      </w:r>
      <w:r w:rsidRPr="00A866C0">
        <w:rPr>
          <w:rFonts w:ascii="宋体" w:hAnsi="宋体" w:hint="eastAsia"/>
          <w:sz w:val="24"/>
          <w:szCs w:val="20"/>
        </w:rPr>
        <w:t>版。</w:t>
      </w:r>
    </w:p>
    <w:p w:rsidR="00A866C0" w:rsidRPr="00A866C0" w:rsidRDefault="00A866C0" w:rsidP="009B31A0">
      <w:pPr>
        <w:pStyle w:val="af1"/>
        <w:numPr>
          <w:ilvl w:val="0"/>
          <w:numId w:val="20"/>
        </w:numPr>
        <w:tabs>
          <w:tab w:val="left" w:pos="425"/>
        </w:tabs>
        <w:ind w:left="0" w:firstLineChars="0" w:firstLine="434"/>
        <w:rPr>
          <w:rFonts w:ascii="宋体" w:hAnsi="Times New Roman"/>
          <w:sz w:val="24"/>
          <w:szCs w:val="20"/>
        </w:rPr>
      </w:pPr>
      <w:r w:rsidRPr="00A866C0">
        <w:rPr>
          <w:rFonts w:ascii="宋体" w:hAnsi="宋体" w:hint="eastAsia"/>
          <w:sz w:val="24"/>
          <w:szCs w:val="20"/>
        </w:rPr>
        <w:t>应用集成和总体集成单位负责工程技术管理工作，整合关联分包的需求，将集成中的功能需求、数据规范等内容形成规范文档，编制相应的集成工作方案，整合关联分包的设计，完成相应的集成设计方案</w:t>
      </w:r>
      <w:r w:rsidR="00FB4D8D">
        <w:rPr>
          <w:rFonts w:ascii="宋体" w:hAnsi="宋体" w:hint="eastAsia"/>
          <w:sz w:val="24"/>
          <w:szCs w:val="20"/>
        </w:rPr>
        <w:t>。</w:t>
      </w:r>
    </w:p>
    <w:p w:rsidR="00A866C0" w:rsidRPr="00A866C0" w:rsidRDefault="00A866C0" w:rsidP="009B31A0">
      <w:pPr>
        <w:pStyle w:val="af1"/>
        <w:numPr>
          <w:ilvl w:val="0"/>
          <w:numId w:val="20"/>
        </w:numPr>
        <w:tabs>
          <w:tab w:val="left" w:pos="425"/>
        </w:tabs>
        <w:ind w:left="0" w:firstLineChars="0" w:firstLine="434"/>
        <w:rPr>
          <w:rFonts w:ascii="宋体" w:hAnsi="Times New Roman"/>
          <w:sz w:val="24"/>
          <w:szCs w:val="20"/>
        </w:rPr>
      </w:pPr>
      <w:r w:rsidRPr="00A866C0">
        <w:rPr>
          <w:rFonts w:ascii="宋体" w:hAnsi="宋体" w:hint="eastAsia"/>
          <w:sz w:val="24"/>
          <w:szCs w:val="20"/>
        </w:rPr>
        <w:t>总体集成单位完成软件工具与服务工作。</w:t>
      </w:r>
    </w:p>
    <w:p w:rsidR="00A866C0" w:rsidRPr="00A866C0" w:rsidRDefault="00A866C0" w:rsidP="009B31A0">
      <w:pPr>
        <w:ind w:firstLineChars="200" w:firstLine="480"/>
        <w:rPr>
          <w:rFonts w:ascii="宋体" w:hAnsi="宋体"/>
          <w:sz w:val="24"/>
          <w:szCs w:val="20"/>
        </w:rPr>
      </w:pPr>
      <w:r w:rsidRPr="00A866C0">
        <w:rPr>
          <w:rFonts w:ascii="宋体" w:hAnsi="宋体"/>
          <w:sz w:val="24"/>
          <w:szCs w:val="20"/>
        </w:rPr>
        <w:lastRenderedPageBreak/>
        <w:t xml:space="preserve">3. </w:t>
      </w:r>
      <w:r w:rsidRPr="00A866C0">
        <w:rPr>
          <w:rFonts w:ascii="宋体" w:hAnsi="宋体" w:hint="eastAsia"/>
          <w:sz w:val="24"/>
          <w:szCs w:val="20"/>
        </w:rPr>
        <w:t>第三阶段</w:t>
      </w:r>
      <w:r w:rsidR="00FA4178" w:rsidRPr="00A866C0">
        <w:rPr>
          <w:rFonts w:ascii="宋体" w:hAnsi="宋体" w:hint="eastAsia"/>
          <w:sz w:val="24"/>
          <w:szCs w:val="20"/>
        </w:rPr>
        <w:t>（集成）</w:t>
      </w:r>
      <w:r w:rsidRPr="00A866C0">
        <w:rPr>
          <w:rFonts w:ascii="宋体" w:hAnsi="宋体" w:hint="eastAsia"/>
          <w:sz w:val="24"/>
          <w:szCs w:val="20"/>
        </w:rPr>
        <w:t>：</w:t>
      </w:r>
      <w:r w:rsidRPr="00A866C0">
        <w:rPr>
          <w:rFonts w:ascii="宋体" w:hAnsi="宋体"/>
          <w:sz w:val="24"/>
          <w:szCs w:val="20"/>
        </w:rPr>
        <w:t>2016</w:t>
      </w:r>
      <w:r w:rsidRPr="00A866C0">
        <w:rPr>
          <w:rFonts w:ascii="宋体" w:hAnsi="宋体" w:hint="eastAsia"/>
          <w:sz w:val="24"/>
          <w:szCs w:val="20"/>
        </w:rPr>
        <w:t>年</w:t>
      </w:r>
      <w:r w:rsidRPr="00A866C0">
        <w:rPr>
          <w:rFonts w:ascii="宋体" w:hAnsi="宋体"/>
          <w:sz w:val="24"/>
          <w:szCs w:val="20"/>
        </w:rPr>
        <w:t>7</w:t>
      </w:r>
      <w:r w:rsidRPr="00A866C0">
        <w:rPr>
          <w:rFonts w:ascii="宋体" w:hAnsi="宋体" w:hint="eastAsia"/>
          <w:sz w:val="24"/>
          <w:szCs w:val="20"/>
        </w:rPr>
        <w:t>月</w:t>
      </w:r>
      <w:r w:rsidR="00FA4178" w:rsidRPr="00FA4178">
        <w:rPr>
          <w:rFonts w:ascii="宋体" w:hAnsi="宋体" w:hint="eastAsia"/>
          <w:sz w:val="24"/>
          <w:szCs w:val="20"/>
        </w:rPr>
        <w:t>—</w:t>
      </w:r>
      <w:r w:rsidRPr="00A866C0">
        <w:rPr>
          <w:rFonts w:ascii="宋体" w:hAnsi="宋体"/>
          <w:sz w:val="24"/>
          <w:szCs w:val="20"/>
        </w:rPr>
        <w:t>2017</w:t>
      </w:r>
      <w:r w:rsidRPr="00A866C0">
        <w:rPr>
          <w:rFonts w:ascii="宋体" w:hAnsi="宋体" w:hint="eastAsia"/>
          <w:sz w:val="24"/>
          <w:szCs w:val="20"/>
        </w:rPr>
        <w:t>年</w:t>
      </w:r>
      <w:r w:rsidRPr="00A866C0">
        <w:rPr>
          <w:rFonts w:ascii="宋体" w:hAnsi="宋体"/>
          <w:sz w:val="24"/>
          <w:szCs w:val="20"/>
        </w:rPr>
        <w:t>6</w:t>
      </w:r>
      <w:r w:rsidRPr="00A866C0">
        <w:rPr>
          <w:rFonts w:ascii="宋体" w:hAnsi="宋体" w:hint="eastAsia"/>
          <w:sz w:val="24"/>
          <w:szCs w:val="20"/>
        </w:rPr>
        <w:t>月</w:t>
      </w:r>
      <w:r w:rsidRPr="00A866C0">
        <w:rPr>
          <w:rFonts w:ascii="宋体" w:hAnsi="宋体"/>
          <w:sz w:val="24"/>
          <w:szCs w:val="20"/>
        </w:rPr>
        <w:t xml:space="preserve"> </w:t>
      </w:r>
    </w:p>
    <w:p w:rsidR="00A866C0" w:rsidRPr="00A866C0" w:rsidRDefault="008F08A7" w:rsidP="009B31A0">
      <w:pPr>
        <w:pStyle w:val="af1"/>
        <w:numPr>
          <w:ilvl w:val="0"/>
          <w:numId w:val="21"/>
        </w:numPr>
        <w:tabs>
          <w:tab w:val="left" w:pos="425"/>
        </w:tabs>
        <w:ind w:left="0" w:firstLineChars="0" w:firstLine="434"/>
        <w:rPr>
          <w:rFonts w:ascii="宋体" w:hAnsi="Times New Roman"/>
          <w:sz w:val="24"/>
          <w:szCs w:val="20"/>
        </w:rPr>
      </w:pPr>
      <w:r>
        <w:rPr>
          <w:rFonts w:ascii="宋体" w:hAnsi="宋体" w:hint="eastAsia"/>
          <w:sz w:val="24"/>
          <w:szCs w:val="20"/>
        </w:rPr>
        <w:t>各研发分包、</w:t>
      </w:r>
      <w:r w:rsidR="00A866C0" w:rsidRPr="00A866C0">
        <w:rPr>
          <w:rFonts w:ascii="宋体" w:hAnsi="宋体" w:hint="eastAsia"/>
          <w:sz w:val="24"/>
          <w:szCs w:val="20"/>
        </w:rPr>
        <w:t>应用集成和总体集成单位在汇总整理应用试点单位意见、应用示范单位共性需求以及集成中出现问题的基础上，经设计和研发，完成软件</w:t>
      </w:r>
      <w:r w:rsidR="00A866C0" w:rsidRPr="00A866C0">
        <w:rPr>
          <w:rFonts w:ascii="宋体" w:hAnsi="宋体"/>
          <w:sz w:val="24"/>
          <w:szCs w:val="20"/>
        </w:rPr>
        <w:t>3.0</w:t>
      </w:r>
      <w:r w:rsidR="00E217FC">
        <w:rPr>
          <w:rFonts w:ascii="宋体" w:hAnsi="宋体" w:hint="eastAsia"/>
          <w:sz w:val="24"/>
          <w:szCs w:val="20"/>
        </w:rPr>
        <w:t>版。</w:t>
      </w:r>
    </w:p>
    <w:p w:rsidR="00A866C0" w:rsidRPr="00A866C0" w:rsidRDefault="00A866C0" w:rsidP="009B31A0">
      <w:pPr>
        <w:pStyle w:val="af1"/>
        <w:numPr>
          <w:ilvl w:val="0"/>
          <w:numId w:val="21"/>
        </w:numPr>
        <w:tabs>
          <w:tab w:val="left" w:pos="425"/>
        </w:tabs>
        <w:ind w:left="0" w:firstLineChars="0" w:firstLine="434"/>
        <w:rPr>
          <w:rFonts w:ascii="宋体" w:hAnsi="Times New Roman"/>
          <w:sz w:val="24"/>
          <w:szCs w:val="20"/>
        </w:rPr>
      </w:pPr>
      <w:r>
        <w:rPr>
          <w:rFonts w:ascii="宋体" w:hAnsi="宋体" w:hint="eastAsia"/>
          <w:sz w:val="24"/>
          <w:szCs w:val="20"/>
        </w:rPr>
        <w:t>总体集成单位完成新闻出版行业云服务平台的集成工作</w:t>
      </w:r>
      <w:r w:rsidR="00FB4D8D">
        <w:rPr>
          <w:rFonts w:ascii="宋体" w:hAnsi="宋体" w:hint="eastAsia"/>
          <w:sz w:val="24"/>
          <w:szCs w:val="20"/>
        </w:rPr>
        <w:t>。</w:t>
      </w:r>
    </w:p>
    <w:p w:rsidR="00A866C0" w:rsidRPr="00A866C0" w:rsidRDefault="00A866C0" w:rsidP="009B31A0">
      <w:pPr>
        <w:pStyle w:val="af1"/>
        <w:numPr>
          <w:ilvl w:val="0"/>
          <w:numId w:val="21"/>
        </w:numPr>
        <w:tabs>
          <w:tab w:val="left" w:pos="425"/>
        </w:tabs>
        <w:ind w:left="0" w:firstLineChars="0" w:firstLine="434"/>
        <w:rPr>
          <w:rFonts w:ascii="宋体" w:hAnsi="Times New Roman"/>
          <w:sz w:val="24"/>
          <w:szCs w:val="20"/>
        </w:rPr>
      </w:pPr>
      <w:r w:rsidRPr="00A866C0">
        <w:rPr>
          <w:rFonts w:ascii="宋体" w:hAnsi="宋体" w:hint="eastAsia"/>
          <w:sz w:val="24"/>
          <w:szCs w:val="20"/>
        </w:rPr>
        <w:t>应用集成单位在收集整理典型应用示范场景和应用示范单位特殊需求的基础上，进行需求分析，经设计和二次开发，完成各研发分包成果的集成，形成</w:t>
      </w:r>
      <w:r w:rsidRPr="00A866C0">
        <w:rPr>
          <w:rFonts w:ascii="宋体" w:hAnsi="宋体"/>
          <w:sz w:val="24"/>
          <w:szCs w:val="20"/>
        </w:rPr>
        <w:t>1</w:t>
      </w:r>
      <w:r>
        <w:rPr>
          <w:rFonts w:ascii="宋体" w:hAnsi="宋体" w:hint="eastAsia"/>
          <w:sz w:val="24"/>
          <w:szCs w:val="20"/>
        </w:rPr>
        <w:t>个或多个应用示范集成系统</w:t>
      </w:r>
      <w:r w:rsidR="00FB4D8D">
        <w:rPr>
          <w:rFonts w:ascii="宋体" w:hAnsi="宋体" w:hint="eastAsia"/>
          <w:sz w:val="24"/>
          <w:szCs w:val="20"/>
        </w:rPr>
        <w:t>。</w:t>
      </w:r>
    </w:p>
    <w:p w:rsidR="00A866C0" w:rsidRPr="00A866C0" w:rsidRDefault="00A866C0" w:rsidP="009B31A0">
      <w:pPr>
        <w:pStyle w:val="af1"/>
        <w:numPr>
          <w:ilvl w:val="0"/>
          <w:numId w:val="21"/>
        </w:numPr>
        <w:tabs>
          <w:tab w:val="left" w:pos="425"/>
        </w:tabs>
        <w:ind w:left="0" w:firstLineChars="0" w:firstLine="434"/>
        <w:rPr>
          <w:rFonts w:ascii="宋体" w:hAnsi="Times New Roman"/>
          <w:sz w:val="24"/>
          <w:szCs w:val="20"/>
        </w:rPr>
      </w:pPr>
      <w:r w:rsidRPr="00A866C0">
        <w:rPr>
          <w:rFonts w:ascii="宋体" w:hAnsi="宋体" w:hint="eastAsia"/>
          <w:sz w:val="24"/>
          <w:szCs w:val="20"/>
        </w:rPr>
        <w:t>建设单位组织第三方测评和初验。</w:t>
      </w:r>
    </w:p>
    <w:p w:rsidR="00A866C0" w:rsidRPr="00A866C0" w:rsidRDefault="00A866C0" w:rsidP="009B31A0">
      <w:pPr>
        <w:ind w:firstLineChars="200" w:firstLine="480"/>
        <w:rPr>
          <w:rFonts w:ascii="宋体" w:hAnsi="Times New Roman"/>
          <w:sz w:val="24"/>
          <w:szCs w:val="20"/>
        </w:rPr>
      </w:pPr>
      <w:r w:rsidRPr="00A866C0">
        <w:rPr>
          <w:rFonts w:ascii="宋体" w:hAnsi="宋体"/>
          <w:sz w:val="24"/>
          <w:szCs w:val="20"/>
        </w:rPr>
        <w:t xml:space="preserve">4. </w:t>
      </w:r>
      <w:r w:rsidRPr="00A866C0">
        <w:rPr>
          <w:rFonts w:ascii="宋体" w:hAnsi="宋体" w:hint="eastAsia"/>
          <w:sz w:val="24"/>
          <w:szCs w:val="20"/>
        </w:rPr>
        <w:t>第四阶段</w:t>
      </w:r>
      <w:r w:rsidR="00FA4178" w:rsidRPr="00A866C0">
        <w:rPr>
          <w:rFonts w:ascii="宋体" w:hAnsi="宋体" w:hint="eastAsia"/>
          <w:sz w:val="24"/>
          <w:szCs w:val="20"/>
        </w:rPr>
        <w:t>（试运行）</w:t>
      </w:r>
      <w:r w:rsidRPr="00A866C0">
        <w:rPr>
          <w:rFonts w:ascii="宋体" w:hAnsi="宋体" w:hint="eastAsia"/>
          <w:sz w:val="24"/>
          <w:szCs w:val="20"/>
        </w:rPr>
        <w:t>：</w:t>
      </w:r>
      <w:r w:rsidRPr="00A866C0">
        <w:rPr>
          <w:rFonts w:ascii="宋体" w:hAnsi="宋体"/>
          <w:sz w:val="24"/>
          <w:szCs w:val="20"/>
        </w:rPr>
        <w:t>2017</w:t>
      </w:r>
      <w:r w:rsidRPr="00A866C0">
        <w:rPr>
          <w:rFonts w:ascii="宋体" w:hAnsi="宋体" w:hint="eastAsia"/>
          <w:sz w:val="24"/>
          <w:szCs w:val="20"/>
        </w:rPr>
        <w:t>年</w:t>
      </w:r>
      <w:r w:rsidRPr="00A866C0">
        <w:rPr>
          <w:rFonts w:ascii="宋体" w:hAnsi="宋体"/>
          <w:sz w:val="24"/>
          <w:szCs w:val="20"/>
        </w:rPr>
        <w:t>7</w:t>
      </w:r>
      <w:r w:rsidRPr="00A866C0">
        <w:rPr>
          <w:rFonts w:ascii="宋体" w:hAnsi="宋体" w:hint="eastAsia"/>
          <w:sz w:val="24"/>
          <w:szCs w:val="20"/>
        </w:rPr>
        <w:t>月</w:t>
      </w:r>
      <w:r w:rsidR="00FA4178" w:rsidRPr="00FA4178">
        <w:rPr>
          <w:rFonts w:ascii="宋体" w:hAnsi="宋体" w:hint="eastAsia"/>
          <w:sz w:val="24"/>
          <w:szCs w:val="20"/>
        </w:rPr>
        <w:t>—</w:t>
      </w:r>
      <w:r w:rsidRPr="00A866C0">
        <w:rPr>
          <w:rFonts w:ascii="宋体" w:hAnsi="宋体"/>
          <w:sz w:val="24"/>
          <w:szCs w:val="20"/>
        </w:rPr>
        <w:t>2017</w:t>
      </w:r>
      <w:r w:rsidRPr="00A866C0">
        <w:rPr>
          <w:rFonts w:ascii="宋体" w:hAnsi="宋体" w:hint="eastAsia"/>
          <w:sz w:val="24"/>
          <w:szCs w:val="20"/>
        </w:rPr>
        <w:t>年</w:t>
      </w:r>
      <w:r w:rsidRPr="00A866C0">
        <w:rPr>
          <w:rFonts w:ascii="宋体" w:hAnsi="宋体"/>
          <w:sz w:val="24"/>
          <w:szCs w:val="20"/>
        </w:rPr>
        <w:t>12</w:t>
      </w:r>
      <w:r w:rsidRPr="00A866C0">
        <w:rPr>
          <w:rFonts w:ascii="宋体" w:hAnsi="宋体" w:hint="eastAsia"/>
          <w:sz w:val="24"/>
          <w:szCs w:val="20"/>
        </w:rPr>
        <w:t>月</w:t>
      </w:r>
      <w:r w:rsidRPr="00A866C0">
        <w:rPr>
          <w:rFonts w:ascii="宋体" w:hAnsi="宋体"/>
          <w:sz w:val="24"/>
          <w:szCs w:val="20"/>
        </w:rPr>
        <w:t xml:space="preserve"> </w:t>
      </w:r>
      <w:r w:rsidRPr="00A866C0">
        <w:rPr>
          <w:rFonts w:ascii="宋体" w:hAnsi="宋体"/>
          <w:b/>
          <w:sz w:val="24"/>
          <w:szCs w:val="20"/>
        </w:rPr>
        <w:t xml:space="preserve"> </w:t>
      </w:r>
    </w:p>
    <w:p w:rsidR="00A866C0" w:rsidRPr="00A866C0" w:rsidRDefault="00A866C0" w:rsidP="009B31A0">
      <w:pPr>
        <w:pStyle w:val="af1"/>
        <w:numPr>
          <w:ilvl w:val="0"/>
          <w:numId w:val="22"/>
        </w:numPr>
        <w:tabs>
          <w:tab w:val="left" w:pos="425"/>
        </w:tabs>
        <w:ind w:left="0" w:firstLineChars="0" w:firstLine="434"/>
        <w:rPr>
          <w:rFonts w:ascii="宋体" w:hAnsi="Times New Roman"/>
          <w:sz w:val="24"/>
          <w:szCs w:val="20"/>
        </w:rPr>
      </w:pPr>
      <w:r w:rsidRPr="00A866C0">
        <w:rPr>
          <w:rFonts w:ascii="宋体" w:hAnsi="宋体" w:hint="eastAsia"/>
          <w:sz w:val="24"/>
          <w:szCs w:val="20"/>
        </w:rPr>
        <w:t>总体集成单位安装部署新闻出版云服务平台，并组织相关研发分包根据建设单位提出的意见对平台进行修改和完善。</w:t>
      </w:r>
    </w:p>
    <w:p w:rsidR="00A866C0" w:rsidRPr="00A866C0" w:rsidRDefault="00A866C0" w:rsidP="009B31A0">
      <w:pPr>
        <w:pStyle w:val="af1"/>
        <w:numPr>
          <w:ilvl w:val="0"/>
          <w:numId w:val="22"/>
        </w:numPr>
        <w:tabs>
          <w:tab w:val="left" w:pos="425"/>
        </w:tabs>
        <w:ind w:left="0" w:firstLineChars="0" w:firstLine="434"/>
        <w:rPr>
          <w:rFonts w:ascii="宋体" w:hAnsi="Times New Roman"/>
          <w:sz w:val="24"/>
          <w:szCs w:val="20"/>
        </w:rPr>
      </w:pPr>
      <w:r w:rsidRPr="00A866C0">
        <w:rPr>
          <w:rFonts w:ascii="宋体" w:hAnsi="宋体" w:hint="eastAsia"/>
          <w:sz w:val="24"/>
          <w:szCs w:val="20"/>
        </w:rPr>
        <w:t>应用集成单位在应用示范单位安装部署应用示范集成系统，并组织相关研发分包根据应用示范单位提出的问题，对系统进行修改和完善。</w:t>
      </w:r>
    </w:p>
    <w:p w:rsidR="00A866C0" w:rsidRPr="00A866C0" w:rsidRDefault="00A866C0" w:rsidP="009B31A0">
      <w:pPr>
        <w:pStyle w:val="af1"/>
        <w:numPr>
          <w:ilvl w:val="0"/>
          <w:numId w:val="22"/>
        </w:numPr>
        <w:tabs>
          <w:tab w:val="left" w:pos="425"/>
        </w:tabs>
        <w:ind w:left="0" w:firstLineChars="0" w:firstLine="434"/>
        <w:rPr>
          <w:rFonts w:ascii="宋体" w:hAnsi="Times New Roman"/>
          <w:sz w:val="24"/>
          <w:szCs w:val="20"/>
        </w:rPr>
      </w:pPr>
      <w:r w:rsidRPr="00A866C0">
        <w:rPr>
          <w:rFonts w:ascii="宋体" w:hAnsi="宋体" w:hint="eastAsia"/>
          <w:sz w:val="24"/>
          <w:szCs w:val="20"/>
        </w:rPr>
        <w:t>建设单位组织完成对各研发分包的验收。</w:t>
      </w:r>
    </w:p>
    <w:p w:rsidR="00A866C0" w:rsidRPr="00A866C0" w:rsidRDefault="00A866C0" w:rsidP="009B31A0">
      <w:pPr>
        <w:ind w:firstLineChars="200" w:firstLine="480"/>
        <w:rPr>
          <w:rFonts w:ascii="宋体" w:hAnsi="宋体"/>
          <w:sz w:val="24"/>
          <w:szCs w:val="20"/>
        </w:rPr>
      </w:pPr>
      <w:r w:rsidRPr="00A866C0">
        <w:rPr>
          <w:rFonts w:ascii="宋体" w:hAnsi="宋体"/>
          <w:sz w:val="24"/>
          <w:szCs w:val="20"/>
        </w:rPr>
        <w:t xml:space="preserve">5. </w:t>
      </w:r>
      <w:r w:rsidRPr="00A866C0">
        <w:rPr>
          <w:rFonts w:ascii="宋体" w:hAnsi="宋体" w:hint="eastAsia"/>
          <w:sz w:val="24"/>
          <w:szCs w:val="20"/>
        </w:rPr>
        <w:t>第五阶段</w:t>
      </w:r>
      <w:r w:rsidR="00FA4178" w:rsidRPr="00A866C0">
        <w:rPr>
          <w:rFonts w:ascii="宋体" w:hAnsi="宋体" w:hint="eastAsia"/>
          <w:sz w:val="24"/>
          <w:szCs w:val="20"/>
        </w:rPr>
        <w:t>（验收）</w:t>
      </w:r>
      <w:r w:rsidRPr="00A866C0">
        <w:rPr>
          <w:rFonts w:ascii="宋体" w:hAnsi="宋体" w:hint="eastAsia"/>
          <w:sz w:val="24"/>
          <w:szCs w:val="20"/>
        </w:rPr>
        <w:t>：</w:t>
      </w:r>
      <w:r w:rsidRPr="00A866C0">
        <w:rPr>
          <w:rFonts w:ascii="宋体" w:hAnsi="宋体"/>
          <w:sz w:val="24"/>
          <w:szCs w:val="20"/>
        </w:rPr>
        <w:t>2018</w:t>
      </w:r>
      <w:r w:rsidRPr="00A866C0">
        <w:rPr>
          <w:rFonts w:ascii="宋体" w:hAnsi="宋体" w:hint="eastAsia"/>
          <w:sz w:val="24"/>
          <w:szCs w:val="20"/>
        </w:rPr>
        <w:t>年</w:t>
      </w:r>
      <w:r w:rsidRPr="00A866C0">
        <w:rPr>
          <w:rFonts w:ascii="宋体" w:hAnsi="宋体"/>
          <w:sz w:val="24"/>
          <w:szCs w:val="20"/>
        </w:rPr>
        <w:t>1</w:t>
      </w:r>
      <w:r w:rsidRPr="00A866C0">
        <w:rPr>
          <w:rFonts w:ascii="宋体" w:hAnsi="宋体" w:hint="eastAsia"/>
          <w:sz w:val="24"/>
          <w:szCs w:val="20"/>
        </w:rPr>
        <w:t>月</w:t>
      </w:r>
      <w:r w:rsidR="00FA4178" w:rsidRPr="00FA4178">
        <w:rPr>
          <w:rFonts w:ascii="宋体" w:hAnsi="宋体" w:hint="eastAsia"/>
          <w:sz w:val="24"/>
          <w:szCs w:val="20"/>
        </w:rPr>
        <w:t>—</w:t>
      </w:r>
      <w:r w:rsidRPr="00A866C0">
        <w:rPr>
          <w:rFonts w:ascii="宋体" w:hAnsi="宋体"/>
          <w:sz w:val="24"/>
          <w:szCs w:val="20"/>
        </w:rPr>
        <w:t>2018</w:t>
      </w:r>
      <w:r w:rsidRPr="00A866C0">
        <w:rPr>
          <w:rFonts w:ascii="宋体" w:hAnsi="宋体" w:hint="eastAsia"/>
          <w:sz w:val="24"/>
          <w:szCs w:val="20"/>
        </w:rPr>
        <w:t>年</w:t>
      </w:r>
      <w:r w:rsidRPr="00A866C0">
        <w:rPr>
          <w:rFonts w:ascii="宋体" w:hAnsi="宋体"/>
          <w:sz w:val="24"/>
          <w:szCs w:val="20"/>
        </w:rPr>
        <w:t>3</w:t>
      </w:r>
      <w:r w:rsidRPr="00A866C0">
        <w:rPr>
          <w:rFonts w:ascii="宋体" w:hAnsi="宋体" w:hint="eastAsia"/>
          <w:sz w:val="24"/>
          <w:szCs w:val="20"/>
        </w:rPr>
        <w:t>月</w:t>
      </w:r>
    </w:p>
    <w:p w:rsidR="006531F3" w:rsidRDefault="00A866C0" w:rsidP="009B31A0">
      <w:pPr>
        <w:ind w:firstLineChars="200" w:firstLine="480"/>
        <w:rPr>
          <w:rFonts w:ascii="宋体" w:hAnsi="宋体"/>
          <w:sz w:val="24"/>
          <w:szCs w:val="20"/>
        </w:rPr>
      </w:pPr>
      <w:r w:rsidRPr="00A866C0">
        <w:rPr>
          <w:rFonts w:ascii="宋体" w:hAnsi="宋体" w:hint="eastAsia"/>
          <w:sz w:val="24"/>
          <w:szCs w:val="20"/>
        </w:rPr>
        <w:t>建设单位完成各集成分包和标准分包的验收，承担单位配合工程的整体验收。</w:t>
      </w:r>
    </w:p>
    <w:p w:rsidR="00D606C1" w:rsidRPr="00A866C0" w:rsidRDefault="00D606C1" w:rsidP="00D606C1">
      <w:pPr>
        <w:ind w:firstLineChars="200" w:firstLine="420"/>
      </w:pPr>
    </w:p>
    <w:p w:rsidR="00B61296" w:rsidRPr="009851DF" w:rsidRDefault="001C4A9C" w:rsidP="009B31A0">
      <w:pPr>
        <w:pStyle w:val="10"/>
        <w:spacing w:before="0" w:after="0" w:line="360" w:lineRule="auto"/>
        <w:ind w:hanging="1036"/>
        <w:rPr>
          <w:rFonts w:ascii="黑体" w:eastAsia="黑体" w:hAnsi="黑体"/>
          <w:b w:val="0"/>
          <w:bCs w:val="0"/>
          <w:sz w:val="24"/>
          <w:szCs w:val="24"/>
        </w:rPr>
      </w:pPr>
      <w:bookmarkStart w:id="6" w:name="_Toc399705123"/>
      <w:r>
        <w:rPr>
          <w:rFonts w:ascii="黑体" w:eastAsia="黑体" w:hAnsi="黑体" w:hint="eastAsia"/>
          <w:b w:val="0"/>
          <w:bCs w:val="0"/>
          <w:sz w:val="24"/>
          <w:szCs w:val="24"/>
        </w:rPr>
        <w:t>二</w:t>
      </w:r>
      <w:r>
        <w:rPr>
          <w:rFonts w:ascii="黑体" w:eastAsia="黑体" w:hAnsi="黑体"/>
          <w:b w:val="0"/>
          <w:bCs w:val="0"/>
          <w:sz w:val="24"/>
          <w:szCs w:val="24"/>
        </w:rPr>
        <w:t>、</w:t>
      </w:r>
      <w:r w:rsidR="00A66F65" w:rsidRPr="009851DF">
        <w:rPr>
          <w:rFonts w:ascii="黑体" w:eastAsia="黑体" w:hAnsi="黑体" w:hint="eastAsia"/>
          <w:b w:val="0"/>
          <w:bCs w:val="0"/>
          <w:sz w:val="24"/>
          <w:szCs w:val="24"/>
        </w:rPr>
        <w:t>各项目分包情况及主要研究内容</w:t>
      </w:r>
      <w:bookmarkEnd w:id="6"/>
    </w:p>
    <w:p w:rsidR="00B61296" w:rsidRDefault="001C4A9C" w:rsidP="009B31A0">
      <w:pPr>
        <w:pStyle w:val="2"/>
        <w:spacing w:before="0" w:after="0" w:line="360" w:lineRule="auto"/>
        <w:ind w:firstLineChars="200" w:firstLine="482"/>
        <w:rPr>
          <w:rFonts w:ascii="宋体" w:hAnsi="宋体"/>
          <w:sz w:val="24"/>
          <w:szCs w:val="24"/>
        </w:rPr>
      </w:pPr>
      <w:bookmarkStart w:id="7" w:name="_Toc399705124"/>
      <w:r>
        <w:rPr>
          <w:rFonts w:ascii="宋体" w:hAnsi="宋体" w:hint="eastAsia"/>
          <w:sz w:val="24"/>
          <w:szCs w:val="24"/>
        </w:rPr>
        <w:t>2</w:t>
      </w:r>
      <w:r>
        <w:rPr>
          <w:rFonts w:ascii="宋体" w:hAnsi="宋体"/>
          <w:sz w:val="24"/>
          <w:szCs w:val="24"/>
        </w:rPr>
        <w:t xml:space="preserve">.1 </w:t>
      </w:r>
      <w:r w:rsidR="00CA6454">
        <w:rPr>
          <w:rFonts w:ascii="宋体" w:hAnsi="宋体" w:hint="eastAsia"/>
          <w:sz w:val="24"/>
          <w:szCs w:val="24"/>
        </w:rPr>
        <w:t>各</w:t>
      </w:r>
      <w:r w:rsidR="00A66F65" w:rsidRPr="00847EF4">
        <w:rPr>
          <w:rFonts w:ascii="宋体" w:hAnsi="宋体" w:hint="eastAsia"/>
          <w:sz w:val="24"/>
          <w:szCs w:val="24"/>
        </w:rPr>
        <w:t>分包及课题情况</w:t>
      </w:r>
      <w:bookmarkEnd w:id="7"/>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7138"/>
      </w:tblGrid>
      <w:tr w:rsidR="000638B8" w:rsidTr="00D606C1">
        <w:trPr>
          <w:tblHeader/>
        </w:trPr>
        <w:tc>
          <w:tcPr>
            <w:tcW w:w="1384" w:type="dxa"/>
            <w:tcBorders>
              <w:top w:val="single" w:sz="4" w:space="0" w:color="auto"/>
              <w:left w:val="single" w:sz="4" w:space="0" w:color="auto"/>
              <w:bottom w:val="single" w:sz="4" w:space="0" w:color="auto"/>
              <w:right w:val="single" w:sz="4" w:space="0" w:color="auto"/>
            </w:tcBorders>
            <w:vAlign w:val="center"/>
          </w:tcPr>
          <w:p w:rsidR="000638B8" w:rsidRDefault="000638B8" w:rsidP="00D606C1">
            <w:pPr>
              <w:widowControl/>
              <w:spacing w:line="320" w:lineRule="exact"/>
              <w:jc w:val="center"/>
              <w:rPr>
                <w:rFonts w:ascii="黑体" w:hAnsi="黑体" w:cs="宋体"/>
                <w:b/>
                <w:bCs/>
                <w:color w:val="000000"/>
                <w:kern w:val="0"/>
                <w:sz w:val="24"/>
                <w:szCs w:val="24"/>
              </w:rPr>
            </w:pPr>
            <w:r>
              <w:rPr>
                <w:rFonts w:ascii="黑体" w:hAnsi="黑体" w:cs="宋体" w:hint="eastAsia"/>
                <w:b/>
                <w:bCs/>
                <w:color w:val="000000"/>
                <w:kern w:val="0"/>
                <w:sz w:val="24"/>
                <w:szCs w:val="24"/>
              </w:rPr>
              <w:t>包号</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Default="000638B8" w:rsidP="00D606C1">
            <w:pPr>
              <w:widowControl/>
              <w:spacing w:line="320" w:lineRule="exact"/>
              <w:jc w:val="center"/>
              <w:rPr>
                <w:rFonts w:ascii="黑体" w:hAnsi="黑体" w:cs="宋体"/>
                <w:b/>
                <w:bCs/>
                <w:color w:val="000000"/>
                <w:kern w:val="0"/>
                <w:sz w:val="24"/>
                <w:szCs w:val="24"/>
              </w:rPr>
            </w:pPr>
            <w:r>
              <w:rPr>
                <w:rFonts w:ascii="黑体" w:hAnsi="黑体" w:cs="宋体" w:hint="eastAsia"/>
                <w:b/>
                <w:bCs/>
                <w:color w:val="000000"/>
                <w:kern w:val="0"/>
                <w:sz w:val="24"/>
                <w:szCs w:val="24"/>
              </w:rPr>
              <w:t>分包名称</w:t>
            </w:r>
          </w:p>
        </w:tc>
      </w:tr>
      <w:tr w:rsidR="000638B8" w:rsidTr="00D606C1">
        <w:tc>
          <w:tcPr>
            <w:tcW w:w="1384" w:type="dxa"/>
            <w:vMerge w:val="restart"/>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01</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编辑工具</w:t>
            </w:r>
          </w:p>
        </w:tc>
      </w:tr>
      <w:tr w:rsidR="000638B8" w:rsidTr="00D606C1">
        <w:tc>
          <w:tcPr>
            <w:tcW w:w="1384" w:type="dxa"/>
            <w:vMerge/>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widowControl/>
              <w:spacing w:line="320" w:lineRule="exact"/>
              <w:jc w:val="left"/>
              <w:rPr>
                <w:rFonts w:asciiTheme="minorEastAsia" w:eastAsiaTheme="minorEastAsia" w:hAnsiTheme="minorEastAsia"/>
                <w:sz w:val="24"/>
                <w:szCs w:val="24"/>
              </w:rPr>
            </w:pP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 xml:space="preserve">    </w:t>
            </w:r>
            <w:r w:rsidRPr="001B0F56">
              <w:rPr>
                <w:rFonts w:asciiTheme="minorEastAsia" w:eastAsiaTheme="minorEastAsia" w:hAnsiTheme="minorEastAsia" w:hint="eastAsia"/>
                <w:sz w:val="24"/>
                <w:szCs w:val="24"/>
              </w:rPr>
              <w:t>课题</w:t>
            </w:r>
            <w:r w:rsidRPr="001B0F56">
              <w:rPr>
                <w:rFonts w:asciiTheme="minorEastAsia" w:eastAsiaTheme="minorEastAsia" w:hAnsiTheme="minorEastAsia"/>
                <w:sz w:val="24"/>
                <w:szCs w:val="24"/>
              </w:rPr>
              <w:t xml:space="preserve">1 </w:t>
            </w:r>
            <w:r w:rsidRPr="001B0F56">
              <w:rPr>
                <w:rFonts w:asciiTheme="minorEastAsia" w:eastAsiaTheme="minorEastAsia" w:hAnsiTheme="minorEastAsia" w:hint="eastAsia"/>
                <w:sz w:val="24"/>
                <w:szCs w:val="24"/>
              </w:rPr>
              <w:t>版面理解技术和编辑工具集</w:t>
            </w:r>
          </w:p>
        </w:tc>
      </w:tr>
      <w:tr w:rsidR="000638B8" w:rsidTr="00D606C1">
        <w:tc>
          <w:tcPr>
            <w:tcW w:w="1384" w:type="dxa"/>
            <w:vMerge/>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widowControl/>
              <w:spacing w:line="320" w:lineRule="exact"/>
              <w:jc w:val="left"/>
              <w:rPr>
                <w:rFonts w:asciiTheme="minorEastAsia" w:eastAsiaTheme="minorEastAsia" w:hAnsiTheme="minorEastAsia"/>
                <w:sz w:val="24"/>
                <w:szCs w:val="24"/>
              </w:rPr>
            </w:pP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 xml:space="preserve">    </w:t>
            </w:r>
            <w:r w:rsidRPr="001B0F56">
              <w:rPr>
                <w:rFonts w:asciiTheme="minorEastAsia" w:eastAsiaTheme="minorEastAsia" w:hAnsiTheme="minorEastAsia" w:hint="eastAsia"/>
                <w:sz w:val="24"/>
                <w:szCs w:val="24"/>
              </w:rPr>
              <w:t>课题</w:t>
            </w:r>
            <w:r w:rsidRPr="001B0F56">
              <w:rPr>
                <w:rFonts w:asciiTheme="minorEastAsia" w:eastAsiaTheme="minorEastAsia" w:hAnsiTheme="minorEastAsia"/>
                <w:sz w:val="24"/>
                <w:szCs w:val="24"/>
              </w:rPr>
              <w:t>2</w:t>
            </w:r>
            <w:r w:rsidR="00757FA8" w:rsidRPr="001B0F56">
              <w:rPr>
                <w:rFonts w:asciiTheme="minorEastAsia" w:eastAsiaTheme="minorEastAsia" w:hAnsiTheme="minorEastAsia"/>
                <w:sz w:val="24"/>
                <w:szCs w:val="24"/>
              </w:rPr>
              <w:t xml:space="preserve"> </w:t>
            </w:r>
            <w:r w:rsidRPr="001B0F56">
              <w:rPr>
                <w:rFonts w:asciiTheme="minorEastAsia" w:eastAsiaTheme="minorEastAsia" w:hAnsiTheme="minorEastAsia"/>
                <w:sz w:val="24"/>
                <w:szCs w:val="24"/>
              </w:rPr>
              <w:t>XML</w:t>
            </w:r>
            <w:r w:rsidRPr="001B0F56">
              <w:rPr>
                <w:rFonts w:asciiTheme="minorEastAsia" w:eastAsiaTheme="minorEastAsia" w:hAnsiTheme="minorEastAsia" w:hint="eastAsia"/>
                <w:sz w:val="24"/>
                <w:szCs w:val="24"/>
              </w:rPr>
              <w:t>编辑工具集</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02</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智能检校系统</w:t>
            </w:r>
          </w:p>
        </w:tc>
      </w:tr>
      <w:tr w:rsidR="000638B8" w:rsidTr="00D606C1">
        <w:tc>
          <w:tcPr>
            <w:tcW w:w="1384" w:type="dxa"/>
            <w:tcBorders>
              <w:top w:val="single" w:sz="4" w:space="0" w:color="auto"/>
              <w:left w:val="single" w:sz="4" w:space="0" w:color="auto"/>
              <w:bottom w:val="single" w:sz="4" w:space="0" w:color="auto"/>
              <w:right w:val="single" w:sz="4" w:space="0" w:color="auto"/>
            </w:tcBorders>
            <w:shd w:val="clear" w:color="auto" w:fill="auto"/>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03</w:t>
            </w:r>
          </w:p>
        </w:tc>
        <w:tc>
          <w:tcPr>
            <w:tcW w:w="7138" w:type="dxa"/>
            <w:tcBorders>
              <w:top w:val="single" w:sz="4" w:space="0" w:color="auto"/>
              <w:left w:val="single" w:sz="4" w:space="0" w:color="auto"/>
              <w:bottom w:val="single" w:sz="4" w:space="0" w:color="auto"/>
              <w:right w:val="single" w:sz="4" w:space="0" w:color="auto"/>
            </w:tcBorders>
            <w:shd w:val="clear" w:color="auto" w:fill="FFFFFF"/>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出版社复合采编系统</w:t>
            </w:r>
          </w:p>
        </w:tc>
      </w:tr>
      <w:tr w:rsidR="000638B8" w:rsidTr="00D606C1">
        <w:tc>
          <w:tcPr>
            <w:tcW w:w="1384" w:type="dxa"/>
            <w:tcBorders>
              <w:top w:val="single" w:sz="4" w:space="0" w:color="auto"/>
              <w:left w:val="single" w:sz="4" w:space="0" w:color="auto"/>
              <w:bottom w:val="single" w:sz="4" w:space="0" w:color="auto"/>
              <w:right w:val="single" w:sz="4" w:space="0" w:color="auto"/>
            </w:tcBorders>
            <w:shd w:val="clear" w:color="auto" w:fill="auto"/>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04</w:t>
            </w:r>
          </w:p>
        </w:tc>
        <w:tc>
          <w:tcPr>
            <w:tcW w:w="7138" w:type="dxa"/>
            <w:tcBorders>
              <w:top w:val="single" w:sz="4" w:space="0" w:color="auto"/>
              <w:left w:val="single" w:sz="4" w:space="0" w:color="auto"/>
              <w:bottom w:val="single" w:sz="4" w:space="0" w:color="auto"/>
              <w:right w:val="single" w:sz="4" w:space="0" w:color="auto"/>
            </w:tcBorders>
            <w:shd w:val="clear" w:color="auto" w:fill="FFFFFF"/>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期刊社复合采编系统</w:t>
            </w:r>
          </w:p>
        </w:tc>
      </w:tr>
      <w:tr w:rsidR="000638B8" w:rsidTr="00D606C1">
        <w:tc>
          <w:tcPr>
            <w:tcW w:w="1384" w:type="dxa"/>
            <w:tcBorders>
              <w:top w:val="single" w:sz="4" w:space="0" w:color="auto"/>
              <w:left w:val="single" w:sz="4" w:space="0" w:color="auto"/>
              <w:bottom w:val="single" w:sz="4" w:space="0" w:color="auto"/>
              <w:right w:val="single" w:sz="4" w:space="0" w:color="auto"/>
            </w:tcBorders>
            <w:shd w:val="clear" w:color="auto" w:fill="auto"/>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05</w:t>
            </w:r>
          </w:p>
        </w:tc>
        <w:tc>
          <w:tcPr>
            <w:tcW w:w="7138" w:type="dxa"/>
            <w:tcBorders>
              <w:top w:val="single" w:sz="4" w:space="0" w:color="auto"/>
              <w:left w:val="single" w:sz="4" w:space="0" w:color="auto"/>
              <w:bottom w:val="single" w:sz="4" w:space="0" w:color="auto"/>
              <w:right w:val="single" w:sz="4" w:space="0" w:color="auto"/>
            </w:tcBorders>
            <w:shd w:val="clear" w:color="auto" w:fill="FFFFFF"/>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书刊协同采编系统</w:t>
            </w:r>
          </w:p>
        </w:tc>
      </w:tr>
      <w:tr w:rsidR="000638B8" w:rsidTr="00D606C1">
        <w:tc>
          <w:tcPr>
            <w:tcW w:w="1384" w:type="dxa"/>
            <w:tcBorders>
              <w:top w:val="single" w:sz="4" w:space="0" w:color="auto"/>
              <w:left w:val="single" w:sz="4" w:space="0" w:color="auto"/>
              <w:bottom w:val="single" w:sz="4" w:space="0" w:color="auto"/>
              <w:right w:val="single" w:sz="4" w:space="0" w:color="auto"/>
            </w:tcBorders>
            <w:shd w:val="clear" w:color="auto" w:fill="auto"/>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06</w:t>
            </w:r>
          </w:p>
        </w:tc>
        <w:tc>
          <w:tcPr>
            <w:tcW w:w="7138" w:type="dxa"/>
            <w:tcBorders>
              <w:top w:val="single" w:sz="4" w:space="0" w:color="auto"/>
              <w:left w:val="single" w:sz="4" w:space="0" w:color="auto"/>
              <w:bottom w:val="single" w:sz="4" w:space="0" w:color="auto"/>
              <w:right w:val="single" w:sz="4" w:space="0" w:color="auto"/>
            </w:tcBorders>
            <w:shd w:val="clear" w:color="auto" w:fill="FFFFFF"/>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报社复合采编系统</w:t>
            </w:r>
          </w:p>
        </w:tc>
      </w:tr>
      <w:tr w:rsidR="000638B8" w:rsidTr="00D606C1">
        <w:tc>
          <w:tcPr>
            <w:tcW w:w="1384" w:type="dxa"/>
            <w:tcBorders>
              <w:top w:val="single" w:sz="4" w:space="0" w:color="auto"/>
              <w:left w:val="single" w:sz="4" w:space="0" w:color="auto"/>
              <w:bottom w:val="single" w:sz="4" w:space="0" w:color="auto"/>
              <w:right w:val="single" w:sz="4" w:space="0" w:color="auto"/>
            </w:tcBorders>
            <w:shd w:val="clear" w:color="auto" w:fill="auto"/>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07</w:t>
            </w:r>
          </w:p>
        </w:tc>
        <w:tc>
          <w:tcPr>
            <w:tcW w:w="7138" w:type="dxa"/>
            <w:tcBorders>
              <w:top w:val="single" w:sz="4" w:space="0" w:color="auto"/>
              <w:left w:val="single" w:sz="4" w:space="0" w:color="auto"/>
              <w:bottom w:val="single" w:sz="4" w:space="0" w:color="auto"/>
              <w:right w:val="single" w:sz="4" w:space="0" w:color="auto"/>
            </w:tcBorders>
            <w:shd w:val="clear" w:color="auto" w:fill="FFFFFF"/>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媒体协同工作系统</w:t>
            </w:r>
          </w:p>
        </w:tc>
      </w:tr>
      <w:tr w:rsidR="000638B8" w:rsidTr="00D606C1">
        <w:tc>
          <w:tcPr>
            <w:tcW w:w="1384" w:type="dxa"/>
            <w:tcBorders>
              <w:top w:val="single" w:sz="4" w:space="0" w:color="auto"/>
              <w:left w:val="single" w:sz="4" w:space="0" w:color="auto"/>
              <w:bottom w:val="single" w:sz="4" w:space="0" w:color="auto"/>
              <w:right w:val="single" w:sz="4" w:space="0" w:color="auto"/>
            </w:tcBorders>
            <w:shd w:val="clear" w:color="auto" w:fill="auto"/>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08</w:t>
            </w:r>
          </w:p>
        </w:tc>
        <w:tc>
          <w:tcPr>
            <w:tcW w:w="7138" w:type="dxa"/>
            <w:tcBorders>
              <w:top w:val="single" w:sz="4" w:space="0" w:color="auto"/>
              <w:left w:val="single" w:sz="4" w:space="0" w:color="auto"/>
              <w:bottom w:val="single" w:sz="4" w:space="0" w:color="auto"/>
              <w:right w:val="single" w:sz="4" w:space="0" w:color="auto"/>
            </w:tcBorders>
            <w:shd w:val="clear" w:color="auto" w:fill="FFFFFF"/>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结构化全媒体待编稿库管理系统</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09</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图书选题及发行分析系统</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lastRenderedPageBreak/>
              <w:t>10</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新闻内容选题及评价系统</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11</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XML</w:t>
            </w:r>
            <w:r w:rsidRPr="001B0F56">
              <w:rPr>
                <w:rFonts w:asciiTheme="minorEastAsia" w:eastAsiaTheme="minorEastAsia" w:hAnsiTheme="minorEastAsia" w:hint="eastAsia"/>
                <w:sz w:val="24"/>
                <w:szCs w:val="24"/>
              </w:rPr>
              <w:t>排版系统</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12</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富媒体电子书制作工具</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13</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出版业在线学习平台</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14</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全媒体资源管理系统</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15</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版权及版权资产管理系统</w:t>
            </w:r>
          </w:p>
        </w:tc>
      </w:tr>
      <w:tr w:rsidR="000638B8" w:rsidTr="00D606C1">
        <w:tc>
          <w:tcPr>
            <w:tcW w:w="1384" w:type="dxa"/>
            <w:vMerge w:val="restart"/>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16</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少数民族文字出版资源管理系统及辅助工具</w:t>
            </w:r>
          </w:p>
        </w:tc>
      </w:tr>
      <w:tr w:rsidR="000638B8" w:rsidTr="00D606C1">
        <w:tc>
          <w:tcPr>
            <w:tcW w:w="1384" w:type="dxa"/>
            <w:vMerge/>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widowControl/>
              <w:spacing w:line="320" w:lineRule="exact"/>
              <w:jc w:val="left"/>
              <w:rPr>
                <w:rFonts w:asciiTheme="minorEastAsia" w:eastAsiaTheme="minorEastAsia" w:hAnsiTheme="minorEastAsia"/>
                <w:sz w:val="24"/>
                <w:szCs w:val="24"/>
              </w:rPr>
            </w:pP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 xml:space="preserve">    </w:t>
            </w:r>
            <w:r w:rsidRPr="001B0F56">
              <w:rPr>
                <w:rFonts w:asciiTheme="minorEastAsia" w:eastAsiaTheme="minorEastAsia" w:hAnsiTheme="minorEastAsia" w:hint="eastAsia"/>
                <w:sz w:val="24"/>
                <w:szCs w:val="24"/>
              </w:rPr>
              <w:t>课题</w:t>
            </w:r>
            <w:r w:rsidRPr="001B0F56">
              <w:rPr>
                <w:rFonts w:asciiTheme="minorEastAsia" w:eastAsiaTheme="minorEastAsia" w:hAnsiTheme="minorEastAsia"/>
                <w:sz w:val="24"/>
                <w:szCs w:val="24"/>
              </w:rPr>
              <w:t xml:space="preserve">1 </w:t>
            </w:r>
            <w:r w:rsidRPr="001B0F56">
              <w:rPr>
                <w:rFonts w:asciiTheme="minorEastAsia" w:eastAsiaTheme="minorEastAsia" w:hAnsiTheme="minorEastAsia" w:hint="eastAsia"/>
                <w:sz w:val="24"/>
                <w:szCs w:val="24"/>
              </w:rPr>
              <w:t>少数民族文字出版资源管理系统</w:t>
            </w:r>
          </w:p>
        </w:tc>
      </w:tr>
      <w:tr w:rsidR="000638B8" w:rsidTr="00D606C1">
        <w:tc>
          <w:tcPr>
            <w:tcW w:w="1384" w:type="dxa"/>
            <w:vMerge/>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widowControl/>
              <w:spacing w:line="320" w:lineRule="exact"/>
              <w:jc w:val="left"/>
              <w:rPr>
                <w:rFonts w:asciiTheme="minorEastAsia" w:eastAsiaTheme="minorEastAsia" w:hAnsiTheme="minorEastAsia"/>
                <w:sz w:val="24"/>
                <w:szCs w:val="24"/>
              </w:rPr>
            </w:pP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 xml:space="preserve">    </w:t>
            </w:r>
            <w:r w:rsidRPr="001B0F56">
              <w:rPr>
                <w:rFonts w:asciiTheme="minorEastAsia" w:eastAsiaTheme="minorEastAsia" w:hAnsiTheme="minorEastAsia" w:hint="eastAsia"/>
                <w:sz w:val="24"/>
                <w:szCs w:val="24"/>
              </w:rPr>
              <w:t>课题</w:t>
            </w:r>
            <w:r w:rsidRPr="001B0F56">
              <w:rPr>
                <w:rFonts w:asciiTheme="minorEastAsia" w:eastAsiaTheme="minorEastAsia" w:hAnsiTheme="minorEastAsia"/>
                <w:sz w:val="24"/>
                <w:szCs w:val="24"/>
              </w:rPr>
              <w:t xml:space="preserve">2 </w:t>
            </w:r>
            <w:r w:rsidRPr="001B0F56">
              <w:rPr>
                <w:rFonts w:asciiTheme="minorEastAsia" w:eastAsiaTheme="minorEastAsia" w:hAnsiTheme="minorEastAsia" w:hint="eastAsia"/>
                <w:sz w:val="24"/>
                <w:szCs w:val="24"/>
              </w:rPr>
              <w:t>少数民族文字出版辅助工具集</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17</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发布管理系统</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18</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文件分发与按需印刷系统</w:t>
            </w:r>
          </w:p>
        </w:tc>
      </w:tr>
      <w:tr w:rsidR="000638B8" w:rsidTr="00D606C1">
        <w:tc>
          <w:tcPr>
            <w:tcW w:w="1384" w:type="dxa"/>
            <w:tcBorders>
              <w:top w:val="single" w:sz="4" w:space="0" w:color="auto"/>
              <w:left w:val="single" w:sz="4" w:space="0" w:color="auto"/>
              <w:bottom w:val="single" w:sz="4" w:space="0" w:color="auto"/>
              <w:right w:val="single" w:sz="4" w:space="0" w:color="auto"/>
            </w:tcBorders>
            <w:shd w:val="clear" w:color="auto" w:fill="auto"/>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19</w:t>
            </w:r>
          </w:p>
        </w:tc>
        <w:tc>
          <w:tcPr>
            <w:tcW w:w="7138" w:type="dxa"/>
            <w:tcBorders>
              <w:top w:val="single" w:sz="4" w:space="0" w:color="auto"/>
              <w:left w:val="single" w:sz="4" w:space="0" w:color="auto"/>
              <w:bottom w:val="single" w:sz="4" w:space="0" w:color="auto"/>
              <w:right w:val="single" w:sz="4" w:space="0" w:color="auto"/>
            </w:tcBorders>
            <w:shd w:val="clear" w:color="auto" w:fill="FFFFFF"/>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内容动态重组系统</w:t>
            </w:r>
          </w:p>
        </w:tc>
      </w:tr>
      <w:tr w:rsidR="000638B8" w:rsidTr="00D606C1">
        <w:tc>
          <w:tcPr>
            <w:tcW w:w="1384"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20</w:t>
            </w:r>
          </w:p>
        </w:tc>
        <w:tc>
          <w:tcPr>
            <w:tcW w:w="7138" w:type="dxa"/>
            <w:tcBorders>
              <w:top w:val="single" w:sz="4" w:space="0" w:color="auto"/>
              <w:left w:val="single" w:sz="4" w:space="0" w:color="auto"/>
              <w:bottom w:val="single" w:sz="4" w:space="0" w:color="auto"/>
              <w:right w:val="single" w:sz="4" w:space="0" w:color="auto"/>
            </w:tcBorders>
            <w:shd w:val="clear" w:color="auto" w:fill="FFFFFF"/>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出版机构运营服务及支撑系统</w:t>
            </w:r>
          </w:p>
        </w:tc>
      </w:tr>
      <w:tr w:rsidR="000638B8" w:rsidTr="00D606C1">
        <w:tc>
          <w:tcPr>
            <w:tcW w:w="1384" w:type="dxa"/>
            <w:vMerge/>
            <w:tcBorders>
              <w:top w:val="single" w:sz="4" w:space="0" w:color="auto"/>
              <w:left w:val="single" w:sz="4" w:space="0" w:color="auto"/>
              <w:bottom w:val="single" w:sz="4" w:space="0" w:color="auto"/>
              <w:right w:val="single" w:sz="4" w:space="0" w:color="auto"/>
            </w:tcBorders>
            <w:shd w:val="clear" w:color="auto" w:fill="auto"/>
            <w:vAlign w:val="center"/>
          </w:tcPr>
          <w:p w:rsidR="000638B8" w:rsidRPr="001B0F56" w:rsidRDefault="000638B8" w:rsidP="00D606C1">
            <w:pPr>
              <w:widowControl/>
              <w:spacing w:line="320" w:lineRule="exact"/>
              <w:jc w:val="left"/>
              <w:rPr>
                <w:rFonts w:asciiTheme="minorEastAsia" w:eastAsiaTheme="minorEastAsia" w:hAnsiTheme="minorEastAsia"/>
                <w:sz w:val="24"/>
                <w:szCs w:val="24"/>
              </w:rPr>
            </w:pPr>
          </w:p>
        </w:tc>
        <w:tc>
          <w:tcPr>
            <w:tcW w:w="7138" w:type="dxa"/>
            <w:tcBorders>
              <w:top w:val="single" w:sz="4" w:space="0" w:color="auto"/>
              <w:left w:val="single" w:sz="4" w:space="0" w:color="auto"/>
              <w:bottom w:val="single" w:sz="4" w:space="0" w:color="auto"/>
              <w:right w:val="single" w:sz="4" w:space="0" w:color="auto"/>
            </w:tcBorders>
            <w:shd w:val="clear" w:color="auto" w:fill="FFFFFF"/>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 xml:space="preserve">    </w:t>
            </w:r>
            <w:r w:rsidRPr="001B0F56">
              <w:rPr>
                <w:rFonts w:asciiTheme="minorEastAsia" w:eastAsiaTheme="minorEastAsia" w:hAnsiTheme="minorEastAsia" w:hint="eastAsia"/>
                <w:sz w:val="24"/>
                <w:szCs w:val="24"/>
              </w:rPr>
              <w:t>课题</w:t>
            </w:r>
            <w:r w:rsidRPr="001B0F56">
              <w:rPr>
                <w:rFonts w:asciiTheme="minorEastAsia" w:eastAsiaTheme="minorEastAsia" w:hAnsiTheme="minorEastAsia"/>
                <w:sz w:val="24"/>
                <w:szCs w:val="24"/>
              </w:rPr>
              <w:t xml:space="preserve">1 </w:t>
            </w:r>
            <w:r w:rsidRPr="001B0F56">
              <w:rPr>
                <w:rFonts w:asciiTheme="minorEastAsia" w:eastAsiaTheme="minorEastAsia" w:hAnsiTheme="minorEastAsia" w:hint="eastAsia"/>
                <w:sz w:val="24"/>
                <w:szCs w:val="24"/>
              </w:rPr>
              <w:t>出版机构运营服务系统</w:t>
            </w:r>
          </w:p>
        </w:tc>
      </w:tr>
      <w:tr w:rsidR="000638B8" w:rsidTr="00D606C1">
        <w:tc>
          <w:tcPr>
            <w:tcW w:w="1384" w:type="dxa"/>
            <w:vMerge/>
            <w:tcBorders>
              <w:top w:val="single" w:sz="4" w:space="0" w:color="auto"/>
              <w:left w:val="single" w:sz="4" w:space="0" w:color="auto"/>
              <w:bottom w:val="single" w:sz="4" w:space="0" w:color="auto"/>
              <w:right w:val="single" w:sz="4" w:space="0" w:color="auto"/>
            </w:tcBorders>
            <w:shd w:val="clear" w:color="auto" w:fill="auto"/>
            <w:vAlign w:val="center"/>
          </w:tcPr>
          <w:p w:rsidR="000638B8" w:rsidRPr="001B0F56" w:rsidRDefault="000638B8" w:rsidP="00D606C1">
            <w:pPr>
              <w:widowControl/>
              <w:spacing w:line="320" w:lineRule="exact"/>
              <w:jc w:val="left"/>
              <w:rPr>
                <w:rFonts w:asciiTheme="minorEastAsia" w:eastAsiaTheme="minorEastAsia" w:hAnsiTheme="minorEastAsia"/>
                <w:sz w:val="24"/>
                <w:szCs w:val="24"/>
              </w:rPr>
            </w:pPr>
          </w:p>
        </w:tc>
        <w:tc>
          <w:tcPr>
            <w:tcW w:w="7138" w:type="dxa"/>
            <w:tcBorders>
              <w:top w:val="single" w:sz="4" w:space="0" w:color="auto"/>
              <w:left w:val="single" w:sz="4" w:space="0" w:color="auto"/>
              <w:bottom w:val="single" w:sz="4" w:space="0" w:color="auto"/>
              <w:right w:val="single" w:sz="4" w:space="0" w:color="auto"/>
            </w:tcBorders>
            <w:shd w:val="clear" w:color="auto" w:fill="FFFFFF"/>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 xml:space="preserve">    </w:t>
            </w:r>
            <w:r w:rsidRPr="001B0F56">
              <w:rPr>
                <w:rFonts w:asciiTheme="minorEastAsia" w:eastAsiaTheme="minorEastAsia" w:hAnsiTheme="minorEastAsia" w:hint="eastAsia"/>
                <w:sz w:val="24"/>
                <w:szCs w:val="24"/>
              </w:rPr>
              <w:t>课题</w:t>
            </w:r>
            <w:r w:rsidRPr="001B0F56">
              <w:rPr>
                <w:rFonts w:asciiTheme="minorEastAsia" w:eastAsiaTheme="minorEastAsia" w:hAnsiTheme="minorEastAsia"/>
                <w:sz w:val="24"/>
                <w:szCs w:val="24"/>
              </w:rPr>
              <w:t xml:space="preserve">2 </w:t>
            </w:r>
            <w:r w:rsidRPr="001B0F56">
              <w:rPr>
                <w:rFonts w:asciiTheme="minorEastAsia" w:eastAsiaTheme="minorEastAsia" w:hAnsiTheme="minorEastAsia" w:hint="eastAsia"/>
                <w:sz w:val="24"/>
                <w:szCs w:val="24"/>
              </w:rPr>
              <w:t>出版机构运营数据支撑系统</w:t>
            </w:r>
          </w:p>
        </w:tc>
      </w:tr>
      <w:tr w:rsidR="000638B8" w:rsidTr="00D606C1">
        <w:tc>
          <w:tcPr>
            <w:tcW w:w="1384" w:type="dxa"/>
            <w:tcBorders>
              <w:top w:val="single" w:sz="4" w:space="0" w:color="auto"/>
              <w:left w:val="single" w:sz="4" w:space="0" w:color="auto"/>
              <w:bottom w:val="single" w:sz="4" w:space="0" w:color="auto"/>
              <w:right w:val="single" w:sz="4" w:space="0" w:color="auto"/>
            </w:tcBorders>
            <w:shd w:val="clear" w:color="auto" w:fill="auto"/>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21</w:t>
            </w:r>
          </w:p>
        </w:tc>
        <w:tc>
          <w:tcPr>
            <w:tcW w:w="7138" w:type="dxa"/>
            <w:tcBorders>
              <w:top w:val="single" w:sz="4" w:space="0" w:color="auto"/>
              <w:left w:val="single" w:sz="4" w:space="0" w:color="auto"/>
              <w:bottom w:val="single" w:sz="4" w:space="0" w:color="auto"/>
              <w:right w:val="single" w:sz="4" w:space="0" w:color="auto"/>
            </w:tcBorders>
            <w:shd w:val="clear" w:color="auto" w:fill="FFFFFF"/>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复合出版数据传递系统</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22</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数字资源标识管理与解析服务系统</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23</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全国出版内容交换系统</w:t>
            </w:r>
          </w:p>
        </w:tc>
      </w:tr>
      <w:tr w:rsidR="000638B8" w:rsidTr="00D606C1">
        <w:tc>
          <w:tcPr>
            <w:tcW w:w="1384" w:type="dxa"/>
            <w:vMerge w:val="restart"/>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24</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出版信息采集及策划服务</w:t>
            </w:r>
          </w:p>
        </w:tc>
      </w:tr>
      <w:tr w:rsidR="000638B8" w:rsidTr="00D606C1">
        <w:tc>
          <w:tcPr>
            <w:tcW w:w="1384" w:type="dxa"/>
            <w:vMerge/>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widowControl/>
              <w:spacing w:line="320" w:lineRule="exact"/>
              <w:jc w:val="left"/>
              <w:rPr>
                <w:rFonts w:asciiTheme="minorEastAsia" w:eastAsiaTheme="minorEastAsia" w:hAnsiTheme="minorEastAsia"/>
                <w:sz w:val="24"/>
                <w:szCs w:val="24"/>
              </w:rPr>
            </w:pP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 xml:space="preserve">    </w:t>
            </w:r>
            <w:r w:rsidRPr="001B0F56">
              <w:rPr>
                <w:rFonts w:asciiTheme="minorEastAsia" w:eastAsiaTheme="minorEastAsia" w:hAnsiTheme="minorEastAsia" w:hint="eastAsia"/>
                <w:sz w:val="24"/>
                <w:szCs w:val="24"/>
              </w:rPr>
              <w:t>课题</w:t>
            </w:r>
            <w:r w:rsidRPr="001B0F56">
              <w:rPr>
                <w:rFonts w:asciiTheme="minorEastAsia" w:eastAsiaTheme="minorEastAsia" w:hAnsiTheme="minorEastAsia"/>
                <w:sz w:val="24"/>
                <w:szCs w:val="24"/>
              </w:rPr>
              <w:t xml:space="preserve">1 </w:t>
            </w:r>
            <w:r w:rsidRPr="001B0F56">
              <w:rPr>
                <w:rFonts w:asciiTheme="minorEastAsia" w:eastAsiaTheme="minorEastAsia" w:hAnsiTheme="minorEastAsia" w:hint="eastAsia"/>
                <w:sz w:val="24"/>
                <w:szCs w:val="24"/>
              </w:rPr>
              <w:t>图书馆信息和社会化数据采集服务系统</w:t>
            </w:r>
          </w:p>
        </w:tc>
      </w:tr>
      <w:tr w:rsidR="000638B8" w:rsidTr="00D606C1">
        <w:tc>
          <w:tcPr>
            <w:tcW w:w="1384" w:type="dxa"/>
            <w:vMerge/>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widowControl/>
              <w:spacing w:line="320" w:lineRule="exact"/>
              <w:jc w:val="left"/>
              <w:rPr>
                <w:rFonts w:asciiTheme="minorEastAsia" w:eastAsiaTheme="minorEastAsia" w:hAnsiTheme="minorEastAsia"/>
                <w:sz w:val="24"/>
                <w:szCs w:val="24"/>
              </w:rPr>
            </w:pP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 xml:space="preserve">    </w:t>
            </w:r>
            <w:r w:rsidRPr="001B0F56">
              <w:rPr>
                <w:rFonts w:asciiTheme="minorEastAsia" w:eastAsiaTheme="minorEastAsia" w:hAnsiTheme="minorEastAsia" w:hint="eastAsia"/>
                <w:sz w:val="24"/>
                <w:szCs w:val="24"/>
              </w:rPr>
              <w:t>课题</w:t>
            </w:r>
            <w:r w:rsidRPr="001B0F56">
              <w:rPr>
                <w:rFonts w:asciiTheme="minorEastAsia" w:eastAsiaTheme="minorEastAsia" w:hAnsiTheme="minorEastAsia"/>
                <w:sz w:val="24"/>
                <w:szCs w:val="24"/>
              </w:rPr>
              <w:t xml:space="preserve">2 </w:t>
            </w:r>
            <w:r w:rsidRPr="001B0F56">
              <w:rPr>
                <w:rFonts w:asciiTheme="minorEastAsia" w:eastAsiaTheme="minorEastAsia" w:hAnsiTheme="minorEastAsia" w:hint="eastAsia"/>
                <w:sz w:val="24"/>
                <w:szCs w:val="24"/>
              </w:rPr>
              <w:t>出版策划服务系统</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25</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数据交换池系统</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26</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多形态广告发布系统</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27</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全文相似性分析系统</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28</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领域词表构建与管理系统</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29</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领域本体构建与管理系统</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30</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工程标准制定</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31</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工程总体集成</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32</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图书应用集成</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33</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期刊应用集成</w:t>
            </w:r>
          </w:p>
        </w:tc>
      </w:tr>
      <w:tr w:rsidR="000638B8" w:rsidTr="00D606C1">
        <w:tc>
          <w:tcPr>
            <w:tcW w:w="1384"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sz w:val="24"/>
                <w:szCs w:val="24"/>
              </w:rPr>
              <w:t>34</w:t>
            </w:r>
          </w:p>
        </w:tc>
        <w:tc>
          <w:tcPr>
            <w:tcW w:w="7138" w:type="dxa"/>
            <w:tcBorders>
              <w:top w:val="single" w:sz="4" w:space="0" w:color="auto"/>
              <w:left w:val="single" w:sz="4" w:space="0" w:color="auto"/>
              <w:bottom w:val="single" w:sz="4" w:space="0" w:color="auto"/>
              <w:right w:val="single" w:sz="4" w:space="0" w:color="auto"/>
            </w:tcBorders>
            <w:vAlign w:val="center"/>
          </w:tcPr>
          <w:p w:rsidR="000638B8" w:rsidRPr="001B0F56" w:rsidRDefault="000638B8" w:rsidP="00D606C1">
            <w:pPr>
              <w:spacing w:line="320" w:lineRule="exact"/>
              <w:ind w:firstLineChars="200" w:firstLine="480"/>
              <w:rPr>
                <w:rFonts w:asciiTheme="minorEastAsia" w:eastAsiaTheme="minorEastAsia" w:hAnsiTheme="minorEastAsia"/>
                <w:sz w:val="24"/>
                <w:szCs w:val="24"/>
              </w:rPr>
            </w:pPr>
            <w:r w:rsidRPr="001B0F56">
              <w:rPr>
                <w:rFonts w:asciiTheme="minorEastAsia" w:eastAsiaTheme="minorEastAsia" w:hAnsiTheme="minorEastAsia" w:hint="eastAsia"/>
                <w:sz w:val="24"/>
                <w:szCs w:val="24"/>
              </w:rPr>
              <w:t>报业应用集成</w:t>
            </w:r>
          </w:p>
        </w:tc>
      </w:tr>
    </w:tbl>
    <w:p w:rsidR="00B61296" w:rsidRPr="00847EF4" w:rsidRDefault="001C4A9C" w:rsidP="009B31A0">
      <w:pPr>
        <w:pStyle w:val="2"/>
        <w:spacing w:before="0" w:after="0" w:line="360" w:lineRule="auto"/>
        <w:ind w:firstLineChars="200" w:firstLine="482"/>
        <w:rPr>
          <w:rFonts w:ascii="宋体" w:hAnsi="宋体"/>
          <w:sz w:val="24"/>
          <w:szCs w:val="24"/>
        </w:rPr>
      </w:pPr>
      <w:bookmarkStart w:id="8" w:name="_Toc399705125"/>
      <w:r>
        <w:rPr>
          <w:rFonts w:ascii="宋体" w:hAnsi="宋体" w:hint="eastAsia"/>
          <w:sz w:val="24"/>
          <w:szCs w:val="24"/>
        </w:rPr>
        <w:t>2</w:t>
      </w:r>
      <w:r>
        <w:rPr>
          <w:rFonts w:ascii="宋体" w:hAnsi="宋体"/>
          <w:sz w:val="24"/>
          <w:szCs w:val="24"/>
        </w:rPr>
        <w:t xml:space="preserve">.2 </w:t>
      </w:r>
      <w:r w:rsidR="00A66F65" w:rsidRPr="006446A4">
        <w:rPr>
          <w:rFonts w:ascii="宋体" w:hAnsi="宋体" w:hint="eastAsia"/>
          <w:sz w:val="24"/>
          <w:szCs w:val="24"/>
        </w:rPr>
        <w:t>主要研究内容</w:t>
      </w:r>
      <w:bookmarkEnd w:id="8"/>
    </w:p>
    <w:p w:rsidR="00B61296" w:rsidRPr="00847EF4" w:rsidRDefault="00A66F65" w:rsidP="009B31A0">
      <w:pPr>
        <w:numPr>
          <w:ilvl w:val="2"/>
          <w:numId w:val="5"/>
        </w:numPr>
        <w:ind w:hanging="205"/>
        <w:outlineLvl w:val="3"/>
        <w:rPr>
          <w:rFonts w:ascii="Times New Roman" w:hAnsi="Times New Roman"/>
          <w:b/>
          <w:sz w:val="24"/>
          <w:szCs w:val="24"/>
        </w:rPr>
      </w:pPr>
      <w:r w:rsidRPr="00847EF4">
        <w:rPr>
          <w:rFonts w:ascii="宋体" w:hAnsi="宋体"/>
          <w:b/>
          <w:sz w:val="24"/>
          <w:szCs w:val="24"/>
        </w:rPr>
        <w:t>(01包)：编辑工具</w:t>
      </w:r>
    </w:p>
    <w:p w:rsidR="00B61296" w:rsidRPr="00934E77" w:rsidRDefault="00A66F65" w:rsidP="009B31A0">
      <w:pPr>
        <w:ind w:firstLineChars="200" w:firstLine="480"/>
        <w:rPr>
          <w:rFonts w:ascii="Times New Roman" w:hAnsi="Times New Roman"/>
          <w:sz w:val="24"/>
          <w:szCs w:val="24"/>
        </w:rPr>
      </w:pPr>
      <w:r w:rsidRPr="006446A4">
        <w:rPr>
          <w:rFonts w:ascii="Times New Roman" w:hAnsi="Times New Roman" w:hint="eastAsia"/>
          <w:sz w:val="24"/>
          <w:szCs w:val="24"/>
        </w:rPr>
        <w:t>本包的研发目标是解决传统采编</w:t>
      </w:r>
      <w:r w:rsidR="00847EF4" w:rsidRPr="006446A4">
        <w:rPr>
          <w:rFonts w:ascii="Times New Roman" w:hAnsi="Times New Roman" w:hint="eastAsia"/>
          <w:sz w:val="24"/>
          <w:szCs w:val="24"/>
        </w:rPr>
        <w:t>、加工</w:t>
      </w:r>
      <w:r w:rsidRPr="006446A4">
        <w:rPr>
          <w:rFonts w:ascii="Times New Roman" w:hAnsi="Times New Roman" w:hint="eastAsia"/>
          <w:sz w:val="24"/>
          <w:szCs w:val="24"/>
        </w:rPr>
        <w:t>中存在的问题，在数字化时代为新媒体采编</w:t>
      </w:r>
      <w:r w:rsidR="00847EF4" w:rsidRPr="006446A4">
        <w:rPr>
          <w:rFonts w:ascii="Times New Roman" w:hAnsi="Times New Roman" w:hint="eastAsia"/>
          <w:sz w:val="24"/>
          <w:szCs w:val="24"/>
        </w:rPr>
        <w:t>、</w:t>
      </w:r>
      <w:r w:rsidR="00847EF4" w:rsidRPr="00DB43F9">
        <w:rPr>
          <w:rFonts w:asciiTheme="minorEastAsia" w:eastAsiaTheme="minorEastAsia" w:hAnsiTheme="minorEastAsia" w:hint="eastAsia"/>
          <w:sz w:val="24"/>
          <w:szCs w:val="24"/>
        </w:rPr>
        <w:t>加工</w:t>
      </w:r>
      <w:r w:rsidRPr="00DB43F9">
        <w:rPr>
          <w:rFonts w:asciiTheme="minorEastAsia" w:eastAsiaTheme="minorEastAsia" w:hAnsiTheme="minorEastAsia" w:hint="eastAsia"/>
          <w:sz w:val="24"/>
          <w:szCs w:val="24"/>
        </w:rPr>
        <w:t>提供便捷的操作工具和工作方式。研发内容包括版面理解技术、编辑工具集和</w:t>
      </w:r>
      <w:r w:rsidRPr="00DB43F9">
        <w:rPr>
          <w:rFonts w:asciiTheme="minorEastAsia" w:eastAsiaTheme="minorEastAsia" w:hAnsiTheme="minorEastAsia"/>
          <w:sz w:val="24"/>
          <w:szCs w:val="24"/>
        </w:rPr>
        <w:t>XML</w:t>
      </w:r>
      <w:r w:rsidRPr="00DB43F9">
        <w:rPr>
          <w:rFonts w:asciiTheme="minorEastAsia" w:eastAsiaTheme="minorEastAsia" w:hAnsiTheme="minorEastAsia" w:hint="eastAsia"/>
          <w:sz w:val="24"/>
          <w:szCs w:val="24"/>
        </w:rPr>
        <w:t>编辑工具集。版面理解技术主要服务于新闻出版单位的文档资产结构化整理工作；编辑工具集主要为作者和编辑提供一组专业化的内容编辑工具；</w:t>
      </w:r>
      <w:r w:rsidRPr="00DB43F9">
        <w:rPr>
          <w:rFonts w:asciiTheme="minorEastAsia" w:eastAsiaTheme="minorEastAsia" w:hAnsiTheme="minorEastAsia"/>
          <w:sz w:val="24"/>
          <w:szCs w:val="24"/>
        </w:rPr>
        <w:lastRenderedPageBreak/>
        <w:t>XML</w:t>
      </w:r>
      <w:r w:rsidRPr="00DB43F9">
        <w:rPr>
          <w:rFonts w:asciiTheme="minorEastAsia" w:eastAsiaTheme="minorEastAsia" w:hAnsiTheme="minorEastAsia" w:hint="eastAsia"/>
          <w:sz w:val="24"/>
          <w:szCs w:val="24"/>
        </w:rPr>
        <w:t>编辑工具集主要用于</w:t>
      </w:r>
      <w:r w:rsidR="00DB6580" w:rsidRPr="00DB43F9">
        <w:rPr>
          <w:rFonts w:asciiTheme="minorEastAsia" w:eastAsiaTheme="minorEastAsia" w:hAnsiTheme="minorEastAsia" w:hint="eastAsia"/>
          <w:sz w:val="24"/>
          <w:szCs w:val="24"/>
        </w:rPr>
        <w:t>图书</w:t>
      </w:r>
      <w:r w:rsidR="00DB6580">
        <w:rPr>
          <w:rFonts w:asciiTheme="minorEastAsia" w:eastAsiaTheme="minorEastAsia" w:hAnsiTheme="minorEastAsia" w:hint="eastAsia"/>
          <w:sz w:val="24"/>
          <w:szCs w:val="24"/>
        </w:rPr>
        <w:t>、</w:t>
      </w:r>
      <w:r w:rsidRPr="00DB43F9">
        <w:rPr>
          <w:rFonts w:asciiTheme="minorEastAsia" w:eastAsiaTheme="minorEastAsia" w:hAnsiTheme="minorEastAsia" w:hint="eastAsia"/>
          <w:sz w:val="24"/>
          <w:szCs w:val="24"/>
        </w:rPr>
        <w:t>期刊和新闻文稿的</w:t>
      </w:r>
      <w:r w:rsidRPr="00DB43F9">
        <w:rPr>
          <w:rFonts w:asciiTheme="minorEastAsia" w:eastAsiaTheme="minorEastAsia" w:hAnsiTheme="minorEastAsia"/>
          <w:sz w:val="24"/>
          <w:szCs w:val="24"/>
        </w:rPr>
        <w:t>XML</w:t>
      </w:r>
      <w:r w:rsidRPr="00DB43F9">
        <w:rPr>
          <w:rFonts w:asciiTheme="minorEastAsia" w:eastAsiaTheme="minorEastAsia" w:hAnsiTheme="minorEastAsia" w:hint="eastAsia"/>
          <w:sz w:val="24"/>
          <w:szCs w:val="24"/>
        </w:rPr>
        <w:t>格式转换和编辑处理过程，包括</w:t>
      </w:r>
      <w:r w:rsidRPr="00DB43F9">
        <w:rPr>
          <w:rFonts w:asciiTheme="minorEastAsia" w:eastAsiaTheme="minorEastAsia" w:hAnsiTheme="minorEastAsia"/>
          <w:sz w:val="24"/>
          <w:szCs w:val="24"/>
        </w:rPr>
        <w:t>Word</w:t>
      </w:r>
      <w:r w:rsidRPr="00DB43F9">
        <w:rPr>
          <w:rFonts w:asciiTheme="minorEastAsia" w:eastAsiaTheme="minorEastAsia" w:hAnsiTheme="minorEastAsia" w:hint="eastAsia"/>
          <w:sz w:val="24"/>
          <w:szCs w:val="24"/>
        </w:rPr>
        <w:t>或</w:t>
      </w:r>
      <w:r w:rsidRPr="00DB43F9">
        <w:rPr>
          <w:rFonts w:asciiTheme="minorEastAsia" w:eastAsiaTheme="minorEastAsia" w:hAnsiTheme="minorEastAsia"/>
          <w:sz w:val="24"/>
          <w:szCs w:val="24"/>
        </w:rPr>
        <w:t>Excel</w:t>
      </w:r>
      <w:r w:rsidRPr="00DB43F9">
        <w:rPr>
          <w:rFonts w:asciiTheme="minorEastAsia" w:eastAsiaTheme="minorEastAsia" w:hAnsiTheme="minorEastAsia" w:hint="eastAsia"/>
          <w:sz w:val="24"/>
          <w:szCs w:val="24"/>
        </w:rPr>
        <w:t>文件转</w:t>
      </w:r>
      <w:r w:rsidRPr="00DB43F9">
        <w:rPr>
          <w:rFonts w:asciiTheme="minorEastAsia" w:eastAsiaTheme="minorEastAsia" w:hAnsiTheme="minorEastAsia"/>
          <w:sz w:val="24"/>
          <w:szCs w:val="24"/>
        </w:rPr>
        <w:t>XML</w:t>
      </w:r>
      <w:r w:rsidRPr="00DB43F9">
        <w:rPr>
          <w:rFonts w:asciiTheme="minorEastAsia" w:eastAsiaTheme="minorEastAsia" w:hAnsiTheme="minorEastAsia" w:hint="eastAsia"/>
          <w:sz w:val="24"/>
          <w:szCs w:val="24"/>
        </w:rPr>
        <w:t>文件之前的整理工作、</w:t>
      </w:r>
      <w:r w:rsidRPr="00DB43F9">
        <w:rPr>
          <w:rFonts w:asciiTheme="minorEastAsia" w:eastAsiaTheme="minorEastAsia" w:hAnsiTheme="minorEastAsia"/>
          <w:sz w:val="24"/>
          <w:szCs w:val="24"/>
        </w:rPr>
        <w:t>XML</w:t>
      </w:r>
      <w:r w:rsidRPr="00DB43F9">
        <w:rPr>
          <w:rFonts w:asciiTheme="minorEastAsia" w:eastAsiaTheme="minorEastAsia" w:hAnsiTheme="minorEastAsia" w:hint="eastAsia"/>
          <w:sz w:val="24"/>
          <w:szCs w:val="24"/>
        </w:rPr>
        <w:t>转换工作、转换后的</w:t>
      </w:r>
      <w:r w:rsidRPr="00DB43F9">
        <w:rPr>
          <w:rFonts w:asciiTheme="minorEastAsia" w:eastAsiaTheme="minorEastAsia" w:hAnsiTheme="minorEastAsia"/>
          <w:sz w:val="24"/>
          <w:szCs w:val="24"/>
        </w:rPr>
        <w:t>XML</w:t>
      </w:r>
      <w:r w:rsidRPr="00DB43F9">
        <w:rPr>
          <w:rFonts w:asciiTheme="minorEastAsia" w:eastAsiaTheme="minorEastAsia" w:hAnsiTheme="minorEastAsia" w:hint="eastAsia"/>
          <w:sz w:val="24"/>
          <w:szCs w:val="24"/>
        </w:rPr>
        <w:t>整理工作和</w:t>
      </w:r>
      <w:r w:rsidRPr="00DB43F9">
        <w:rPr>
          <w:rFonts w:asciiTheme="minorEastAsia" w:eastAsiaTheme="minorEastAsia" w:hAnsiTheme="minorEastAsia"/>
          <w:sz w:val="24"/>
          <w:szCs w:val="24"/>
        </w:rPr>
        <w:t>XML</w:t>
      </w:r>
      <w:r w:rsidRPr="00DB43F9">
        <w:rPr>
          <w:rFonts w:asciiTheme="minorEastAsia" w:eastAsiaTheme="minorEastAsia" w:hAnsiTheme="minorEastAsia" w:hint="eastAsia"/>
          <w:sz w:val="24"/>
          <w:szCs w:val="24"/>
        </w:rPr>
        <w:t>编辑工作。本包的研</w:t>
      </w:r>
      <w:r w:rsidRPr="006446A4">
        <w:rPr>
          <w:rFonts w:ascii="Times New Roman" w:hAnsi="Times New Roman" w:hint="eastAsia"/>
          <w:sz w:val="24"/>
          <w:szCs w:val="24"/>
        </w:rPr>
        <w:t>发成果有利于深度应用文档资源，旨在帮助作者和编辑更加高效地完成稿件创作、编辑等工作，提高内容生产效率和质量，从而达到节约成本的目的。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01"/>
        <w:gridCol w:w="6221"/>
      </w:tblGrid>
      <w:tr w:rsidR="00847EF4" w:rsidRPr="00847EF4" w:rsidTr="00E6390A">
        <w:trPr>
          <w:tblHeader/>
          <w:jc w:val="center"/>
        </w:trPr>
        <w:tc>
          <w:tcPr>
            <w:tcW w:w="1350" w:type="pct"/>
            <w:tcBorders>
              <w:top w:val="single" w:sz="4" w:space="0" w:color="auto"/>
              <w:left w:val="single" w:sz="4" w:space="0" w:color="auto"/>
              <w:bottom w:val="single" w:sz="4" w:space="0" w:color="auto"/>
              <w:right w:val="single" w:sz="4" w:space="0" w:color="auto"/>
            </w:tcBorders>
            <w:vAlign w:val="center"/>
          </w:tcPr>
          <w:p w:rsidR="00B61296" w:rsidRPr="004B0E49" w:rsidRDefault="00A66F65" w:rsidP="00D606C1">
            <w:pPr>
              <w:spacing w:line="320" w:lineRule="exact"/>
              <w:jc w:val="center"/>
              <w:rPr>
                <w:rFonts w:ascii="宋体" w:hAnsi="宋体"/>
                <w:b/>
                <w:kern w:val="0"/>
                <w:sz w:val="24"/>
                <w:szCs w:val="24"/>
              </w:rPr>
            </w:pPr>
            <w:r w:rsidRPr="004B0E49">
              <w:rPr>
                <w:rFonts w:ascii="宋体" w:hAnsi="宋体" w:hint="eastAsia"/>
                <w:b/>
                <w:kern w:val="0"/>
                <w:sz w:val="24"/>
                <w:szCs w:val="24"/>
              </w:rPr>
              <w:t>课题名称</w:t>
            </w:r>
          </w:p>
        </w:tc>
        <w:tc>
          <w:tcPr>
            <w:tcW w:w="3650" w:type="pct"/>
            <w:tcBorders>
              <w:top w:val="single" w:sz="4" w:space="0" w:color="auto"/>
              <w:left w:val="single" w:sz="4" w:space="0" w:color="auto"/>
              <w:bottom w:val="single" w:sz="4" w:space="0" w:color="auto"/>
              <w:right w:val="single" w:sz="4" w:space="0" w:color="auto"/>
            </w:tcBorders>
          </w:tcPr>
          <w:p w:rsidR="00B61296" w:rsidRPr="004B0E49" w:rsidRDefault="00A66F65" w:rsidP="00D606C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rsidTr="00E6390A">
        <w:trPr>
          <w:jc w:val="center"/>
        </w:trPr>
        <w:tc>
          <w:tcPr>
            <w:tcW w:w="1350" w:type="pct"/>
            <w:tcBorders>
              <w:top w:val="single" w:sz="4" w:space="0" w:color="auto"/>
              <w:left w:val="single" w:sz="4" w:space="0" w:color="auto"/>
              <w:bottom w:val="single" w:sz="4" w:space="0" w:color="auto"/>
              <w:right w:val="single" w:sz="4" w:space="0" w:color="auto"/>
            </w:tcBorders>
            <w:vAlign w:val="center"/>
          </w:tcPr>
          <w:p w:rsidR="00B61296" w:rsidRPr="00847EF4" w:rsidRDefault="00A66F65" w:rsidP="00D606C1">
            <w:pPr>
              <w:spacing w:line="320" w:lineRule="exact"/>
              <w:jc w:val="left"/>
              <w:rPr>
                <w:rFonts w:ascii="宋体" w:hAnsi="宋体"/>
                <w:kern w:val="0"/>
                <w:sz w:val="24"/>
                <w:szCs w:val="24"/>
              </w:rPr>
            </w:pPr>
            <w:r w:rsidRPr="00847EF4">
              <w:rPr>
                <w:rFonts w:ascii="宋体" w:hAnsi="宋体" w:hint="eastAsia"/>
                <w:kern w:val="0"/>
                <w:sz w:val="24"/>
                <w:szCs w:val="24"/>
              </w:rPr>
              <w:t>课题</w:t>
            </w:r>
            <w:r w:rsidRPr="00847EF4">
              <w:rPr>
                <w:rFonts w:ascii="宋体" w:hAnsi="宋体"/>
                <w:kern w:val="0"/>
                <w:sz w:val="24"/>
                <w:szCs w:val="24"/>
              </w:rPr>
              <w:t xml:space="preserve">1 </w:t>
            </w:r>
            <w:r w:rsidRPr="00847EF4">
              <w:rPr>
                <w:rFonts w:ascii="宋体" w:hAnsi="宋体" w:hint="eastAsia"/>
                <w:kern w:val="0"/>
                <w:sz w:val="24"/>
                <w:szCs w:val="24"/>
              </w:rPr>
              <w:t>版面理解技术和编辑工具</w:t>
            </w:r>
            <w:r w:rsidR="00FB4D8D">
              <w:rPr>
                <w:rFonts w:ascii="宋体" w:hAnsi="宋体" w:hint="eastAsia"/>
                <w:kern w:val="0"/>
                <w:sz w:val="24"/>
                <w:szCs w:val="24"/>
              </w:rPr>
              <w:t>集</w:t>
            </w:r>
          </w:p>
        </w:tc>
        <w:tc>
          <w:tcPr>
            <w:tcW w:w="3650" w:type="pct"/>
            <w:tcBorders>
              <w:top w:val="single" w:sz="4" w:space="0" w:color="auto"/>
              <w:left w:val="single" w:sz="4" w:space="0" w:color="auto"/>
              <w:bottom w:val="single" w:sz="4" w:space="0" w:color="auto"/>
              <w:right w:val="single" w:sz="4" w:space="0" w:color="auto"/>
            </w:tcBorders>
          </w:tcPr>
          <w:p w:rsidR="00AC0C64" w:rsidRDefault="00AC0C64" w:rsidP="00D606C1">
            <w:pPr>
              <w:spacing w:line="320" w:lineRule="exact"/>
              <w:jc w:val="left"/>
              <w:rPr>
                <w:rFonts w:ascii="宋体" w:hAnsi="宋体"/>
                <w:kern w:val="0"/>
                <w:sz w:val="24"/>
                <w:szCs w:val="24"/>
              </w:rPr>
            </w:pPr>
            <w:r w:rsidRPr="00AC0C64">
              <w:rPr>
                <w:rFonts w:ascii="宋体" w:hAnsi="宋体" w:hint="eastAsia"/>
                <w:kern w:val="0"/>
                <w:sz w:val="24"/>
                <w:szCs w:val="24"/>
              </w:rPr>
              <w:t>1.提供文档编辑工具</w:t>
            </w:r>
          </w:p>
          <w:p w:rsidR="00B61296" w:rsidRPr="00847EF4" w:rsidRDefault="00A66F65" w:rsidP="00D606C1">
            <w:pPr>
              <w:spacing w:line="320" w:lineRule="exact"/>
              <w:jc w:val="left"/>
              <w:rPr>
                <w:rFonts w:ascii="宋体" w:hAnsi="宋体"/>
                <w:kern w:val="0"/>
                <w:sz w:val="24"/>
                <w:szCs w:val="24"/>
              </w:rPr>
            </w:pPr>
            <w:r w:rsidRPr="00847EF4">
              <w:rPr>
                <w:rFonts w:ascii="宋体" w:hAnsi="宋体"/>
                <w:kern w:val="0"/>
                <w:sz w:val="24"/>
                <w:szCs w:val="24"/>
              </w:rPr>
              <w:t>2.提供辅助翻译工具</w:t>
            </w:r>
          </w:p>
          <w:p w:rsidR="00B32C1B" w:rsidRPr="00847EF4" w:rsidRDefault="00B32C1B" w:rsidP="00D606C1">
            <w:pPr>
              <w:spacing w:line="320" w:lineRule="exact"/>
              <w:jc w:val="left"/>
              <w:rPr>
                <w:rFonts w:ascii="宋体" w:hAnsi="宋体"/>
                <w:kern w:val="0"/>
                <w:sz w:val="24"/>
                <w:szCs w:val="24"/>
              </w:rPr>
            </w:pPr>
            <w:r w:rsidRPr="00847EF4">
              <w:rPr>
                <w:rFonts w:ascii="宋体" w:hAnsi="宋体"/>
                <w:kern w:val="0"/>
                <w:sz w:val="24"/>
                <w:szCs w:val="24"/>
              </w:rPr>
              <w:t>3.提供文件格式转换工具</w:t>
            </w:r>
          </w:p>
          <w:p w:rsidR="00B61296" w:rsidRPr="00847EF4" w:rsidRDefault="00B32C1B" w:rsidP="00D606C1">
            <w:pPr>
              <w:spacing w:line="320" w:lineRule="exact"/>
              <w:jc w:val="left"/>
              <w:rPr>
                <w:rFonts w:ascii="宋体" w:hAnsi="宋体"/>
                <w:kern w:val="0"/>
                <w:sz w:val="24"/>
                <w:szCs w:val="24"/>
              </w:rPr>
            </w:pPr>
            <w:r w:rsidRPr="00847EF4">
              <w:rPr>
                <w:rFonts w:ascii="宋体" w:hAnsi="宋体"/>
                <w:kern w:val="0"/>
                <w:sz w:val="24"/>
                <w:szCs w:val="24"/>
              </w:rPr>
              <w:t>4</w:t>
            </w:r>
            <w:r w:rsidR="00A66F65" w:rsidRPr="00847EF4">
              <w:rPr>
                <w:rFonts w:ascii="宋体" w:hAnsi="宋体"/>
                <w:kern w:val="0"/>
                <w:sz w:val="24"/>
                <w:szCs w:val="24"/>
              </w:rPr>
              <w:t>.提供缺字补字工具</w:t>
            </w:r>
          </w:p>
          <w:p w:rsidR="00B61296" w:rsidRPr="00847EF4" w:rsidRDefault="00B32C1B" w:rsidP="00D606C1">
            <w:pPr>
              <w:spacing w:line="320" w:lineRule="exact"/>
              <w:jc w:val="left"/>
              <w:rPr>
                <w:rFonts w:ascii="宋体" w:hAnsi="宋体"/>
                <w:kern w:val="0"/>
                <w:sz w:val="24"/>
                <w:szCs w:val="24"/>
              </w:rPr>
            </w:pPr>
            <w:r w:rsidRPr="00847EF4">
              <w:rPr>
                <w:rFonts w:ascii="宋体" w:hAnsi="宋体"/>
                <w:kern w:val="0"/>
                <w:sz w:val="24"/>
                <w:szCs w:val="24"/>
              </w:rPr>
              <w:t>5</w:t>
            </w:r>
            <w:r w:rsidR="00A66F65" w:rsidRPr="00847EF4">
              <w:rPr>
                <w:rFonts w:ascii="宋体" w:hAnsi="宋体"/>
                <w:kern w:val="0"/>
                <w:sz w:val="24"/>
                <w:szCs w:val="24"/>
              </w:rPr>
              <w:t>.提供特征抽取与检查工具</w:t>
            </w:r>
          </w:p>
          <w:p w:rsidR="00B61296" w:rsidRPr="00847EF4" w:rsidRDefault="00B32C1B" w:rsidP="00D606C1">
            <w:pPr>
              <w:spacing w:line="320" w:lineRule="exact"/>
              <w:jc w:val="left"/>
              <w:rPr>
                <w:rFonts w:ascii="宋体" w:hAnsi="宋体"/>
                <w:kern w:val="0"/>
                <w:sz w:val="24"/>
                <w:szCs w:val="24"/>
              </w:rPr>
            </w:pPr>
            <w:r w:rsidRPr="00847EF4">
              <w:rPr>
                <w:rFonts w:ascii="宋体" w:hAnsi="宋体"/>
                <w:kern w:val="0"/>
                <w:sz w:val="24"/>
                <w:szCs w:val="24"/>
              </w:rPr>
              <w:t>6</w:t>
            </w:r>
            <w:r w:rsidR="00A66F65" w:rsidRPr="00847EF4">
              <w:rPr>
                <w:rFonts w:ascii="宋体" w:hAnsi="宋体"/>
                <w:kern w:val="0"/>
                <w:sz w:val="24"/>
                <w:szCs w:val="24"/>
              </w:rPr>
              <w:t>.提供水印处理工具</w:t>
            </w:r>
          </w:p>
          <w:p w:rsidR="00B61296" w:rsidRPr="00847EF4" w:rsidRDefault="00B32C1B" w:rsidP="00D606C1">
            <w:pPr>
              <w:spacing w:line="320" w:lineRule="exact"/>
              <w:jc w:val="left"/>
              <w:rPr>
                <w:rFonts w:ascii="宋体" w:hAnsi="宋体"/>
                <w:kern w:val="0"/>
                <w:sz w:val="24"/>
                <w:szCs w:val="24"/>
              </w:rPr>
            </w:pPr>
            <w:r w:rsidRPr="00847EF4">
              <w:rPr>
                <w:rFonts w:ascii="宋体" w:hAnsi="宋体"/>
                <w:kern w:val="0"/>
                <w:sz w:val="24"/>
                <w:szCs w:val="24"/>
              </w:rPr>
              <w:t>7</w:t>
            </w:r>
            <w:r w:rsidR="00A66F65" w:rsidRPr="00847EF4">
              <w:rPr>
                <w:rFonts w:ascii="宋体" w:hAnsi="宋体"/>
                <w:kern w:val="0"/>
                <w:sz w:val="24"/>
                <w:szCs w:val="24"/>
              </w:rPr>
              <w:t>.实现版面理解技术</w:t>
            </w:r>
          </w:p>
          <w:p w:rsidR="00B61296" w:rsidRPr="00847EF4" w:rsidRDefault="00B32C1B" w:rsidP="00D606C1">
            <w:pPr>
              <w:spacing w:line="320" w:lineRule="exact"/>
              <w:jc w:val="left"/>
              <w:rPr>
                <w:rFonts w:ascii="宋体" w:hAnsi="宋体"/>
                <w:kern w:val="0"/>
                <w:sz w:val="24"/>
                <w:szCs w:val="24"/>
              </w:rPr>
            </w:pPr>
            <w:r w:rsidRPr="00847EF4">
              <w:rPr>
                <w:rFonts w:ascii="宋体" w:hAnsi="宋体"/>
                <w:kern w:val="0"/>
                <w:sz w:val="24"/>
                <w:szCs w:val="24"/>
              </w:rPr>
              <w:t>8.提供自动标引工具</w:t>
            </w:r>
          </w:p>
        </w:tc>
      </w:tr>
      <w:tr w:rsidR="001807E5" w:rsidRPr="00847EF4" w:rsidTr="00E6390A">
        <w:trPr>
          <w:jc w:val="center"/>
        </w:trPr>
        <w:tc>
          <w:tcPr>
            <w:tcW w:w="1350" w:type="pct"/>
            <w:tcBorders>
              <w:top w:val="single" w:sz="4" w:space="0" w:color="auto"/>
              <w:left w:val="single" w:sz="4" w:space="0" w:color="auto"/>
              <w:bottom w:val="single" w:sz="4" w:space="0" w:color="auto"/>
              <w:right w:val="single" w:sz="4" w:space="0" w:color="auto"/>
            </w:tcBorders>
            <w:vAlign w:val="center"/>
          </w:tcPr>
          <w:p w:rsidR="00FA657E" w:rsidRDefault="00FA657E" w:rsidP="00D606C1">
            <w:pPr>
              <w:spacing w:line="320" w:lineRule="exact"/>
              <w:jc w:val="left"/>
              <w:rPr>
                <w:rFonts w:ascii="宋体" w:hAnsi="宋体"/>
                <w:kern w:val="0"/>
                <w:sz w:val="24"/>
                <w:szCs w:val="24"/>
              </w:rPr>
            </w:pPr>
            <w:r w:rsidRPr="00847EF4">
              <w:rPr>
                <w:rFonts w:ascii="宋体" w:hAnsi="宋体" w:hint="eastAsia"/>
                <w:kern w:val="0"/>
                <w:sz w:val="24"/>
                <w:szCs w:val="24"/>
              </w:rPr>
              <w:t>课题</w:t>
            </w:r>
            <w:r w:rsidRPr="00847EF4">
              <w:rPr>
                <w:rFonts w:ascii="宋体" w:hAnsi="宋体"/>
                <w:kern w:val="0"/>
                <w:sz w:val="24"/>
                <w:szCs w:val="24"/>
              </w:rPr>
              <w:t>2 XML编辑工具集</w:t>
            </w:r>
          </w:p>
          <w:p w:rsidR="001807E5" w:rsidRPr="00847EF4" w:rsidRDefault="001807E5" w:rsidP="00D606C1">
            <w:pPr>
              <w:spacing w:line="320" w:lineRule="exact"/>
              <w:jc w:val="left"/>
              <w:rPr>
                <w:rFonts w:ascii="宋体" w:hAnsi="宋体"/>
                <w:kern w:val="0"/>
                <w:sz w:val="24"/>
                <w:szCs w:val="24"/>
              </w:rPr>
            </w:pPr>
          </w:p>
        </w:tc>
        <w:tc>
          <w:tcPr>
            <w:tcW w:w="3650" w:type="pct"/>
            <w:tcBorders>
              <w:top w:val="single" w:sz="4" w:space="0" w:color="auto"/>
              <w:left w:val="single" w:sz="4" w:space="0" w:color="auto"/>
              <w:bottom w:val="single" w:sz="4" w:space="0" w:color="auto"/>
              <w:right w:val="single" w:sz="4" w:space="0" w:color="auto"/>
            </w:tcBorders>
          </w:tcPr>
          <w:p w:rsidR="00FA657E" w:rsidRDefault="00FA657E" w:rsidP="00D606C1">
            <w:pPr>
              <w:spacing w:line="320" w:lineRule="exact"/>
              <w:jc w:val="left"/>
              <w:rPr>
                <w:rFonts w:ascii="宋体" w:hAnsi="宋体"/>
                <w:kern w:val="0"/>
                <w:sz w:val="24"/>
                <w:szCs w:val="24"/>
              </w:rPr>
            </w:pPr>
            <w:r w:rsidRPr="00610B80">
              <w:rPr>
                <w:rFonts w:ascii="宋体" w:hAnsi="宋体" w:hint="eastAsia"/>
                <w:kern w:val="0"/>
                <w:sz w:val="24"/>
                <w:szCs w:val="24"/>
              </w:rPr>
              <w:t>1.提供Word整理工具</w:t>
            </w:r>
          </w:p>
          <w:p w:rsidR="00FA657E" w:rsidRPr="00847EF4" w:rsidRDefault="00FA657E" w:rsidP="00D606C1">
            <w:pPr>
              <w:spacing w:line="320" w:lineRule="exact"/>
              <w:jc w:val="left"/>
              <w:rPr>
                <w:rFonts w:ascii="宋体" w:hAnsi="宋体"/>
                <w:kern w:val="0"/>
                <w:sz w:val="24"/>
                <w:szCs w:val="24"/>
              </w:rPr>
            </w:pPr>
            <w:r w:rsidRPr="00847EF4">
              <w:rPr>
                <w:rFonts w:ascii="宋体" w:hAnsi="宋体"/>
                <w:kern w:val="0"/>
                <w:sz w:val="24"/>
                <w:szCs w:val="24"/>
              </w:rPr>
              <w:t>2.提供Word转</w:t>
            </w:r>
            <w:r w:rsidR="00DB43F9">
              <w:rPr>
                <w:rFonts w:ascii="宋体" w:hAnsi="宋体" w:hint="eastAsia"/>
                <w:kern w:val="0"/>
                <w:sz w:val="24"/>
                <w:szCs w:val="24"/>
              </w:rPr>
              <w:t>XML</w:t>
            </w:r>
            <w:r w:rsidRPr="00847EF4">
              <w:rPr>
                <w:rFonts w:ascii="宋体" w:hAnsi="宋体" w:hint="eastAsia"/>
                <w:kern w:val="0"/>
                <w:sz w:val="24"/>
                <w:szCs w:val="24"/>
              </w:rPr>
              <w:t>工具</w:t>
            </w:r>
          </w:p>
          <w:p w:rsidR="00FA657E" w:rsidRPr="00847EF4" w:rsidRDefault="00FA657E" w:rsidP="00D606C1">
            <w:pPr>
              <w:spacing w:line="320" w:lineRule="exact"/>
              <w:jc w:val="left"/>
              <w:rPr>
                <w:rFonts w:ascii="宋体" w:hAnsi="宋体"/>
                <w:kern w:val="0"/>
                <w:sz w:val="24"/>
                <w:szCs w:val="24"/>
              </w:rPr>
            </w:pPr>
            <w:r w:rsidRPr="00847EF4">
              <w:rPr>
                <w:rFonts w:ascii="宋体" w:hAnsi="宋体"/>
                <w:kern w:val="0"/>
                <w:sz w:val="24"/>
                <w:szCs w:val="24"/>
              </w:rPr>
              <w:t>3.提供Excel转</w:t>
            </w:r>
            <w:r w:rsidR="00DB43F9">
              <w:rPr>
                <w:rFonts w:ascii="宋体" w:hAnsi="宋体" w:hint="eastAsia"/>
                <w:kern w:val="0"/>
                <w:sz w:val="24"/>
                <w:szCs w:val="24"/>
              </w:rPr>
              <w:t>XML</w:t>
            </w:r>
            <w:r w:rsidRPr="00847EF4">
              <w:rPr>
                <w:rFonts w:ascii="宋体" w:hAnsi="宋体" w:hint="eastAsia"/>
                <w:kern w:val="0"/>
                <w:sz w:val="24"/>
                <w:szCs w:val="24"/>
              </w:rPr>
              <w:t>工具</w:t>
            </w:r>
          </w:p>
          <w:p w:rsidR="00FA657E" w:rsidRPr="00847EF4" w:rsidRDefault="00FA657E" w:rsidP="00D606C1">
            <w:pPr>
              <w:spacing w:line="320" w:lineRule="exact"/>
              <w:jc w:val="left"/>
              <w:rPr>
                <w:rFonts w:ascii="宋体" w:hAnsi="宋体"/>
                <w:kern w:val="0"/>
                <w:sz w:val="24"/>
                <w:szCs w:val="24"/>
              </w:rPr>
            </w:pPr>
            <w:r w:rsidRPr="00847EF4">
              <w:rPr>
                <w:rFonts w:ascii="宋体" w:hAnsi="宋体"/>
                <w:kern w:val="0"/>
                <w:sz w:val="24"/>
                <w:szCs w:val="24"/>
              </w:rPr>
              <w:t>4.提供XML编辑工具</w:t>
            </w:r>
          </w:p>
          <w:p w:rsidR="001807E5" w:rsidRPr="00AC0C64" w:rsidRDefault="00FA657E" w:rsidP="00D606C1">
            <w:pPr>
              <w:spacing w:line="320" w:lineRule="exact"/>
              <w:jc w:val="left"/>
              <w:rPr>
                <w:rFonts w:ascii="宋体" w:hAnsi="宋体"/>
                <w:kern w:val="0"/>
                <w:sz w:val="24"/>
                <w:szCs w:val="24"/>
              </w:rPr>
            </w:pPr>
            <w:r w:rsidRPr="00847EF4">
              <w:rPr>
                <w:rFonts w:ascii="宋体" w:hAnsi="宋体"/>
                <w:kern w:val="0"/>
                <w:sz w:val="24"/>
                <w:szCs w:val="24"/>
              </w:rPr>
              <w:t>5.提供XML整理工具</w:t>
            </w:r>
          </w:p>
        </w:tc>
      </w:tr>
    </w:tbl>
    <w:p w:rsidR="00B61296" w:rsidRPr="00847EF4" w:rsidRDefault="00A66F65" w:rsidP="009B31A0">
      <w:pPr>
        <w:numPr>
          <w:ilvl w:val="2"/>
          <w:numId w:val="5"/>
        </w:numPr>
        <w:ind w:hanging="219"/>
        <w:outlineLvl w:val="3"/>
        <w:rPr>
          <w:rFonts w:ascii="宋体" w:hAnsi="宋体"/>
          <w:b/>
          <w:sz w:val="24"/>
          <w:szCs w:val="24"/>
        </w:rPr>
      </w:pPr>
      <w:r w:rsidRPr="00847EF4">
        <w:rPr>
          <w:rFonts w:ascii="宋体" w:hAnsi="宋体"/>
          <w:b/>
          <w:sz w:val="24"/>
          <w:szCs w:val="24"/>
        </w:rPr>
        <w:t>(02包)：智能检校系统</w:t>
      </w:r>
    </w:p>
    <w:p w:rsidR="00B61296" w:rsidRPr="006446A4" w:rsidRDefault="00A66F65" w:rsidP="009B31A0">
      <w:pPr>
        <w:ind w:firstLineChars="202" w:firstLine="485"/>
        <w:rPr>
          <w:rFonts w:ascii="Times New Roman" w:hAnsi="Times New Roman"/>
          <w:sz w:val="24"/>
          <w:szCs w:val="24"/>
        </w:rPr>
      </w:pPr>
      <w:r w:rsidRPr="006446A4">
        <w:rPr>
          <w:rFonts w:ascii="Times New Roman" w:hAnsi="Times New Roman" w:hint="eastAsia"/>
          <w:sz w:val="24"/>
          <w:szCs w:val="24"/>
        </w:rPr>
        <w:t>智能检校系统是以智能检校工具（提</w:t>
      </w:r>
      <w:r w:rsidRPr="00DB43F9">
        <w:rPr>
          <w:rFonts w:asciiTheme="minorEastAsia" w:eastAsiaTheme="minorEastAsia" w:hAnsiTheme="minorEastAsia" w:hint="eastAsia"/>
          <w:sz w:val="24"/>
          <w:szCs w:val="24"/>
        </w:rPr>
        <w:t>供</w:t>
      </w:r>
      <w:r w:rsidRPr="00DB43F9">
        <w:rPr>
          <w:rFonts w:asciiTheme="minorEastAsia" w:eastAsiaTheme="minorEastAsia" w:hAnsiTheme="minorEastAsia"/>
          <w:sz w:val="24"/>
          <w:szCs w:val="24"/>
        </w:rPr>
        <w:t>SDK</w:t>
      </w:r>
      <w:r w:rsidRPr="00DB43F9">
        <w:rPr>
          <w:rFonts w:asciiTheme="minorEastAsia" w:eastAsiaTheme="minorEastAsia" w:hAnsiTheme="minorEastAsia" w:hint="eastAsia"/>
          <w:sz w:val="24"/>
          <w:szCs w:val="24"/>
        </w:rPr>
        <w:t>工</w:t>
      </w:r>
      <w:r w:rsidRPr="006446A4">
        <w:rPr>
          <w:rFonts w:ascii="Times New Roman" w:hAnsi="Times New Roman" w:hint="eastAsia"/>
          <w:sz w:val="24"/>
          <w:szCs w:val="24"/>
        </w:rPr>
        <w:t>具）为核心，针对出版全过程质量进行智能辅助检校与控制，</w:t>
      </w:r>
      <w:r w:rsidR="000D5ECD">
        <w:rPr>
          <w:rFonts w:ascii="Times New Roman" w:hAnsi="Times New Roman" w:hint="eastAsia"/>
          <w:sz w:val="24"/>
          <w:szCs w:val="24"/>
        </w:rPr>
        <w:t>提高</w:t>
      </w:r>
      <w:r w:rsidRPr="006446A4">
        <w:rPr>
          <w:rFonts w:ascii="Times New Roman" w:hAnsi="Times New Roman" w:hint="eastAsia"/>
          <w:sz w:val="24"/>
          <w:szCs w:val="24"/>
        </w:rPr>
        <w:t>报纸、书籍、期刊、音像电子等出版物的质量。主要实现出版过程流程设置、出版过程模块化、系统管理、统计分析、文件校对等功能。</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0"/>
        <w:gridCol w:w="6262"/>
      </w:tblGrid>
      <w:tr w:rsidR="00847EF4" w:rsidRPr="00847EF4">
        <w:trPr>
          <w:tblHeader/>
          <w:jc w:val="center"/>
        </w:trPr>
        <w:tc>
          <w:tcPr>
            <w:tcW w:w="2260" w:type="dxa"/>
            <w:tcBorders>
              <w:top w:val="single" w:sz="4" w:space="0" w:color="auto"/>
              <w:left w:val="single" w:sz="4" w:space="0" w:color="auto"/>
              <w:bottom w:val="single" w:sz="4" w:space="0" w:color="auto"/>
              <w:right w:val="single" w:sz="4" w:space="0" w:color="auto"/>
            </w:tcBorders>
            <w:vAlign w:val="center"/>
          </w:tcPr>
          <w:p w:rsidR="00B61296" w:rsidRPr="004B0E49" w:rsidRDefault="00A66F65" w:rsidP="00D606C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6262" w:type="dxa"/>
            <w:tcBorders>
              <w:top w:val="single" w:sz="4" w:space="0" w:color="auto"/>
              <w:left w:val="single" w:sz="4" w:space="0" w:color="auto"/>
              <w:bottom w:val="single" w:sz="4" w:space="0" w:color="auto"/>
              <w:right w:val="single" w:sz="4" w:space="0" w:color="auto"/>
            </w:tcBorders>
          </w:tcPr>
          <w:p w:rsidR="00B61296" w:rsidRPr="004B0E49" w:rsidRDefault="00A66F65" w:rsidP="00D606C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trPr>
          <w:jc w:val="center"/>
        </w:trPr>
        <w:tc>
          <w:tcPr>
            <w:tcW w:w="2260" w:type="dxa"/>
            <w:tcBorders>
              <w:top w:val="single" w:sz="4" w:space="0" w:color="auto"/>
              <w:left w:val="single" w:sz="4" w:space="0" w:color="auto"/>
              <w:bottom w:val="single" w:sz="4" w:space="0" w:color="auto"/>
              <w:right w:val="single" w:sz="4" w:space="0" w:color="auto"/>
            </w:tcBorders>
            <w:vAlign w:val="center"/>
          </w:tcPr>
          <w:p w:rsidR="00B61296" w:rsidRPr="006446A4" w:rsidRDefault="00A66F65" w:rsidP="00D606C1">
            <w:pPr>
              <w:spacing w:line="320" w:lineRule="exact"/>
              <w:jc w:val="left"/>
              <w:rPr>
                <w:rFonts w:ascii="宋体" w:hAnsi="宋体"/>
                <w:kern w:val="0"/>
                <w:sz w:val="24"/>
                <w:szCs w:val="24"/>
              </w:rPr>
            </w:pPr>
            <w:r w:rsidRPr="006446A4">
              <w:rPr>
                <w:rFonts w:ascii="宋体" w:hAnsi="宋体" w:hint="eastAsia"/>
                <w:kern w:val="0"/>
                <w:sz w:val="24"/>
                <w:szCs w:val="24"/>
              </w:rPr>
              <w:t>智能检校系统</w:t>
            </w:r>
          </w:p>
        </w:tc>
        <w:tc>
          <w:tcPr>
            <w:tcW w:w="6262" w:type="dxa"/>
            <w:tcBorders>
              <w:top w:val="single" w:sz="4" w:space="0" w:color="auto"/>
              <w:left w:val="single" w:sz="4" w:space="0" w:color="auto"/>
              <w:bottom w:val="single" w:sz="4" w:space="0" w:color="auto"/>
              <w:right w:val="single" w:sz="4" w:space="0" w:color="auto"/>
            </w:tcBorders>
          </w:tcPr>
          <w:p w:rsidR="00656CE2" w:rsidRDefault="00656CE2" w:rsidP="00D606C1">
            <w:pPr>
              <w:spacing w:line="320" w:lineRule="exact"/>
              <w:jc w:val="left"/>
              <w:rPr>
                <w:rFonts w:ascii="宋体" w:hAnsi="宋体"/>
                <w:kern w:val="0"/>
                <w:sz w:val="24"/>
                <w:szCs w:val="24"/>
              </w:rPr>
            </w:pPr>
            <w:r w:rsidRPr="00656CE2">
              <w:rPr>
                <w:rFonts w:ascii="宋体" w:hAnsi="宋体" w:hint="eastAsia"/>
                <w:kern w:val="0"/>
                <w:sz w:val="24"/>
                <w:szCs w:val="24"/>
              </w:rPr>
              <w:t>1.实现复合采编流程设置</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2.实现</w:t>
            </w:r>
            <w:r w:rsidR="00B32C1B" w:rsidRPr="006446A4">
              <w:rPr>
                <w:rFonts w:ascii="宋体" w:hAnsi="宋体" w:hint="eastAsia"/>
                <w:kern w:val="0"/>
                <w:sz w:val="24"/>
                <w:szCs w:val="24"/>
              </w:rPr>
              <w:t>复合采编流程各环节智能检校功能</w:t>
            </w:r>
          </w:p>
          <w:p w:rsidR="00B61296" w:rsidRPr="006446A4" w:rsidRDefault="00B32C1B" w:rsidP="00D606C1">
            <w:pPr>
              <w:spacing w:line="320" w:lineRule="exact"/>
              <w:jc w:val="left"/>
              <w:rPr>
                <w:rFonts w:ascii="宋体" w:hAnsi="宋体"/>
                <w:kern w:val="0"/>
                <w:sz w:val="24"/>
                <w:szCs w:val="24"/>
              </w:rPr>
            </w:pPr>
            <w:r w:rsidRPr="006446A4">
              <w:rPr>
                <w:rFonts w:ascii="宋体" w:hAnsi="宋体"/>
                <w:kern w:val="0"/>
                <w:sz w:val="24"/>
                <w:szCs w:val="24"/>
              </w:rPr>
              <w:t>3</w:t>
            </w:r>
            <w:r w:rsidR="00A66F65" w:rsidRPr="006446A4">
              <w:rPr>
                <w:rFonts w:ascii="宋体" w:hAnsi="宋体"/>
                <w:kern w:val="0"/>
                <w:sz w:val="24"/>
                <w:szCs w:val="24"/>
              </w:rPr>
              <w:t>.实现统计分析</w:t>
            </w:r>
          </w:p>
          <w:p w:rsidR="00B61296" w:rsidRPr="006446A4" w:rsidRDefault="00B32C1B" w:rsidP="00D606C1">
            <w:pPr>
              <w:spacing w:line="320" w:lineRule="exact"/>
              <w:jc w:val="left"/>
              <w:rPr>
                <w:rFonts w:ascii="宋体" w:hAnsi="宋体"/>
                <w:kern w:val="0"/>
                <w:sz w:val="24"/>
                <w:szCs w:val="24"/>
              </w:rPr>
            </w:pPr>
            <w:r w:rsidRPr="006446A4">
              <w:rPr>
                <w:rFonts w:ascii="宋体" w:hAnsi="宋体"/>
                <w:kern w:val="0"/>
                <w:sz w:val="24"/>
                <w:szCs w:val="24"/>
              </w:rPr>
              <w:t>4</w:t>
            </w:r>
            <w:r w:rsidR="00A66F65" w:rsidRPr="006446A4">
              <w:rPr>
                <w:rFonts w:ascii="宋体" w:hAnsi="宋体"/>
                <w:kern w:val="0"/>
                <w:sz w:val="24"/>
                <w:szCs w:val="24"/>
              </w:rPr>
              <w:t>.实现文件校对</w:t>
            </w:r>
          </w:p>
          <w:p w:rsidR="00B61296" w:rsidRPr="006446A4" w:rsidRDefault="00B32C1B" w:rsidP="00D606C1">
            <w:pPr>
              <w:spacing w:line="320" w:lineRule="exact"/>
              <w:jc w:val="left"/>
              <w:rPr>
                <w:rFonts w:ascii="宋体" w:hAnsi="宋体"/>
                <w:kern w:val="0"/>
                <w:sz w:val="24"/>
                <w:szCs w:val="24"/>
              </w:rPr>
            </w:pPr>
            <w:r w:rsidRPr="006446A4">
              <w:rPr>
                <w:rFonts w:ascii="宋体" w:hAnsi="宋体"/>
                <w:kern w:val="0"/>
                <w:sz w:val="24"/>
                <w:szCs w:val="24"/>
              </w:rPr>
              <w:t>5</w:t>
            </w:r>
            <w:r w:rsidR="00A66F65" w:rsidRPr="006446A4">
              <w:rPr>
                <w:rFonts w:ascii="宋体" w:hAnsi="宋体"/>
                <w:kern w:val="0"/>
                <w:sz w:val="24"/>
                <w:szCs w:val="24"/>
              </w:rPr>
              <w:t>.</w:t>
            </w:r>
            <w:r w:rsidR="00A66F65" w:rsidRPr="006446A4">
              <w:rPr>
                <w:rFonts w:ascii="宋体" w:hAnsi="宋体" w:hint="eastAsia"/>
                <w:kern w:val="0"/>
                <w:sz w:val="24"/>
                <w:szCs w:val="24"/>
              </w:rPr>
              <w:t>实现重稿比对</w:t>
            </w:r>
          </w:p>
          <w:p w:rsidR="00B61296" w:rsidRPr="006446A4" w:rsidRDefault="00B32C1B" w:rsidP="00D606C1">
            <w:pPr>
              <w:spacing w:line="320" w:lineRule="exact"/>
              <w:jc w:val="left"/>
              <w:rPr>
                <w:rFonts w:ascii="宋体" w:hAnsi="宋体"/>
                <w:kern w:val="0"/>
                <w:sz w:val="24"/>
                <w:szCs w:val="24"/>
              </w:rPr>
            </w:pPr>
            <w:r w:rsidRPr="006446A4">
              <w:rPr>
                <w:rFonts w:ascii="宋体" w:hAnsi="宋体"/>
                <w:kern w:val="0"/>
                <w:sz w:val="24"/>
                <w:szCs w:val="24"/>
              </w:rPr>
              <w:t>6</w:t>
            </w:r>
            <w:r w:rsidR="00A66F65" w:rsidRPr="006446A4">
              <w:rPr>
                <w:rFonts w:ascii="宋体" w:hAnsi="宋体"/>
                <w:kern w:val="0"/>
                <w:sz w:val="24"/>
                <w:szCs w:val="24"/>
              </w:rPr>
              <w:t>.实现版式校对</w:t>
            </w:r>
          </w:p>
          <w:p w:rsidR="00B61296" w:rsidRPr="006446A4" w:rsidRDefault="00B32C1B" w:rsidP="00D606C1">
            <w:pPr>
              <w:spacing w:line="320" w:lineRule="exact"/>
              <w:jc w:val="left"/>
              <w:rPr>
                <w:rFonts w:ascii="宋体" w:hAnsi="宋体"/>
                <w:kern w:val="0"/>
                <w:sz w:val="24"/>
                <w:szCs w:val="24"/>
              </w:rPr>
            </w:pPr>
            <w:r w:rsidRPr="006446A4">
              <w:rPr>
                <w:rFonts w:ascii="宋体" w:hAnsi="宋体"/>
                <w:kern w:val="0"/>
                <w:sz w:val="24"/>
                <w:szCs w:val="24"/>
              </w:rPr>
              <w:t>7</w:t>
            </w:r>
            <w:r w:rsidR="00A66F65" w:rsidRPr="006446A4">
              <w:rPr>
                <w:rFonts w:ascii="宋体" w:hAnsi="宋体"/>
                <w:kern w:val="0"/>
                <w:sz w:val="24"/>
                <w:szCs w:val="24"/>
              </w:rPr>
              <w:t>.实现文件格式检查</w:t>
            </w:r>
          </w:p>
          <w:p w:rsidR="00B61296" w:rsidRPr="006446A4" w:rsidRDefault="00B32C1B" w:rsidP="00D606C1">
            <w:pPr>
              <w:spacing w:line="320" w:lineRule="exact"/>
              <w:jc w:val="left"/>
              <w:rPr>
                <w:rFonts w:ascii="宋体" w:hAnsi="宋体"/>
                <w:kern w:val="0"/>
                <w:sz w:val="24"/>
                <w:szCs w:val="24"/>
              </w:rPr>
            </w:pPr>
            <w:r w:rsidRPr="006446A4">
              <w:rPr>
                <w:rFonts w:ascii="宋体" w:hAnsi="宋体"/>
                <w:kern w:val="0"/>
                <w:sz w:val="24"/>
                <w:szCs w:val="24"/>
              </w:rPr>
              <w:t>8</w:t>
            </w:r>
            <w:r w:rsidR="00A66F65" w:rsidRPr="006446A4">
              <w:rPr>
                <w:rFonts w:ascii="宋体" w:hAnsi="宋体"/>
                <w:kern w:val="0"/>
                <w:sz w:val="24"/>
                <w:szCs w:val="24"/>
              </w:rPr>
              <w:t>.实现网络校对功能</w:t>
            </w:r>
          </w:p>
          <w:p w:rsidR="00B61296" w:rsidRPr="006446A4" w:rsidRDefault="00B32C1B" w:rsidP="00D606C1">
            <w:pPr>
              <w:spacing w:line="320" w:lineRule="exact"/>
              <w:jc w:val="left"/>
              <w:rPr>
                <w:rFonts w:ascii="宋体" w:hAnsi="宋体"/>
                <w:kern w:val="0"/>
                <w:sz w:val="24"/>
                <w:szCs w:val="24"/>
              </w:rPr>
            </w:pPr>
            <w:r w:rsidRPr="006446A4">
              <w:rPr>
                <w:rFonts w:ascii="宋体" w:hAnsi="宋体"/>
                <w:kern w:val="0"/>
                <w:sz w:val="24"/>
                <w:szCs w:val="24"/>
              </w:rPr>
              <w:t>9</w:t>
            </w:r>
            <w:r w:rsidR="00A66F65" w:rsidRPr="006446A4">
              <w:rPr>
                <w:rFonts w:ascii="宋体" w:hAnsi="宋体"/>
                <w:kern w:val="0"/>
                <w:sz w:val="24"/>
                <w:szCs w:val="24"/>
              </w:rPr>
              <w:t>.实现用户统一认证管理功能</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1</w:t>
            </w:r>
            <w:r w:rsidR="00B32C1B" w:rsidRPr="006446A4">
              <w:rPr>
                <w:rFonts w:ascii="宋体" w:hAnsi="宋体"/>
                <w:kern w:val="0"/>
                <w:sz w:val="24"/>
                <w:szCs w:val="24"/>
              </w:rPr>
              <w:t>0</w:t>
            </w:r>
            <w:r w:rsidRPr="006446A4">
              <w:rPr>
                <w:rFonts w:ascii="宋体" w:hAnsi="宋体"/>
                <w:kern w:val="0"/>
                <w:sz w:val="24"/>
                <w:szCs w:val="24"/>
              </w:rPr>
              <w:t>.实现多方法融合的中文自动校对模块</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1</w:t>
            </w:r>
            <w:r w:rsidR="00B32C1B" w:rsidRPr="006446A4">
              <w:rPr>
                <w:rFonts w:ascii="宋体" w:hAnsi="宋体"/>
                <w:kern w:val="0"/>
                <w:sz w:val="24"/>
                <w:szCs w:val="24"/>
              </w:rPr>
              <w:t>1</w:t>
            </w:r>
            <w:r w:rsidRPr="006446A4">
              <w:rPr>
                <w:rFonts w:ascii="宋体" w:hAnsi="宋体"/>
                <w:kern w:val="0"/>
                <w:sz w:val="24"/>
                <w:szCs w:val="24"/>
              </w:rPr>
              <w:t>.实现数据存储中心模块</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1</w:t>
            </w:r>
            <w:r w:rsidR="00B32C1B" w:rsidRPr="006446A4">
              <w:rPr>
                <w:rFonts w:ascii="宋体" w:hAnsi="宋体"/>
                <w:kern w:val="0"/>
                <w:sz w:val="24"/>
                <w:szCs w:val="24"/>
              </w:rPr>
              <w:t>2</w:t>
            </w:r>
            <w:r w:rsidRPr="006446A4">
              <w:rPr>
                <w:rFonts w:ascii="宋体" w:hAnsi="宋体"/>
                <w:kern w:val="0"/>
                <w:sz w:val="24"/>
                <w:szCs w:val="24"/>
              </w:rPr>
              <w:t>.实现语料收集</w:t>
            </w:r>
            <w:r w:rsidR="00B32C1B" w:rsidRPr="006446A4">
              <w:rPr>
                <w:rFonts w:ascii="宋体" w:hAnsi="宋体" w:hint="eastAsia"/>
                <w:kern w:val="0"/>
                <w:sz w:val="24"/>
                <w:szCs w:val="24"/>
              </w:rPr>
              <w:t>与训练</w:t>
            </w:r>
            <w:r w:rsidRPr="006446A4">
              <w:rPr>
                <w:rFonts w:ascii="宋体" w:hAnsi="宋体" w:hint="eastAsia"/>
                <w:kern w:val="0"/>
                <w:sz w:val="24"/>
                <w:szCs w:val="24"/>
              </w:rPr>
              <w:t>功能</w:t>
            </w:r>
          </w:p>
          <w:p w:rsidR="00B32C1B" w:rsidRPr="006446A4" w:rsidRDefault="00B32C1B" w:rsidP="00D606C1">
            <w:pPr>
              <w:spacing w:line="320" w:lineRule="exact"/>
              <w:jc w:val="left"/>
              <w:rPr>
                <w:rFonts w:ascii="宋体" w:hAnsi="宋体"/>
                <w:kern w:val="0"/>
                <w:sz w:val="24"/>
                <w:szCs w:val="24"/>
              </w:rPr>
            </w:pPr>
            <w:r w:rsidRPr="006446A4">
              <w:rPr>
                <w:rFonts w:ascii="宋体" w:hAnsi="宋体"/>
                <w:kern w:val="0"/>
                <w:sz w:val="24"/>
                <w:szCs w:val="24"/>
              </w:rPr>
              <w:lastRenderedPageBreak/>
              <w:t>13.实现系统管理</w:t>
            </w:r>
          </w:p>
          <w:p w:rsidR="00B32C1B" w:rsidRPr="006446A4" w:rsidRDefault="00B32C1B" w:rsidP="00D606C1">
            <w:pPr>
              <w:spacing w:line="320" w:lineRule="exact"/>
              <w:jc w:val="left"/>
              <w:rPr>
                <w:rFonts w:ascii="宋体" w:hAnsi="宋体"/>
                <w:kern w:val="0"/>
                <w:sz w:val="24"/>
                <w:szCs w:val="24"/>
              </w:rPr>
            </w:pPr>
            <w:r w:rsidRPr="006446A4">
              <w:rPr>
                <w:rFonts w:ascii="宋体" w:hAnsi="宋体"/>
                <w:kern w:val="0"/>
                <w:sz w:val="24"/>
                <w:szCs w:val="24"/>
              </w:rPr>
              <w:t>14.实现移动终端检校</w:t>
            </w:r>
          </w:p>
          <w:p w:rsidR="00B32C1B" w:rsidRPr="006446A4" w:rsidRDefault="00B32C1B" w:rsidP="00D606C1">
            <w:pPr>
              <w:spacing w:line="320" w:lineRule="exact"/>
              <w:jc w:val="left"/>
              <w:rPr>
                <w:rFonts w:ascii="Times New Roman" w:hAnsi="Times New Roman"/>
                <w:sz w:val="24"/>
                <w:szCs w:val="24"/>
              </w:rPr>
            </w:pPr>
            <w:r w:rsidRPr="006446A4">
              <w:rPr>
                <w:rFonts w:ascii="宋体" w:hAnsi="宋体"/>
                <w:kern w:val="0"/>
                <w:sz w:val="24"/>
                <w:szCs w:val="24"/>
              </w:rPr>
              <w:t>15.实现关键词监控</w:t>
            </w:r>
          </w:p>
        </w:tc>
      </w:tr>
    </w:tbl>
    <w:p w:rsidR="00B61296" w:rsidRPr="00847EF4" w:rsidRDefault="00A66F65" w:rsidP="009B31A0">
      <w:pPr>
        <w:numPr>
          <w:ilvl w:val="2"/>
          <w:numId w:val="5"/>
        </w:numPr>
        <w:ind w:hanging="205"/>
        <w:outlineLvl w:val="3"/>
        <w:rPr>
          <w:rFonts w:ascii="宋体" w:hAnsi="宋体"/>
          <w:b/>
          <w:sz w:val="24"/>
          <w:szCs w:val="24"/>
        </w:rPr>
      </w:pPr>
      <w:r w:rsidRPr="00847EF4">
        <w:rPr>
          <w:rFonts w:ascii="宋体" w:hAnsi="宋体"/>
          <w:b/>
          <w:sz w:val="24"/>
          <w:szCs w:val="24"/>
        </w:rPr>
        <w:lastRenderedPageBreak/>
        <w:t>(03</w:t>
      </w:r>
      <w:r w:rsidRPr="00847EF4">
        <w:rPr>
          <w:rFonts w:ascii="宋体" w:hAnsi="宋体" w:hint="eastAsia"/>
          <w:b/>
          <w:sz w:val="24"/>
          <w:szCs w:val="24"/>
        </w:rPr>
        <w:t>包</w:t>
      </w:r>
      <w:r w:rsidRPr="00847EF4">
        <w:rPr>
          <w:rFonts w:ascii="宋体" w:hAnsi="宋体"/>
          <w:b/>
          <w:sz w:val="24"/>
          <w:szCs w:val="24"/>
        </w:rPr>
        <w:t>)：出版社复合采编系统</w:t>
      </w:r>
    </w:p>
    <w:p w:rsidR="00B61296" w:rsidRPr="006446A4" w:rsidRDefault="00A66F65" w:rsidP="009B31A0">
      <w:pPr>
        <w:ind w:firstLineChars="202" w:firstLine="485"/>
        <w:rPr>
          <w:rFonts w:ascii="Times New Roman" w:hAnsi="Times New Roman"/>
          <w:sz w:val="28"/>
          <w:szCs w:val="28"/>
        </w:rPr>
      </w:pPr>
      <w:r w:rsidRPr="006446A4">
        <w:rPr>
          <w:rFonts w:ascii="Times New Roman" w:hAnsi="Times New Roman" w:hint="eastAsia"/>
          <w:sz w:val="24"/>
          <w:szCs w:val="24"/>
        </w:rPr>
        <w:t>出版社复合采编系统主要为作者、编辑、审校人员及管理人员等用户提供统一的编辑平台，实现对文本、图表、多媒体、公式等不同类型内容的复合编辑和结构化编辑，实现各类型用户的协同工作流程，完成内容生产及审校流程，集成相关的内容生产工具</w:t>
      </w:r>
      <w:r w:rsidR="00964742" w:rsidRPr="006446A4">
        <w:rPr>
          <w:rFonts w:ascii="Times New Roman" w:hAnsi="Times New Roman" w:hint="eastAsia"/>
          <w:sz w:val="24"/>
          <w:szCs w:val="24"/>
        </w:rPr>
        <w:t>，并与数字化产品发布和纸质产品排版印刷的通道无缝对接</w:t>
      </w:r>
      <w:r w:rsidRPr="006446A4">
        <w:rPr>
          <w:rFonts w:ascii="Times New Roman" w:hAnsi="Times New Roman" w:hint="eastAsia"/>
          <w:sz w:val="24"/>
          <w:szCs w:val="24"/>
        </w:rPr>
        <w:t>。提高编辑环节的工作效率，降低成本，提高编校质量。</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7"/>
        <w:gridCol w:w="6245"/>
      </w:tblGrid>
      <w:tr w:rsidR="00847EF4" w:rsidRPr="00847EF4" w:rsidTr="009A2032">
        <w:trPr>
          <w:tblHeader/>
          <w:jc w:val="center"/>
        </w:trPr>
        <w:tc>
          <w:tcPr>
            <w:tcW w:w="2277" w:type="dxa"/>
            <w:tcBorders>
              <w:top w:val="single" w:sz="4" w:space="0" w:color="auto"/>
              <w:left w:val="single" w:sz="4" w:space="0" w:color="auto"/>
              <w:bottom w:val="single" w:sz="4" w:space="0" w:color="auto"/>
              <w:right w:val="single" w:sz="4" w:space="0" w:color="auto"/>
            </w:tcBorders>
            <w:vAlign w:val="center"/>
          </w:tcPr>
          <w:p w:rsidR="00B61296" w:rsidRPr="004B0E49" w:rsidRDefault="00A66F65" w:rsidP="00D606C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6245" w:type="dxa"/>
            <w:tcBorders>
              <w:top w:val="single" w:sz="4" w:space="0" w:color="auto"/>
              <w:left w:val="single" w:sz="4" w:space="0" w:color="auto"/>
              <w:bottom w:val="single" w:sz="4" w:space="0" w:color="auto"/>
              <w:right w:val="single" w:sz="4" w:space="0" w:color="auto"/>
            </w:tcBorders>
          </w:tcPr>
          <w:p w:rsidR="00B61296" w:rsidRPr="004B0E49" w:rsidRDefault="00A66F65" w:rsidP="00D606C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rsidTr="009A2032">
        <w:trPr>
          <w:jc w:val="center"/>
        </w:trPr>
        <w:tc>
          <w:tcPr>
            <w:tcW w:w="2277" w:type="dxa"/>
            <w:tcBorders>
              <w:top w:val="single" w:sz="4" w:space="0" w:color="auto"/>
              <w:left w:val="single" w:sz="4" w:space="0" w:color="auto"/>
              <w:bottom w:val="single" w:sz="4" w:space="0" w:color="auto"/>
              <w:right w:val="single" w:sz="4" w:space="0" w:color="auto"/>
            </w:tcBorders>
            <w:vAlign w:val="center"/>
          </w:tcPr>
          <w:p w:rsidR="00B61296" w:rsidRPr="00847EF4" w:rsidRDefault="00A66F65" w:rsidP="00D606C1">
            <w:pPr>
              <w:spacing w:line="320" w:lineRule="exact"/>
              <w:jc w:val="left"/>
              <w:rPr>
                <w:rFonts w:ascii="宋体" w:hAnsi="宋体"/>
                <w:kern w:val="0"/>
                <w:sz w:val="24"/>
                <w:szCs w:val="24"/>
              </w:rPr>
            </w:pPr>
            <w:r w:rsidRPr="00847EF4">
              <w:rPr>
                <w:rFonts w:ascii="宋体" w:hAnsi="宋体" w:hint="eastAsia"/>
                <w:kern w:val="0"/>
                <w:sz w:val="24"/>
                <w:szCs w:val="24"/>
              </w:rPr>
              <w:t>出版社复合采编系统</w:t>
            </w:r>
          </w:p>
        </w:tc>
        <w:tc>
          <w:tcPr>
            <w:tcW w:w="6245" w:type="dxa"/>
            <w:tcBorders>
              <w:top w:val="single" w:sz="4" w:space="0" w:color="auto"/>
              <w:left w:val="single" w:sz="4" w:space="0" w:color="auto"/>
              <w:bottom w:val="single" w:sz="4" w:space="0" w:color="auto"/>
              <w:right w:val="single" w:sz="4" w:space="0" w:color="auto"/>
            </w:tcBorders>
          </w:tcPr>
          <w:p w:rsidR="00C11577" w:rsidRDefault="00C11577" w:rsidP="00D606C1">
            <w:pPr>
              <w:spacing w:line="320" w:lineRule="exact"/>
              <w:jc w:val="left"/>
              <w:rPr>
                <w:rFonts w:ascii="宋体" w:hAnsi="宋体"/>
                <w:kern w:val="0"/>
                <w:sz w:val="24"/>
                <w:szCs w:val="24"/>
              </w:rPr>
            </w:pPr>
            <w:r w:rsidRPr="00C11577">
              <w:rPr>
                <w:rFonts w:ascii="宋体" w:hAnsi="宋体" w:hint="eastAsia"/>
                <w:kern w:val="0"/>
                <w:sz w:val="24"/>
                <w:szCs w:val="24"/>
              </w:rPr>
              <w:t>1.实现选题策划管理</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2.实现稿件预处理</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3.实现复合编辑</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4.实现自动预排版</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5.实现内容版本管理</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6.实现知识标引管理</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7.实现工作流程管理</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8.实现编辑工具集成</w:t>
            </w:r>
          </w:p>
          <w:p w:rsidR="00B61296" w:rsidRPr="006446A4" w:rsidRDefault="00A66F65" w:rsidP="00D606C1">
            <w:pPr>
              <w:spacing w:line="320" w:lineRule="exact"/>
              <w:jc w:val="left"/>
              <w:rPr>
                <w:rFonts w:ascii="Times New Roman" w:hAnsi="Times New Roman"/>
                <w:sz w:val="24"/>
                <w:szCs w:val="24"/>
              </w:rPr>
            </w:pPr>
            <w:r w:rsidRPr="006446A4">
              <w:rPr>
                <w:rFonts w:ascii="宋体" w:hAnsi="宋体"/>
                <w:kern w:val="0"/>
                <w:sz w:val="24"/>
                <w:szCs w:val="24"/>
              </w:rPr>
              <w:t>9.实现第三方工具软件对接</w:t>
            </w:r>
          </w:p>
        </w:tc>
      </w:tr>
    </w:tbl>
    <w:p w:rsidR="00B61296" w:rsidRPr="00847EF4" w:rsidRDefault="00A66F65" w:rsidP="009B31A0">
      <w:pPr>
        <w:numPr>
          <w:ilvl w:val="2"/>
          <w:numId w:val="5"/>
        </w:numPr>
        <w:ind w:hanging="233"/>
        <w:outlineLvl w:val="3"/>
        <w:rPr>
          <w:rFonts w:ascii="宋体" w:hAnsi="宋体"/>
          <w:b/>
          <w:sz w:val="24"/>
          <w:szCs w:val="24"/>
        </w:rPr>
      </w:pPr>
      <w:r w:rsidRPr="00847EF4">
        <w:rPr>
          <w:rFonts w:ascii="宋体" w:hAnsi="宋体"/>
          <w:b/>
          <w:sz w:val="24"/>
          <w:szCs w:val="24"/>
        </w:rPr>
        <w:t>(04包)：期刊社复合采编系统</w:t>
      </w:r>
    </w:p>
    <w:p w:rsidR="00B61296" w:rsidRDefault="00E421EF" w:rsidP="009B31A0">
      <w:pPr>
        <w:ind w:firstLineChars="202" w:firstLine="485"/>
        <w:rPr>
          <w:rFonts w:ascii="Times New Roman" w:hAnsi="Times New Roman"/>
          <w:sz w:val="24"/>
          <w:szCs w:val="24"/>
        </w:rPr>
      </w:pPr>
      <w:r w:rsidRPr="006446A4">
        <w:rPr>
          <w:rFonts w:ascii="Times New Roman" w:hAnsi="Times New Roman" w:hint="eastAsia"/>
          <w:sz w:val="24"/>
          <w:szCs w:val="24"/>
        </w:rPr>
        <w:t>期刊社复合采编系统将充分利用最新信息技术与数据资源，结合采编流程，实现期刊约稿、组稿、审稿、编辑加工、引用跟踪等业务的自动化，同时，为期刊社业务集群打下基础，为期刊内容数字出版提供手段和方法，提高我国期刊行业的出版能力，为信息的多元传播做出贡献。</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847EF4" w:rsidRPr="00847EF4" w:rsidTr="009A2032">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4B0E49" w:rsidRDefault="00A66F65" w:rsidP="00D606C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B61296" w:rsidRPr="004B0E49" w:rsidRDefault="00A66F65" w:rsidP="00D606C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rsidTr="009A2032">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847EF4" w:rsidRDefault="00A66F65" w:rsidP="00D606C1">
            <w:pPr>
              <w:spacing w:line="320" w:lineRule="exact"/>
              <w:jc w:val="left"/>
              <w:rPr>
                <w:rFonts w:ascii="宋体" w:hAnsi="宋体"/>
                <w:kern w:val="0"/>
                <w:sz w:val="24"/>
                <w:szCs w:val="24"/>
              </w:rPr>
            </w:pPr>
            <w:r w:rsidRPr="00847EF4">
              <w:rPr>
                <w:rFonts w:ascii="宋体" w:hAnsi="宋体" w:hint="eastAsia"/>
                <w:kern w:val="0"/>
                <w:sz w:val="24"/>
                <w:szCs w:val="24"/>
              </w:rPr>
              <w:t>期刊社复合采编系统</w:t>
            </w:r>
          </w:p>
        </w:tc>
        <w:tc>
          <w:tcPr>
            <w:tcW w:w="5589" w:type="dxa"/>
            <w:tcBorders>
              <w:top w:val="single" w:sz="4" w:space="0" w:color="auto"/>
              <w:left w:val="single" w:sz="4" w:space="0" w:color="auto"/>
              <w:bottom w:val="single" w:sz="4" w:space="0" w:color="auto"/>
              <w:right w:val="single" w:sz="4" w:space="0" w:color="auto"/>
            </w:tcBorders>
          </w:tcPr>
          <w:p w:rsidR="00C11577" w:rsidRDefault="00C11577" w:rsidP="00D606C1">
            <w:pPr>
              <w:spacing w:line="320" w:lineRule="exact"/>
              <w:jc w:val="left"/>
              <w:rPr>
                <w:rFonts w:ascii="宋体" w:hAnsi="宋体"/>
                <w:kern w:val="0"/>
                <w:sz w:val="24"/>
                <w:szCs w:val="24"/>
              </w:rPr>
            </w:pPr>
            <w:r w:rsidRPr="00C11577">
              <w:rPr>
                <w:rFonts w:ascii="宋体" w:hAnsi="宋体" w:hint="eastAsia"/>
                <w:kern w:val="0"/>
                <w:sz w:val="24"/>
                <w:szCs w:val="24"/>
              </w:rPr>
              <w:t>1.实现作者多种形式的投稿</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2.</w:t>
            </w:r>
            <w:r w:rsidR="006360D2" w:rsidRPr="006446A4">
              <w:rPr>
                <w:rFonts w:ascii="宋体" w:hAnsi="宋体" w:hint="eastAsia"/>
                <w:kern w:val="0"/>
                <w:sz w:val="24"/>
                <w:szCs w:val="24"/>
              </w:rPr>
              <w:t>提供</w:t>
            </w:r>
            <w:r w:rsidRPr="006446A4">
              <w:rPr>
                <w:rFonts w:ascii="宋体" w:hAnsi="宋体" w:hint="eastAsia"/>
                <w:kern w:val="0"/>
                <w:sz w:val="24"/>
                <w:szCs w:val="24"/>
              </w:rPr>
              <w:t>在线编辑、审校业务，集成在线编辑工具</w:t>
            </w:r>
            <w:r w:rsidR="006360D2" w:rsidRPr="006446A4">
              <w:rPr>
                <w:rFonts w:ascii="宋体" w:hAnsi="宋体" w:hint="eastAsia"/>
                <w:kern w:val="0"/>
                <w:sz w:val="24"/>
                <w:szCs w:val="24"/>
              </w:rPr>
              <w:t>与书刊协同采编系统</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3.实现作者、审稿人、编辑之间的业务交流无缝连接</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4.实现</w:t>
            </w:r>
            <w:r w:rsidR="006360D2" w:rsidRPr="006446A4">
              <w:rPr>
                <w:rFonts w:ascii="宋体" w:hAnsi="宋体" w:hint="eastAsia"/>
                <w:kern w:val="0"/>
                <w:sz w:val="24"/>
                <w:szCs w:val="24"/>
              </w:rPr>
              <w:t>审稿人选择、相似性分析、论文追踪评价、热点分析等功能</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5.</w:t>
            </w:r>
            <w:r w:rsidRPr="006446A4">
              <w:rPr>
                <w:rFonts w:ascii="宋体" w:hAnsi="宋体" w:hint="eastAsia"/>
                <w:kern w:val="0"/>
                <w:sz w:val="24"/>
                <w:szCs w:val="24"/>
              </w:rPr>
              <w:t>集成智能检校系统</w:t>
            </w:r>
            <w:r w:rsidR="006360D2" w:rsidRPr="006446A4">
              <w:rPr>
                <w:rFonts w:ascii="宋体" w:hAnsi="宋体" w:hint="eastAsia"/>
                <w:kern w:val="0"/>
                <w:sz w:val="24"/>
                <w:szCs w:val="24"/>
              </w:rPr>
              <w:t>，实现文档格式化和规范化</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6.实现业务辅助功能</w:t>
            </w:r>
          </w:p>
          <w:p w:rsidR="00B61296" w:rsidRPr="00847EF4" w:rsidRDefault="00A66F65" w:rsidP="00D606C1">
            <w:pPr>
              <w:spacing w:line="320" w:lineRule="exact"/>
              <w:jc w:val="left"/>
              <w:rPr>
                <w:rFonts w:ascii="宋体" w:hAnsi="宋体"/>
                <w:kern w:val="0"/>
                <w:sz w:val="24"/>
                <w:szCs w:val="24"/>
              </w:rPr>
            </w:pPr>
            <w:r w:rsidRPr="006446A4">
              <w:rPr>
                <w:rFonts w:ascii="宋体" w:hAnsi="宋体"/>
                <w:kern w:val="0"/>
                <w:sz w:val="24"/>
                <w:szCs w:val="24"/>
              </w:rPr>
              <w:t>7.支持期刊</w:t>
            </w:r>
            <w:r w:rsidRPr="006446A4">
              <w:rPr>
                <w:rFonts w:ascii="宋体" w:hAnsi="宋体" w:hint="eastAsia"/>
                <w:kern w:val="0"/>
                <w:sz w:val="24"/>
                <w:szCs w:val="24"/>
              </w:rPr>
              <w:t>社业务集群和</w:t>
            </w:r>
            <w:r w:rsidR="006360D2" w:rsidRPr="006446A4">
              <w:rPr>
                <w:rFonts w:ascii="宋体" w:hAnsi="宋体" w:hint="eastAsia"/>
                <w:kern w:val="0"/>
                <w:sz w:val="24"/>
                <w:szCs w:val="24"/>
              </w:rPr>
              <w:t>行业期刊集群</w:t>
            </w:r>
          </w:p>
        </w:tc>
      </w:tr>
    </w:tbl>
    <w:p w:rsidR="00B61296" w:rsidRPr="00E44C90" w:rsidRDefault="00A66F65" w:rsidP="009B31A0">
      <w:pPr>
        <w:numPr>
          <w:ilvl w:val="2"/>
          <w:numId w:val="5"/>
        </w:numPr>
        <w:ind w:hanging="205"/>
        <w:outlineLvl w:val="3"/>
        <w:rPr>
          <w:rFonts w:ascii="宋体" w:hAnsi="宋体"/>
          <w:b/>
          <w:sz w:val="24"/>
          <w:szCs w:val="24"/>
        </w:rPr>
      </w:pPr>
      <w:r w:rsidRPr="00E44C90">
        <w:rPr>
          <w:rFonts w:ascii="宋体" w:hAnsi="宋体"/>
          <w:b/>
          <w:sz w:val="24"/>
          <w:szCs w:val="24"/>
        </w:rPr>
        <w:lastRenderedPageBreak/>
        <w:t>(05</w:t>
      </w:r>
      <w:r w:rsidRPr="00074C01">
        <w:rPr>
          <w:rFonts w:ascii="宋体" w:hAnsi="宋体"/>
          <w:b/>
          <w:sz w:val="24"/>
          <w:szCs w:val="24"/>
        </w:rPr>
        <w:t>包</w:t>
      </w:r>
      <w:r w:rsidRPr="00E467B3">
        <w:rPr>
          <w:rFonts w:ascii="宋体" w:hAnsi="宋体"/>
          <w:b/>
          <w:sz w:val="24"/>
          <w:szCs w:val="24"/>
        </w:rPr>
        <w:t>)</w:t>
      </w:r>
      <w:r w:rsidRPr="00E44C90">
        <w:rPr>
          <w:rFonts w:ascii="宋体" w:hAnsi="宋体"/>
          <w:b/>
          <w:sz w:val="24"/>
          <w:szCs w:val="24"/>
        </w:rPr>
        <w:t>：书刊协同采编系统</w:t>
      </w:r>
    </w:p>
    <w:p w:rsidR="00B61296" w:rsidRPr="006446A4" w:rsidRDefault="00753725" w:rsidP="009B31A0">
      <w:pPr>
        <w:ind w:firstLineChars="202" w:firstLine="485"/>
        <w:rPr>
          <w:rFonts w:ascii="Times New Roman" w:hAnsi="Times New Roman"/>
          <w:sz w:val="24"/>
          <w:szCs w:val="24"/>
        </w:rPr>
      </w:pPr>
      <w:r w:rsidRPr="00753725">
        <w:rPr>
          <w:rFonts w:ascii="Times New Roman" w:hAnsi="Times New Roman" w:hint="eastAsia"/>
          <w:sz w:val="24"/>
          <w:szCs w:val="24"/>
        </w:rPr>
        <w:t>书刊协同采编系统通过数字化手段支持出版机构与作者、编辑之间实时、跨地域协同与合</w:t>
      </w:r>
      <w:r w:rsidR="008D0C7C">
        <w:rPr>
          <w:rFonts w:ascii="Times New Roman" w:hAnsi="Times New Roman" w:hint="eastAsia"/>
          <w:sz w:val="24"/>
          <w:szCs w:val="24"/>
        </w:rPr>
        <w:t>作，满足多人员、多角色、异地、实时协同编校的需求，支持移动设备</w:t>
      </w:r>
      <w:r w:rsidRPr="00753725">
        <w:rPr>
          <w:rFonts w:ascii="Times New Roman" w:hAnsi="Times New Roman" w:hint="eastAsia"/>
          <w:sz w:val="24"/>
          <w:szCs w:val="24"/>
        </w:rPr>
        <w:t>协同采编工作，有效提升出版资源的利用率，帮助出版单位提高书刊采编的质量与效率。本系统是出版社复合采编系统、期刊社复合采编系统面向协同工作的支持系统，主要实现在线投稿的自动处理、创作协同、编审校协同、工具书编纂协同、书刊编纂协同和多种期刊联合编审等功能。</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847EF4" w:rsidRPr="00847EF4" w:rsidTr="009A2032">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4B0E49" w:rsidRDefault="00A66F65" w:rsidP="00D606C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B61296" w:rsidRPr="004B0E49" w:rsidRDefault="00A66F65" w:rsidP="00D606C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rsidTr="009A2032">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6446A4" w:rsidRDefault="00A66F65" w:rsidP="00D606C1">
            <w:pPr>
              <w:spacing w:line="320" w:lineRule="exact"/>
              <w:jc w:val="left"/>
              <w:rPr>
                <w:rFonts w:ascii="宋体" w:hAnsi="宋体"/>
                <w:kern w:val="0"/>
                <w:sz w:val="24"/>
                <w:szCs w:val="24"/>
              </w:rPr>
            </w:pPr>
            <w:r w:rsidRPr="006446A4">
              <w:rPr>
                <w:rFonts w:ascii="宋体" w:hAnsi="宋体" w:hint="eastAsia"/>
                <w:kern w:val="0"/>
                <w:sz w:val="24"/>
                <w:szCs w:val="24"/>
              </w:rPr>
              <w:t>书刊协同采编系统</w:t>
            </w:r>
          </w:p>
        </w:tc>
        <w:tc>
          <w:tcPr>
            <w:tcW w:w="5589" w:type="dxa"/>
            <w:tcBorders>
              <w:top w:val="single" w:sz="4" w:space="0" w:color="auto"/>
              <w:left w:val="single" w:sz="4" w:space="0" w:color="auto"/>
              <w:bottom w:val="single" w:sz="4" w:space="0" w:color="auto"/>
              <w:right w:val="single" w:sz="4" w:space="0" w:color="auto"/>
            </w:tcBorders>
          </w:tcPr>
          <w:p w:rsidR="00D80560" w:rsidRDefault="00D80560" w:rsidP="00D606C1">
            <w:pPr>
              <w:spacing w:line="320" w:lineRule="exact"/>
              <w:jc w:val="left"/>
              <w:rPr>
                <w:rFonts w:ascii="宋体" w:hAnsi="宋体"/>
                <w:kern w:val="0"/>
                <w:sz w:val="24"/>
                <w:szCs w:val="24"/>
              </w:rPr>
            </w:pPr>
            <w:r w:rsidRPr="00D80560">
              <w:rPr>
                <w:rFonts w:ascii="宋体" w:hAnsi="宋体" w:hint="eastAsia"/>
                <w:kern w:val="0"/>
                <w:sz w:val="24"/>
                <w:szCs w:val="24"/>
              </w:rPr>
              <w:t>1.研发协同采编共性技术</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2.</w:t>
            </w:r>
            <w:r w:rsidR="003B7D28" w:rsidRPr="006446A4">
              <w:rPr>
                <w:rFonts w:ascii="宋体" w:hAnsi="宋体" w:hint="eastAsia"/>
                <w:kern w:val="0"/>
                <w:sz w:val="24"/>
                <w:szCs w:val="24"/>
              </w:rPr>
              <w:t>支持</w:t>
            </w:r>
            <w:r w:rsidR="006360D2" w:rsidRPr="006446A4">
              <w:rPr>
                <w:rFonts w:ascii="宋体" w:hAnsi="宋体" w:hint="eastAsia"/>
                <w:kern w:val="0"/>
                <w:sz w:val="24"/>
                <w:szCs w:val="24"/>
              </w:rPr>
              <w:t>工具书协同编纂</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3.</w:t>
            </w:r>
            <w:r w:rsidR="003B7D28" w:rsidRPr="006446A4">
              <w:rPr>
                <w:rFonts w:ascii="宋体" w:hAnsi="宋体" w:hint="eastAsia"/>
                <w:kern w:val="0"/>
                <w:sz w:val="24"/>
                <w:szCs w:val="24"/>
              </w:rPr>
              <w:t>支持</w:t>
            </w:r>
            <w:r w:rsidR="006360D2" w:rsidRPr="006446A4">
              <w:rPr>
                <w:rFonts w:ascii="宋体" w:hAnsi="宋体" w:hint="eastAsia"/>
                <w:kern w:val="0"/>
                <w:sz w:val="24"/>
                <w:szCs w:val="24"/>
              </w:rPr>
              <w:t>书刊协同采编</w:t>
            </w:r>
          </w:p>
        </w:tc>
      </w:tr>
    </w:tbl>
    <w:p w:rsidR="00B61296" w:rsidRPr="00847EF4" w:rsidRDefault="00A66F65" w:rsidP="009B31A0">
      <w:pPr>
        <w:numPr>
          <w:ilvl w:val="2"/>
          <w:numId w:val="5"/>
        </w:numPr>
        <w:ind w:hanging="219"/>
        <w:outlineLvl w:val="3"/>
        <w:rPr>
          <w:rFonts w:ascii="宋体" w:hAnsi="宋体"/>
          <w:b/>
          <w:sz w:val="24"/>
          <w:szCs w:val="24"/>
        </w:rPr>
      </w:pPr>
      <w:r w:rsidRPr="00847EF4">
        <w:rPr>
          <w:rFonts w:ascii="宋体" w:hAnsi="宋体"/>
          <w:b/>
          <w:sz w:val="24"/>
          <w:szCs w:val="24"/>
        </w:rPr>
        <w:t>(06包)：报社复合采编系统</w:t>
      </w:r>
    </w:p>
    <w:p w:rsidR="00B61296" w:rsidRPr="006446A4" w:rsidRDefault="005E6E30" w:rsidP="009B31A0">
      <w:pPr>
        <w:ind w:firstLineChars="202" w:firstLine="485"/>
        <w:rPr>
          <w:rFonts w:ascii="宋体" w:hAnsi="宋体"/>
          <w:sz w:val="24"/>
          <w:szCs w:val="24"/>
        </w:rPr>
      </w:pPr>
      <w:r w:rsidRPr="006446A4">
        <w:rPr>
          <w:rFonts w:ascii="宋体" w:hAnsi="宋体" w:hint="eastAsia"/>
          <w:sz w:val="24"/>
          <w:szCs w:val="24"/>
        </w:rPr>
        <w:t>本包研发一套面向报社的复合采编系统，作为报业在复合出版过程中的生产工具，实现稿件、图片、图文混编稿、音视频的编辑、审核、签发、排版的管理，报社可根据自己的情况建立面向报纸、网站、手机、手持阅读</w:t>
      </w:r>
      <w:r w:rsidR="007E7372">
        <w:rPr>
          <w:rFonts w:ascii="宋体" w:hAnsi="宋体" w:hint="eastAsia"/>
          <w:sz w:val="24"/>
          <w:szCs w:val="24"/>
        </w:rPr>
        <w:t>器</w:t>
      </w:r>
      <w:r w:rsidRPr="006446A4">
        <w:rPr>
          <w:rFonts w:ascii="宋体" w:hAnsi="宋体" w:hint="eastAsia"/>
          <w:sz w:val="24"/>
          <w:szCs w:val="24"/>
        </w:rPr>
        <w:t>、移动终端、户外屏幕等各种媒体的编审流程。本系统的稿源来自于“结构化全媒体待编稿库管理系统”</w:t>
      </w:r>
      <w:r w:rsidRPr="006446A4">
        <w:rPr>
          <w:rFonts w:ascii="宋体" w:hAnsi="宋体"/>
          <w:sz w:val="24"/>
          <w:szCs w:val="24"/>
        </w:rPr>
        <w:t>,操作流程由报社复合采编系统控制，实现以内容管理为核心的单源XML数字出版流程管理，可提供主要功能如下：符合本工程标准的全媒体新闻素材的接入、协同编审、稿件编审签发流程管理、传统组版及全媒体信息排版加工管理等。</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847EF4" w:rsidRPr="00847EF4" w:rsidTr="009A2032">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4B0E49" w:rsidRDefault="00A66F65" w:rsidP="00D606C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B61296" w:rsidRPr="004B0E49" w:rsidRDefault="00A66F65" w:rsidP="00D606C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rsidTr="009A2032">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847EF4" w:rsidRDefault="00A66F65" w:rsidP="00D606C1">
            <w:pPr>
              <w:spacing w:line="320" w:lineRule="exact"/>
              <w:jc w:val="left"/>
              <w:rPr>
                <w:rFonts w:ascii="宋体" w:hAnsi="宋体"/>
                <w:kern w:val="0"/>
                <w:sz w:val="24"/>
                <w:szCs w:val="24"/>
              </w:rPr>
            </w:pPr>
            <w:r w:rsidRPr="00847EF4">
              <w:rPr>
                <w:rFonts w:ascii="宋体" w:hAnsi="宋体" w:hint="eastAsia"/>
                <w:kern w:val="0"/>
                <w:sz w:val="24"/>
                <w:szCs w:val="24"/>
              </w:rPr>
              <w:t>报社复合采编系统</w:t>
            </w:r>
          </w:p>
        </w:tc>
        <w:tc>
          <w:tcPr>
            <w:tcW w:w="5589" w:type="dxa"/>
            <w:tcBorders>
              <w:top w:val="single" w:sz="4" w:space="0" w:color="auto"/>
              <w:left w:val="single" w:sz="4" w:space="0" w:color="auto"/>
              <w:bottom w:val="single" w:sz="4" w:space="0" w:color="auto"/>
              <w:right w:val="single" w:sz="4" w:space="0" w:color="auto"/>
            </w:tcBorders>
          </w:tcPr>
          <w:p w:rsidR="005D6A99" w:rsidRDefault="005D6A99" w:rsidP="00D606C1">
            <w:pPr>
              <w:spacing w:line="320" w:lineRule="exact"/>
              <w:jc w:val="left"/>
              <w:rPr>
                <w:rFonts w:ascii="宋体" w:hAnsi="宋体"/>
                <w:kern w:val="0"/>
                <w:sz w:val="24"/>
                <w:szCs w:val="24"/>
              </w:rPr>
            </w:pPr>
            <w:r w:rsidRPr="006446A4">
              <w:rPr>
                <w:rFonts w:ascii="宋体" w:hAnsi="宋体"/>
                <w:kern w:val="0"/>
                <w:sz w:val="24"/>
                <w:szCs w:val="24"/>
              </w:rPr>
              <w:t>1.</w:t>
            </w:r>
            <w:r w:rsidRPr="006446A4">
              <w:rPr>
                <w:rFonts w:ascii="宋体" w:hAnsi="宋体" w:hint="eastAsia"/>
                <w:kern w:val="0"/>
                <w:sz w:val="24"/>
                <w:szCs w:val="24"/>
              </w:rPr>
              <w:t>实现全媒体服务的</w:t>
            </w:r>
            <w:r w:rsidR="007E7372" w:rsidRPr="006446A4">
              <w:rPr>
                <w:rFonts w:ascii="宋体" w:hAnsi="宋体" w:hint="eastAsia"/>
                <w:kern w:val="0"/>
                <w:sz w:val="24"/>
                <w:szCs w:val="24"/>
              </w:rPr>
              <w:t>采</w:t>
            </w:r>
            <w:r w:rsidRPr="006446A4">
              <w:rPr>
                <w:rFonts w:ascii="宋体" w:hAnsi="宋体" w:hint="eastAsia"/>
                <w:kern w:val="0"/>
                <w:sz w:val="24"/>
                <w:szCs w:val="24"/>
              </w:rPr>
              <w:t>编分离</w:t>
            </w:r>
          </w:p>
          <w:p w:rsidR="00B61296" w:rsidRPr="006446A4" w:rsidRDefault="00A66F65" w:rsidP="00D606C1">
            <w:pPr>
              <w:spacing w:line="320" w:lineRule="exact"/>
              <w:jc w:val="left"/>
              <w:rPr>
                <w:rFonts w:ascii="宋体" w:hAnsi="宋体"/>
                <w:kern w:val="0"/>
                <w:sz w:val="24"/>
                <w:szCs w:val="24"/>
              </w:rPr>
            </w:pPr>
            <w:r w:rsidRPr="006446A4">
              <w:rPr>
                <w:rFonts w:ascii="宋体" w:hAnsi="宋体"/>
                <w:kern w:val="0"/>
                <w:sz w:val="24"/>
                <w:szCs w:val="24"/>
              </w:rPr>
              <w:t>2.实现</w:t>
            </w:r>
            <w:r w:rsidR="00117FD3" w:rsidRPr="006446A4">
              <w:rPr>
                <w:rFonts w:ascii="宋体" w:hAnsi="宋体" w:hint="eastAsia"/>
                <w:sz w:val="24"/>
                <w:szCs w:val="24"/>
              </w:rPr>
              <w:t>文字</w:t>
            </w:r>
            <w:r w:rsidR="00117FD3" w:rsidRPr="006446A4">
              <w:rPr>
                <w:rFonts w:ascii="宋体" w:hAnsi="宋体"/>
                <w:sz w:val="24"/>
                <w:szCs w:val="24"/>
              </w:rPr>
              <w:t>编辑、</w:t>
            </w:r>
            <w:r w:rsidR="00117FD3" w:rsidRPr="006446A4">
              <w:rPr>
                <w:rFonts w:ascii="宋体" w:hAnsi="宋体" w:hint="eastAsia"/>
                <w:sz w:val="24"/>
                <w:szCs w:val="24"/>
              </w:rPr>
              <w:t>版面编辑、图片编辑、音视频编辑</w:t>
            </w:r>
            <w:r w:rsidR="00117FD3" w:rsidRPr="006446A4">
              <w:rPr>
                <w:rFonts w:ascii="宋体" w:hAnsi="宋体"/>
                <w:sz w:val="24"/>
                <w:szCs w:val="24"/>
              </w:rPr>
              <w:t>等</w:t>
            </w:r>
            <w:r w:rsidR="00117FD3" w:rsidRPr="006446A4">
              <w:rPr>
                <w:rFonts w:ascii="宋体" w:hAnsi="宋体" w:hint="eastAsia"/>
                <w:sz w:val="24"/>
                <w:szCs w:val="24"/>
              </w:rPr>
              <w:t>角色</w:t>
            </w:r>
            <w:r w:rsidR="00117FD3" w:rsidRPr="006446A4">
              <w:rPr>
                <w:rFonts w:ascii="宋体" w:hAnsi="宋体"/>
                <w:sz w:val="24"/>
                <w:szCs w:val="24"/>
              </w:rPr>
              <w:t>完成写稿、改稿、组版、校对、传送、</w:t>
            </w:r>
            <w:r w:rsidR="00117FD3" w:rsidRPr="006446A4">
              <w:rPr>
                <w:rFonts w:ascii="宋体" w:hAnsi="宋体" w:hint="eastAsia"/>
                <w:sz w:val="24"/>
                <w:szCs w:val="24"/>
              </w:rPr>
              <w:t>审核、</w:t>
            </w:r>
            <w:r w:rsidR="00117FD3" w:rsidRPr="006446A4">
              <w:rPr>
                <w:rFonts w:ascii="宋体" w:hAnsi="宋体"/>
                <w:sz w:val="24"/>
                <w:szCs w:val="24"/>
              </w:rPr>
              <w:t>签发</w:t>
            </w:r>
            <w:r w:rsidR="00117FD3" w:rsidRPr="006446A4">
              <w:rPr>
                <w:rFonts w:ascii="宋体" w:hAnsi="宋体" w:hint="eastAsia"/>
                <w:sz w:val="24"/>
                <w:szCs w:val="24"/>
              </w:rPr>
              <w:t>、多渠道内容封装</w:t>
            </w:r>
            <w:r w:rsidR="00117FD3" w:rsidRPr="006446A4">
              <w:rPr>
                <w:rFonts w:ascii="宋体" w:hAnsi="宋体"/>
                <w:sz w:val="24"/>
                <w:szCs w:val="24"/>
              </w:rPr>
              <w:t>的全</w:t>
            </w:r>
            <w:r w:rsidR="00117FD3" w:rsidRPr="006446A4">
              <w:rPr>
                <w:rFonts w:ascii="宋体" w:hAnsi="宋体" w:hint="eastAsia"/>
                <w:sz w:val="24"/>
                <w:szCs w:val="24"/>
              </w:rPr>
              <w:t>流程制作</w:t>
            </w:r>
          </w:p>
          <w:p w:rsidR="00B61296" w:rsidRPr="006446A4" w:rsidRDefault="00117FD3" w:rsidP="00D606C1">
            <w:pPr>
              <w:spacing w:line="320" w:lineRule="exact"/>
              <w:jc w:val="left"/>
              <w:rPr>
                <w:rFonts w:ascii="宋体" w:hAnsi="宋体"/>
                <w:kern w:val="0"/>
                <w:sz w:val="24"/>
                <w:szCs w:val="24"/>
              </w:rPr>
            </w:pPr>
            <w:r w:rsidRPr="006446A4">
              <w:rPr>
                <w:rFonts w:ascii="宋体" w:hAnsi="宋体"/>
                <w:kern w:val="0"/>
                <w:sz w:val="24"/>
                <w:szCs w:val="24"/>
              </w:rPr>
              <w:t>3</w:t>
            </w:r>
            <w:r w:rsidR="00A66F65" w:rsidRPr="006446A4">
              <w:rPr>
                <w:rFonts w:ascii="宋体" w:hAnsi="宋体"/>
                <w:kern w:val="0"/>
                <w:sz w:val="24"/>
                <w:szCs w:val="24"/>
              </w:rPr>
              <w:t>.实现选题策划管理</w:t>
            </w:r>
          </w:p>
          <w:p w:rsidR="00B61296" w:rsidRPr="006446A4" w:rsidRDefault="00117FD3" w:rsidP="00D606C1">
            <w:pPr>
              <w:spacing w:line="320" w:lineRule="exact"/>
              <w:jc w:val="left"/>
              <w:rPr>
                <w:rFonts w:ascii="宋体" w:hAnsi="宋体"/>
                <w:kern w:val="0"/>
                <w:sz w:val="24"/>
                <w:szCs w:val="24"/>
              </w:rPr>
            </w:pPr>
            <w:r w:rsidRPr="006446A4">
              <w:rPr>
                <w:rFonts w:ascii="宋体" w:hAnsi="宋体"/>
                <w:kern w:val="0"/>
                <w:sz w:val="24"/>
                <w:szCs w:val="24"/>
              </w:rPr>
              <w:t>4.</w:t>
            </w:r>
            <w:r w:rsidR="0026490B" w:rsidRPr="006446A4">
              <w:rPr>
                <w:rFonts w:ascii="宋体" w:hAnsi="宋体" w:hint="eastAsia"/>
                <w:kern w:val="0"/>
                <w:sz w:val="24"/>
                <w:szCs w:val="24"/>
              </w:rPr>
              <w:t>根据报社、</w:t>
            </w:r>
            <w:r w:rsidRPr="006446A4">
              <w:rPr>
                <w:rFonts w:ascii="宋体" w:hAnsi="宋体" w:hint="eastAsia"/>
                <w:kern w:val="0"/>
                <w:sz w:val="24"/>
                <w:szCs w:val="24"/>
              </w:rPr>
              <w:t>组织架构</w:t>
            </w:r>
            <w:r w:rsidR="0026490B" w:rsidRPr="006446A4">
              <w:rPr>
                <w:rFonts w:ascii="宋体" w:hAnsi="宋体" w:hint="eastAsia"/>
                <w:kern w:val="0"/>
                <w:sz w:val="24"/>
                <w:szCs w:val="24"/>
              </w:rPr>
              <w:t>进行流程的</w:t>
            </w:r>
            <w:r w:rsidRPr="006446A4">
              <w:rPr>
                <w:rFonts w:ascii="宋体" w:hAnsi="宋体" w:hint="eastAsia"/>
                <w:kern w:val="0"/>
                <w:sz w:val="24"/>
                <w:szCs w:val="24"/>
              </w:rPr>
              <w:t>组合调整</w:t>
            </w:r>
          </w:p>
          <w:p w:rsidR="00B61296" w:rsidRPr="00847EF4" w:rsidRDefault="00117FD3" w:rsidP="00D606C1">
            <w:pPr>
              <w:spacing w:line="320" w:lineRule="exact"/>
              <w:jc w:val="left"/>
              <w:rPr>
                <w:rFonts w:ascii="Times New Roman" w:hAnsi="Times New Roman"/>
                <w:sz w:val="24"/>
                <w:szCs w:val="24"/>
              </w:rPr>
            </w:pPr>
            <w:r w:rsidRPr="006446A4">
              <w:rPr>
                <w:rFonts w:ascii="宋体" w:hAnsi="宋体"/>
                <w:kern w:val="0"/>
                <w:sz w:val="24"/>
                <w:szCs w:val="24"/>
              </w:rPr>
              <w:t>5.实现结构化XML数据的导入和导出</w:t>
            </w:r>
          </w:p>
        </w:tc>
      </w:tr>
    </w:tbl>
    <w:p w:rsidR="00B61296" w:rsidRPr="00847EF4" w:rsidRDefault="00A66F65" w:rsidP="009B31A0">
      <w:pPr>
        <w:numPr>
          <w:ilvl w:val="2"/>
          <w:numId w:val="5"/>
        </w:numPr>
        <w:ind w:hanging="233"/>
        <w:outlineLvl w:val="3"/>
        <w:rPr>
          <w:rFonts w:ascii="宋体" w:hAnsi="宋体"/>
          <w:b/>
          <w:sz w:val="24"/>
          <w:szCs w:val="24"/>
        </w:rPr>
      </w:pPr>
      <w:r w:rsidRPr="00847EF4">
        <w:rPr>
          <w:rFonts w:ascii="宋体" w:hAnsi="宋体"/>
          <w:b/>
          <w:sz w:val="24"/>
          <w:szCs w:val="24"/>
        </w:rPr>
        <w:t>(07包)：媒体协同工作系统</w:t>
      </w:r>
    </w:p>
    <w:p w:rsidR="00AA6288" w:rsidRPr="006446A4" w:rsidRDefault="00AA6288" w:rsidP="009B31A0">
      <w:pPr>
        <w:ind w:firstLineChars="202" w:firstLine="485"/>
        <w:rPr>
          <w:rFonts w:ascii="宋体" w:hAnsi="宋体"/>
          <w:sz w:val="24"/>
          <w:szCs w:val="24"/>
        </w:rPr>
      </w:pPr>
      <w:r w:rsidRPr="006446A4">
        <w:rPr>
          <w:rFonts w:ascii="宋体" w:hAnsi="宋体" w:hint="eastAsia"/>
          <w:sz w:val="24"/>
          <w:szCs w:val="24"/>
        </w:rPr>
        <w:t>媒体协同工作系统</w:t>
      </w:r>
      <w:r w:rsidR="006B6D7D">
        <w:rPr>
          <w:rFonts w:ascii="宋体" w:hAnsi="宋体" w:hint="eastAsia"/>
          <w:sz w:val="24"/>
          <w:szCs w:val="24"/>
        </w:rPr>
        <w:t>的研发目标</w:t>
      </w:r>
      <w:r w:rsidRPr="006446A4">
        <w:rPr>
          <w:rFonts w:ascii="宋体" w:hAnsi="宋体" w:hint="eastAsia"/>
          <w:sz w:val="24"/>
          <w:szCs w:val="24"/>
        </w:rPr>
        <w:t>是在保证出版时间的前提下</w:t>
      </w:r>
      <w:r w:rsidR="007717F0">
        <w:rPr>
          <w:rFonts w:ascii="宋体" w:hAnsi="宋体" w:hint="eastAsia"/>
          <w:sz w:val="24"/>
          <w:szCs w:val="24"/>
        </w:rPr>
        <w:t>，</w:t>
      </w:r>
      <w:r w:rsidR="006B6D7D">
        <w:rPr>
          <w:rFonts w:ascii="宋体" w:hAnsi="宋体" w:hint="eastAsia"/>
          <w:sz w:val="24"/>
          <w:szCs w:val="24"/>
        </w:rPr>
        <w:t>满足</w:t>
      </w:r>
      <w:r w:rsidRPr="006446A4">
        <w:rPr>
          <w:rFonts w:ascii="宋体" w:hAnsi="宋体" w:hint="eastAsia"/>
          <w:sz w:val="24"/>
          <w:szCs w:val="24"/>
        </w:rPr>
        <w:t>多人、多岗位、多进程地协同编撰同一期、同一选题、同一板块</w:t>
      </w:r>
      <w:r w:rsidR="006B6D7D">
        <w:rPr>
          <w:rFonts w:ascii="宋体" w:hAnsi="宋体" w:hint="eastAsia"/>
          <w:sz w:val="24"/>
          <w:szCs w:val="24"/>
        </w:rPr>
        <w:t>、</w:t>
      </w:r>
      <w:r w:rsidRPr="006446A4">
        <w:rPr>
          <w:rFonts w:ascii="宋体" w:hAnsi="宋体" w:hint="eastAsia"/>
          <w:sz w:val="24"/>
          <w:szCs w:val="24"/>
        </w:rPr>
        <w:t>甚至同一版面的要求</w:t>
      </w:r>
      <w:r w:rsidR="006B6D7D">
        <w:rPr>
          <w:rFonts w:ascii="宋体" w:hAnsi="宋体" w:hint="eastAsia"/>
          <w:sz w:val="24"/>
          <w:szCs w:val="24"/>
        </w:rPr>
        <w:t>，实现多家新闻单位之间的合作，</w:t>
      </w:r>
      <w:r w:rsidRPr="006446A4">
        <w:rPr>
          <w:rFonts w:ascii="宋体" w:hAnsi="宋体" w:hint="eastAsia"/>
          <w:sz w:val="24"/>
          <w:szCs w:val="24"/>
        </w:rPr>
        <w:t>实现媒体经营资源在媒体联盟成员间的有序流通和</w:t>
      </w:r>
      <w:r w:rsidRPr="006446A4">
        <w:rPr>
          <w:rFonts w:ascii="宋体" w:hAnsi="宋体" w:hint="eastAsia"/>
          <w:sz w:val="24"/>
          <w:szCs w:val="24"/>
        </w:rPr>
        <w:lastRenderedPageBreak/>
        <w:t>共享，以适应现代媒体集约化经营</w:t>
      </w:r>
      <w:r w:rsidR="007440A5">
        <w:rPr>
          <w:rFonts w:ascii="宋体" w:hAnsi="宋体" w:hint="eastAsia"/>
          <w:sz w:val="24"/>
          <w:szCs w:val="24"/>
        </w:rPr>
        <w:t>的</w:t>
      </w:r>
      <w:r w:rsidRPr="006446A4">
        <w:rPr>
          <w:rFonts w:ascii="宋体" w:hAnsi="宋体" w:hint="eastAsia"/>
          <w:sz w:val="24"/>
          <w:szCs w:val="24"/>
        </w:rPr>
        <w:t>需要。本系统主要包括远程编前规划、多岗位数字内容协同制作以及经营资源协同制作等子系统。</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847EF4" w:rsidRPr="00847EF4" w:rsidTr="009A2032">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rsidTr="009A2032">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847EF4" w:rsidRDefault="00A66F65" w:rsidP="00F21D81">
            <w:pPr>
              <w:spacing w:line="320" w:lineRule="exact"/>
              <w:jc w:val="left"/>
              <w:rPr>
                <w:rFonts w:ascii="宋体" w:hAnsi="宋体"/>
                <w:kern w:val="0"/>
                <w:sz w:val="24"/>
                <w:szCs w:val="24"/>
              </w:rPr>
            </w:pPr>
            <w:r w:rsidRPr="00847EF4">
              <w:rPr>
                <w:rFonts w:ascii="宋体" w:hAnsi="宋体" w:hint="eastAsia"/>
                <w:kern w:val="0"/>
                <w:sz w:val="24"/>
                <w:szCs w:val="24"/>
              </w:rPr>
              <w:t>媒体协同工作系统</w:t>
            </w:r>
          </w:p>
        </w:tc>
        <w:tc>
          <w:tcPr>
            <w:tcW w:w="5589" w:type="dxa"/>
            <w:tcBorders>
              <w:top w:val="single" w:sz="4" w:space="0" w:color="auto"/>
              <w:left w:val="single" w:sz="4" w:space="0" w:color="auto"/>
              <w:bottom w:val="single" w:sz="4" w:space="0" w:color="auto"/>
              <w:right w:val="single" w:sz="4" w:space="0" w:color="auto"/>
            </w:tcBorders>
          </w:tcPr>
          <w:p w:rsidR="00E12443" w:rsidRPr="00341A25" w:rsidRDefault="00341A25" w:rsidP="00F21D81">
            <w:pPr>
              <w:spacing w:line="320" w:lineRule="exact"/>
              <w:jc w:val="left"/>
              <w:rPr>
                <w:rFonts w:ascii="宋体" w:hAnsi="宋体"/>
                <w:kern w:val="0"/>
                <w:sz w:val="24"/>
                <w:szCs w:val="24"/>
              </w:rPr>
            </w:pPr>
            <w:r>
              <w:rPr>
                <w:rFonts w:ascii="宋体" w:hAnsi="宋体" w:hint="eastAsia"/>
                <w:kern w:val="0"/>
                <w:sz w:val="24"/>
                <w:szCs w:val="24"/>
              </w:rPr>
              <w:t>1.</w:t>
            </w:r>
            <w:r w:rsidR="005F51A2" w:rsidRPr="00341A25">
              <w:rPr>
                <w:rFonts w:ascii="宋体" w:hAnsi="宋体" w:hint="eastAsia"/>
                <w:kern w:val="0"/>
                <w:sz w:val="24"/>
                <w:szCs w:val="24"/>
              </w:rPr>
              <w:t>实现移动采集功能</w:t>
            </w:r>
          </w:p>
          <w:p w:rsidR="00E12443" w:rsidRPr="00341A25" w:rsidRDefault="00341A25" w:rsidP="00F21D81">
            <w:pPr>
              <w:spacing w:line="320" w:lineRule="exact"/>
              <w:jc w:val="left"/>
              <w:rPr>
                <w:rFonts w:ascii="宋体" w:hAnsi="宋体"/>
                <w:kern w:val="0"/>
                <w:sz w:val="24"/>
                <w:szCs w:val="24"/>
              </w:rPr>
            </w:pPr>
            <w:r>
              <w:rPr>
                <w:rFonts w:ascii="宋体" w:hAnsi="宋体" w:hint="eastAsia"/>
                <w:kern w:val="0"/>
                <w:sz w:val="24"/>
                <w:szCs w:val="24"/>
              </w:rPr>
              <w:t>2.</w:t>
            </w:r>
            <w:r w:rsidR="005F51A2" w:rsidRPr="00341A25">
              <w:rPr>
                <w:rFonts w:ascii="宋体" w:hAnsi="宋体" w:hint="eastAsia"/>
                <w:kern w:val="0"/>
                <w:sz w:val="24"/>
                <w:szCs w:val="24"/>
              </w:rPr>
              <w:t>支持远程认证访问</w:t>
            </w:r>
          </w:p>
          <w:p w:rsidR="00E12443" w:rsidRPr="00341A25" w:rsidRDefault="00341A25" w:rsidP="00F21D81">
            <w:pPr>
              <w:spacing w:line="320" w:lineRule="exact"/>
              <w:jc w:val="left"/>
              <w:rPr>
                <w:rFonts w:ascii="宋体" w:hAnsi="宋体"/>
                <w:kern w:val="0"/>
                <w:sz w:val="24"/>
                <w:szCs w:val="24"/>
              </w:rPr>
            </w:pPr>
            <w:r>
              <w:rPr>
                <w:rFonts w:ascii="宋体" w:hAnsi="宋体" w:hint="eastAsia"/>
                <w:kern w:val="0"/>
                <w:sz w:val="24"/>
                <w:szCs w:val="24"/>
              </w:rPr>
              <w:t>3.</w:t>
            </w:r>
            <w:r w:rsidR="005F51A2" w:rsidRPr="00341A25">
              <w:rPr>
                <w:rFonts w:ascii="宋体" w:hAnsi="宋体" w:hint="eastAsia"/>
                <w:kern w:val="0"/>
                <w:sz w:val="24"/>
                <w:szCs w:val="24"/>
              </w:rPr>
              <w:t>支持岗位角色权限设置管理</w:t>
            </w:r>
          </w:p>
          <w:p w:rsidR="00E12443" w:rsidRPr="00341A25" w:rsidRDefault="00341A25" w:rsidP="00F21D81">
            <w:pPr>
              <w:spacing w:line="320" w:lineRule="exact"/>
              <w:jc w:val="left"/>
              <w:rPr>
                <w:rFonts w:ascii="宋体" w:hAnsi="宋体"/>
                <w:kern w:val="0"/>
                <w:sz w:val="24"/>
                <w:szCs w:val="24"/>
              </w:rPr>
            </w:pPr>
            <w:r>
              <w:rPr>
                <w:rFonts w:ascii="宋体" w:hAnsi="宋体" w:hint="eastAsia"/>
                <w:kern w:val="0"/>
                <w:sz w:val="24"/>
                <w:szCs w:val="24"/>
              </w:rPr>
              <w:t>4.</w:t>
            </w:r>
            <w:r w:rsidR="005F51A2" w:rsidRPr="00341A25">
              <w:rPr>
                <w:rFonts w:ascii="宋体" w:hAnsi="宋体" w:hint="eastAsia"/>
                <w:kern w:val="0"/>
                <w:sz w:val="24"/>
                <w:szCs w:val="24"/>
              </w:rPr>
              <w:t>支持在线及实时交流</w:t>
            </w:r>
          </w:p>
          <w:p w:rsidR="00E12443" w:rsidRPr="00341A25" w:rsidRDefault="00341A25" w:rsidP="00F21D81">
            <w:pPr>
              <w:spacing w:line="320" w:lineRule="exact"/>
              <w:jc w:val="left"/>
              <w:rPr>
                <w:rFonts w:ascii="宋体" w:hAnsi="宋体"/>
                <w:kern w:val="0"/>
                <w:sz w:val="24"/>
                <w:szCs w:val="24"/>
              </w:rPr>
            </w:pPr>
            <w:r>
              <w:rPr>
                <w:rFonts w:ascii="宋体" w:hAnsi="宋体" w:hint="eastAsia"/>
                <w:kern w:val="0"/>
                <w:sz w:val="24"/>
                <w:szCs w:val="24"/>
              </w:rPr>
              <w:t>5.</w:t>
            </w:r>
            <w:r w:rsidR="005F51A2" w:rsidRPr="00341A25">
              <w:rPr>
                <w:rFonts w:ascii="宋体" w:hAnsi="宋体" w:hint="eastAsia"/>
                <w:kern w:val="0"/>
                <w:sz w:val="24"/>
                <w:szCs w:val="24"/>
              </w:rPr>
              <w:t>建成多媒体编前会议系统</w:t>
            </w:r>
          </w:p>
          <w:p w:rsidR="00E12443" w:rsidRPr="00341A25" w:rsidRDefault="00341A25" w:rsidP="00F21D81">
            <w:pPr>
              <w:spacing w:line="320" w:lineRule="exact"/>
              <w:jc w:val="left"/>
              <w:rPr>
                <w:rFonts w:ascii="宋体" w:hAnsi="宋体"/>
                <w:kern w:val="0"/>
                <w:sz w:val="24"/>
                <w:szCs w:val="24"/>
              </w:rPr>
            </w:pPr>
            <w:r>
              <w:rPr>
                <w:rFonts w:ascii="宋体" w:hAnsi="宋体" w:hint="eastAsia"/>
                <w:kern w:val="0"/>
                <w:sz w:val="24"/>
                <w:szCs w:val="24"/>
              </w:rPr>
              <w:t>6.</w:t>
            </w:r>
            <w:r w:rsidR="005F51A2" w:rsidRPr="00341A25">
              <w:rPr>
                <w:rFonts w:ascii="宋体" w:hAnsi="宋体" w:hint="eastAsia"/>
                <w:kern w:val="0"/>
                <w:sz w:val="24"/>
                <w:szCs w:val="24"/>
              </w:rPr>
              <w:t>支持共享权限管理</w:t>
            </w:r>
          </w:p>
          <w:p w:rsidR="00E12443" w:rsidRPr="00341A25" w:rsidRDefault="00341A25" w:rsidP="00F21D81">
            <w:pPr>
              <w:spacing w:line="320" w:lineRule="exact"/>
              <w:jc w:val="left"/>
              <w:rPr>
                <w:rFonts w:ascii="宋体" w:hAnsi="宋体"/>
                <w:kern w:val="0"/>
                <w:sz w:val="24"/>
                <w:szCs w:val="24"/>
              </w:rPr>
            </w:pPr>
            <w:r>
              <w:rPr>
                <w:rFonts w:ascii="宋体" w:hAnsi="宋体" w:hint="eastAsia"/>
                <w:kern w:val="0"/>
                <w:sz w:val="24"/>
                <w:szCs w:val="24"/>
              </w:rPr>
              <w:t>7.</w:t>
            </w:r>
            <w:r w:rsidR="005F51A2" w:rsidRPr="00341A25">
              <w:rPr>
                <w:rFonts w:ascii="宋体" w:hAnsi="宋体" w:hint="eastAsia"/>
                <w:kern w:val="0"/>
                <w:sz w:val="24"/>
                <w:szCs w:val="24"/>
              </w:rPr>
              <w:t>实现历史资料数据共享</w:t>
            </w:r>
          </w:p>
          <w:p w:rsidR="00E12443" w:rsidRPr="00341A25" w:rsidRDefault="00341A25" w:rsidP="00F21D81">
            <w:pPr>
              <w:spacing w:line="320" w:lineRule="exact"/>
              <w:jc w:val="left"/>
              <w:rPr>
                <w:rFonts w:ascii="宋体" w:hAnsi="宋体"/>
                <w:kern w:val="0"/>
                <w:sz w:val="24"/>
                <w:szCs w:val="24"/>
              </w:rPr>
            </w:pPr>
            <w:r>
              <w:rPr>
                <w:rFonts w:ascii="宋体" w:hAnsi="宋体" w:hint="eastAsia"/>
                <w:kern w:val="0"/>
                <w:sz w:val="24"/>
                <w:szCs w:val="24"/>
              </w:rPr>
              <w:t>8.</w:t>
            </w:r>
            <w:r w:rsidR="005F51A2" w:rsidRPr="00341A25">
              <w:rPr>
                <w:rFonts w:ascii="宋体" w:hAnsi="宋体" w:hint="eastAsia"/>
                <w:kern w:val="0"/>
                <w:sz w:val="24"/>
                <w:szCs w:val="24"/>
              </w:rPr>
              <w:t>实现实时稿件共享</w:t>
            </w:r>
          </w:p>
          <w:p w:rsidR="00E12443" w:rsidRPr="00341A25" w:rsidRDefault="00341A25" w:rsidP="00F21D81">
            <w:pPr>
              <w:spacing w:line="320" w:lineRule="exact"/>
              <w:jc w:val="left"/>
              <w:rPr>
                <w:rFonts w:ascii="宋体" w:hAnsi="宋体"/>
                <w:kern w:val="0"/>
                <w:sz w:val="24"/>
                <w:szCs w:val="24"/>
              </w:rPr>
            </w:pPr>
            <w:r>
              <w:rPr>
                <w:rFonts w:ascii="宋体" w:hAnsi="宋体" w:hint="eastAsia"/>
                <w:kern w:val="0"/>
                <w:sz w:val="24"/>
                <w:szCs w:val="24"/>
              </w:rPr>
              <w:t>9.</w:t>
            </w:r>
            <w:r w:rsidR="005F51A2" w:rsidRPr="00341A25">
              <w:rPr>
                <w:rFonts w:ascii="宋体" w:hAnsi="宋体" w:hint="eastAsia"/>
                <w:kern w:val="0"/>
                <w:sz w:val="24"/>
                <w:szCs w:val="24"/>
              </w:rPr>
              <w:t>支持协作选题与专题联合报道</w:t>
            </w:r>
          </w:p>
          <w:p w:rsidR="00E12443" w:rsidRPr="00341A25" w:rsidRDefault="00341A25" w:rsidP="00F21D81">
            <w:pPr>
              <w:spacing w:line="320" w:lineRule="exact"/>
              <w:jc w:val="left"/>
              <w:rPr>
                <w:rFonts w:ascii="宋体" w:hAnsi="宋体"/>
                <w:kern w:val="0"/>
                <w:sz w:val="24"/>
                <w:szCs w:val="24"/>
              </w:rPr>
            </w:pPr>
            <w:r>
              <w:rPr>
                <w:rFonts w:ascii="宋体" w:hAnsi="宋体" w:hint="eastAsia"/>
                <w:kern w:val="0"/>
                <w:sz w:val="24"/>
                <w:szCs w:val="24"/>
              </w:rPr>
              <w:t>10.</w:t>
            </w:r>
            <w:r w:rsidR="005F51A2" w:rsidRPr="00341A25">
              <w:rPr>
                <w:rFonts w:ascii="宋体" w:hAnsi="宋体" w:hint="eastAsia"/>
                <w:kern w:val="0"/>
                <w:sz w:val="24"/>
                <w:szCs w:val="24"/>
              </w:rPr>
              <w:t>支持版面共享</w:t>
            </w:r>
          </w:p>
          <w:p w:rsidR="00E12443" w:rsidRPr="00341A25" w:rsidRDefault="00341A25" w:rsidP="00F21D81">
            <w:pPr>
              <w:spacing w:line="320" w:lineRule="exact"/>
              <w:jc w:val="left"/>
              <w:rPr>
                <w:rFonts w:ascii="宋体" w:hAnsi="宋体"/>
                <w:kern w:val="0"/>
                <w:sz w:val="24"/>
                <w:szCs w:val="24"/>
              </w:rPr>
            </w:pPr>
            <w:r>
              <w:rPr>
                <w:rFonts w:ascii="宋体" w:hAnsi="宋体" w:hint="eastAsia"/>
                <w:kern w:val="0"/>
                <w:sz w:val="24"/>
                <w:szCs w:val="24"/>
              </w:rPr>
              <w:t>11.</w:t>
            </w:r>
            <w:r w:rsidR="005F51A2" w:rsidRPr="00341A25">
              <w:rPr>
                <w:rFonts w:ascii="宋体" w:hAnsi="宋体" w:hint="eastAsia"/>
                <w:kern w:val="0"/>
                <w:sz w:val="24"/>
                <w:szCs w:val="24"/>
              </w:rPr>
              <w:t>支持稿件使用管理，跟踪监测统计</w:t>
            </w:r>
          </w:p>
          <w:p w:rsidR="00E12443" w:rsidRPr="00341A25" w:rsidRDefault="00341A25" w:rsidP="00F21D81">
            <w:pPr>
              <w:spacing w:line="320" w:lineRule="exact"/>
              <w:jc w:val="left"/>
              <w:rPr>
                <w:rFonts w:ascii="宋体" w:hAnsi="宋体"/>
                <w:kern w:val="0"/>
                <w:sz w:val="24"/>
                <w:szCs w:val="24"/>
              </w:rPr>
            </w:pPr>
            <w:r>
              <w:rPr>
                <w:rFonts w:ascii="宋体" w:hAnsi="宋体" w:hint="eastAsia"/>
                <w:kern w:val="0"/>
                <w:sz w:val="24"/>
                <w:szCs w:val="24"/>
              </w:rPr>
              <w:t>12.</w:t>
            </w:r>
            <w:r w:rsidR="005F51A2" w:rsidRPr="00341A25">
              <w:rPr>
                <w:rFonts w:ascii="宋体" w:hAnsi="宋体" w:hint="eastAsia"/>
                <w:kern w:val="0"/>
                <w:sz w:val="24"/>
                <w:szCs w:val="24"/>
              </w:rPr>
              <w:t>实现用户及读者资源共享</w:t>
            </w:r>
          </w:p>
          <w:p w:rsidR="00E12443" w:rsidRPr="00341A25" w:rsidRDefault="00341A25" w:rsidP="00F21D81">
            <w:pPr>
              <w:spacing w:line="320" w:lineRule="exact"/>
              <w:jc w:val="left"/>
              <w:rPr>
                <w:rFonts w:ascii="宋体" w:hAnsi="宋体"/>
                <w:kern w:val="0"/>
                <w:sz w:val="24"/>
                <w:szCs w:val="24"/>
              </w:rPr>
            </w:pPr>
            <w:r>
              <w:rPr>
                <w:rFonts w:ascii="宋体" w:hAnsi="宋体" w:hint="eastAsia"/>
                <w:kern w:val="0"/>
                <w:sz w:val="24"/>
                <w:szCs w:val="24"/>
              </w:rPr>
              <w:t>13.</w:t>
            </w:r>
            <w:r w:rsidR="005F51A2" w:rsidRPr="00341A25">
              <w:rPr>
                <w:rFonts w:ascii="宋体" w:hAnsi="宋体" w:hint="eastAsia"/>
                <w:kern w:val="0"/>
                <w:sz w:val="24"/>
                <w:szCs w:val="24"/>
              </w:rPr>
              <w:t>实现广告资源共享</w:t>
            </w:r>
          </w:p>
          <w:p w:rsidR="00E12443" w:rsidRPr="00341A25" w:rsidRDefault="00341A25" w:rsidP="00F21D81">
            <w:pPr>
              <w:spacing w:line="320" w:lineRule="exact"/>
              <w:jc w:val="left"/>
              <w:rPr>
                <w:rFonts w:ascii="宋体" w:hAnsi="宋体"/>
                <w:kern w:val="0"/>
                <w:sz w:val="24"/>
                <w:szCs w:val="24"/>
              </w:rPr>
            </w:pPr>
            <w:r>
              <w:rPr>
                <w:rFonts w:ascii="宋体" w:hAnsi="宋体" w:hint="eastAsia"/>
                <w:kern w:val="0"/>
                <w:sz w:val="24"/>
                <w:szCs w:val="24"/>
              </w:rPr>
              <w:t>14.</w:t>
            </w:r>
            <w:r w:rsidR="005F51A2" w:rsidRPr="00341A25">
              <w:rPr>
                <w:rFonts w:ascii="宋体" w:hAnsi="宋体" w:hint="eastAsia"/>
                <w:kern w:val="0"/>
                <w:sz w:val="24"/>
                <w:szCs w:val="24"/>
              </w:rPr>
              <w:t>实现发行及物流资源共享</w:t>
            </w:r>
          </w:p>
          <w:p w:rsidR="00117FD3" w:rsidRPr="006446A4" w:rsidRDefault="00341A25" w:rsidP="00F21D81">
            <w:pPr>
              <w:spacing w:line="320" w:lineRule="exact"/>
              <w:jc w:val="left"/>
              <w:rPr>
                <w:rFonts w:ascii="宋体" w:hAnsi="宋体"/>
                <w:kern w:val="0"/>
                <w:sz w:val="24"/>
                <w:szCs w:val="24"/>
              </w:rPr>
            </w:pPr>
            <w:r>
              <w:rPr>
                <w:rFonts w:ascii="宋体" w:hAnsi="宋体" w:hint="eastAsia"/>
                <w:kern w:val="0"/>
                <w:sz w:val="24"/>
                <w:szCs w:val="24"/>
              </w:rPr>
              <w:t>15.</w:t>
            </w:r>
            <w:r w:rsidR="005F51A2" w:rsidRPr="00341A25">
              <w:rPr>
                <w:rFonts w:ascii="宋体" w:hAnsi="宋体" w:hint="eastAsia"/>
                <w:kern w:val="0"/>
                <w:sz w:val="24"/>
                <w:szCs w:val="24"/>
              </w:rPr>
              <w:t>实现新媒体会员资源及数据共享等</w:t>
            </w:r>
          </w:p>
        </w:tc>
      </w:tr>
    </w:tbl>
    <w:p w:rsidR="00B61296" w:rsidRPr="00847EF4" w:rsidRDefault="00A66F65" w:rsidP="009B31A0">
      <w:pPr>
        <w:numPr>
          <w:ilvl w:val="2"/>
          <w:numId w:val="5"/>
        </w:numPr>
        <w:ind w:hanging="219"/>
        <w:outlineLvl w:val="3"/>
        <w:rPr>
          <w:rFonts w:ascii="宋体" w:hAnsi="宋体"/>
          <w:b/>
          <w:sz w:val="24"/>
          <w:szCs w:val="24"/>
        </w:rPr>
      </w:pPr>
      <w:r w:rsidRPr="00847EF4">
        <w:rPr>
          <w:rFonts w:ascii="宋体" w:hAnsi="宋体"/>
          <w:b/>
          <w:sz w:val="24"/>
          <w:szCs w:val="24"/>
        </w:rPr>
        <w:t>(08包)：结构化全媒体待编稿库管理系统</w:t>
      </w:r>
    </w:p>
    <w:p w:rsidR="00C53F62" w:rsidRPr="006446A4" w:rsidRDefault="00C53F62" w:rsidP="009B31A0">
      <w:pPr>
        <w:ind w:firstLineChars="202" w:firstLine="485"/>
        <w:rPr>
          <w:rFonts w:ascii="宋体" w:hAnsi="宋体"/>
          <w:sz w:val="24"/>
          <w:szCs w:val="24"/>
        </w:rPr>
      </w:pPr>
      <w:r w:rsidRPr="006446A4">
        <w:rPr>
          <w:rFonts w:ascii="宋体" w:hAnsi="宋体" w:hint="eastAsia"/>
          <w:sz w:val="24"/>
          <w:szCs w:val="24"/>
        </w:rPr>
        <w:t>结构化全媒体待编稿库管理系统的建设目标是实现来自新华社、各记者站、网络或社会等各部门、各媒体新闻信息资源待编稿件资源的全部整合和共享。系统提供更强大的内容结构化处理功能、基础的全文搜索服务、基于内容的稿件查重服务、基于标准协议的统一取稿接口服务等，为资源的复用打下基础。同时，还将开发通用的、简易的、轻量的复合小样描述及配套工具。</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847EF4" w:rsidRPr="00847EF4" w:rsidTr="004B0E49">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6446A4" w:rsidRDefault="00A66F65" w:rsidP="00F21D81">
            <w:pPr>
              <w:spacing w:line="320" w:lineRule="exact"/>
              <w:jc w:val="left"/>
              <w:rPr>
                <w:rFonts w:ascii="宋体" w:hAnsi="宋体"/>
                <w:kern w:val="0"/>
                <w:sz w:val="24"/>
                <w:szCs w:val="24"/>
              </w:rPr>
            </w:pPr>
            <w:r w:rsidRPr="006446A4">
              <w:rPr>
                <w:rFonts w:ascii="宋体" w:hAnsi="宋体" w:hint="eastAsia"/>
                <w:kern w:val="0"/>
                <w:sz w:val="24"/>
                <w:szCs w:val="24"/>
              </w:rPr>
              <w:t>结构化全媒体待编稿库管理系统</w:t>
            </w:r>
          </w:p>
        </w:tc>
        <w:tc>
          <w:tcPr>
            <w:tcW w:w="5589" w:type="dxa"/>
            <w:tcBorders>
              <w:top w:val="single" w:sz="4" w:space="0" w:color="auto"/>
              <w:left w:val="single" w:sz="4" w:space="0" w:color="auto"/>
              <w:bottom w:val="single" w:sz="4" w:space="0" w:color="auto"/>
              <w:right w:val="single" w:sz="4" w:space="0" w:color="auto"/>
            </w:tcBorders>
          </w:tcPr>
          <w:p w:rsidR="00155F2C" w:rsidRDefault="00155F2C" w:rsidP="00F21D81">
            <w:pPr>
              <w:spacing w:line="320" w:lineRule="exact"/>
              <w:jc w:val="left"/>
              <w:rPr>
                <w:rFonts w:ascii="宋体" w:hAnsi="宋体"/>
                <w:kern w:val="0"/>
                <w:sz w:val="24"/>
                <w:szCs w:val="24"/>
              </w:rPr>
            </w:pPr>
            <w:r w:rsidRPr="00155F2C">
              <w:rPr>
                <w:rFonts w:ascii="宋体" w:hAnsi="宋体" w:hint="eastAsia"/>
                <w:kern w:val="0"/>
                <w:sz w:val="24"/>
                <w:szCs w:val="24"/>
              </w:rPr>
              <w:t>1.实现后台管理功能</w:t>
            </w:r>
          </w:p>
          <w:p w:rsidR="00B61296" w:rsidRPr="006446A4" w:rsidRDefault="00A66F65" w:rsidP="00F21D81">
            <w:pPr>
              <w:spacing w:line="320" w:lineRule="exact"/>
              <w:jc w:val="left"/>
              <w:rPr>
                <w:rFonts w:ascii="宋体" w:hAnsi="宋体"/>
                <w:kern w:val="0"/>
                <w:sz w:val="24"/>
                <w:szCs w:val="24"/>
              </w:rPr>
            </w:pPr>
            <w:r w:rsidRPr="006446A4">
              <w:rPr>
                <w:rFonts w:ascii="宋体" w:hAnsi="宋体"/>
                <w:kern w:val="0"/>
                <w:sz w:val="24"/>
                <w:szCs w:val="24"/>
              </w:rPr>
              <w:t>2.集成新闻选题、报道任务和策划管理</w:t>
            </w:r>
            <w:r w:rsidR="000A5202" w:rsidRPr="006446A4">
              <w:rPr>
                <w:rFonts w:ascii="宋体" w:hAnsi="宋体" w:hint="eastAsia"/>
                <w:kern w:val="0"/>
                <w:sz w:val="24"/>
                <w:szCs w:val="24"/>
              </w:rPr>
              <w:t>功能</w:t>
            </w:r>
          </w:p>
          <w:p w:rsidR="00B61296" w:rsidRPr="006446A4" w:rsidRDefault="00A66F65" w:rsidP="00F21D81">
            <w:pPr>
              <w:spacing w:line="320" w:lineRule="exact"/>
              <w:jc w:val="left"/>
              <w:rPr>
                <w:rFonts w:ascii="宋体" w:hAnsi="宋体"/>
                <w:kern w:val="0"/>
                <w:sz w:val="24"/>
                <w:szCs w:val="24"/>
              </w:rPr>
            </w:pPr>
            <w:r w:rsidRPr="006446A4">
              <w:rPr>
                <w:rFonts w:ascii="宋体" w:hAnsi="宋体"/>
                <w:kern w:val="0"/>
                <w:sz w:val="24"/>
                <w:szCs w:val="24"/>
              </w:rPr>
              <w:t>3.</w:t>
            </w:r>
            <w:r w:rsidR="00C53F62" w:rsidRPr="006446A4">
              <w:rPr>
                <w:rFonts w:ascii="宋体" w:hAnsi="宋体" w:hint="eastAsia"/>
                <w:kern w:val="0"/>
                <w:sz w:val="24"/>
                <w:szCs w:val="24"/>
              </w:rPr>
              <w:t>提供</w:t>
            </w:r>
            <w:r w:rsidR="000A5202" w:rsidRPr="006446A4">
              <w:rPr>
                <w:rFonts w:ascii="宋体" w:hAnsi="宋体" w:hint="eastAsia"/>
                <w:kern w:val="0"/>
                <w:sz w:val="24"/>
                <w:szCs w:val="24"/>
              </w:rPr>
              <w:t>适应不同稿源需求的</w:t>
            </w:r>
            <w:r w:rsidRPr="006446A4">
              <w:rPr>
                <w:rFonts w:ascii="宋体" w:hAnsi="宋体" w:hint="eastAsia"/>
                <w:kern w:val="0"/>
                <w:sz w:val="24"/>
                <w:szCs w:val="24"/>
              </w:rPr>
              <w:t>稿件采集</w:t>
            </w:r>
            <w:r w:rsidR="000A5202" w:rsidRPr="006446A4">
              <w:rPr>
                <w:rFonts w:ascii="宋体" w:hAnsi="宋体" w:hint="eastAsia"/>
                <w:kern w:val="0"/>
                <w:sz w:val="24"/>
                <w:szCs w:val="24"/>
              </w:rPr>
              <w:t>工具</w:t>
            </w:r>
          </w:p>
          <w:p w:rsidR="00B61296" w:rsidRPr="006446A4" w:rsidRDefault="00A66F65" w:rsidP="00F21D81">
            <w:pPr>
              <w:spacing w:line="320" w:lineRule="exact"/>
              <w:jc w:val="left"/>
              <w:rPr>
                <w:rFonts w:ascii="宋体" w:hAnsi="宋体"/>
                <w:kern w:val="0"/>
                <w:sz w:val="24"/>
                <w:szCs w:val="24"/>
              </w:rPr>
            </w:pPr>
            <w:r w:rsidRPr="006446A4">
              <w:rPr>
                <w:rFonts w:ascii="宋体" w:hAnsi="宋体"/>
                <w:kern w:val="0"/>
                <w:sz w:val="24"/>
                <w:szCs w:val="24"/>
              </w:rPr>
              <w:t>4.实现内容结构化处理</w:t>
            </w:r>
          </w:p>
          <w:p w:rsidR="00B61296" w:rsidRPr="006446A4" w:rsidRDefault="00A66F65" w:rsidP="00F21D81">
            <w:pPr>
              <w:spacing w:line="320" w:lineRule="exact"/>
              <w:jc w:val="left"/>
              <w:rPr>
                <w:rFonts w:ascii="宋体" w:hAnsi="宋体"/>
                <w:kern w:val="0"/>
                <w:sz w:val="24"/>
                <w:szCs w:val="24"/>
              </w:rPr>
            </w:pPr>
            <w:r w:rsidRPr="006446A4">
              <w:rPr>
                <w:rFonts w:ascii="宋体" w:hAnsi="宋体"/>
                <w:kern w:val="0"/>
                <w:sz w:val="24"/>
                <w:szCs w:val="24"/>
              </w:rPr>
              <w:t>5.</w:t>
            </w:r>
            <w:r w:rsidR="000A5202" w:rsidRPr="006446A4">
              <w:rPr>
                <w:rFonts w:ascii="宋体" w:hAnsi="宋体" w:hint="eastAsia"/>
                <w:kern w:val="0"/>
                <w:sz w:val="24"/>
                <w:szCs w:val="24"/>
              </w:rPr>
              <w:t>支持</w:t>
            </w:r>
            <w:r w:rsidR="000A5202" w:rsidRPr="006446A4">
              <w:rPr>
                <w:rFonts w:ascii="宋体" w:hAnsi="宋体"/>
                <w:kern w:val="0"/>
                <w:sz w:val="24"/>
                <w:szCs w:val="24"/>
              </w:rPr>
              <w:t>稿件</w:t>
            </w:r>
            <w:r w:rsidR="000A5202" w:rsidRPr="006446A4">
              <w:rPr>
                <w:rFonts w:ascii="宋体" w:hAnsi="宋体" w:hint="eastAsia"/>
                <w:kern w:val="0"/>
                <w:sz w:val="24"/>
                <w:szCs w:val="24"/>
              </w:rPr>
              <w:t>流程可定义，</w:t>
            </w:r>
            <w:r w:rsidRPr="006446A4">
              <w:rPr>
                <w:rFonts w:ascii="宋体" w:hAnsi="宋体" w:hint="eastAsia"/>
                <w:kern w:val="0"/>
                <w:sz w:val="24"/>
                <w:szCs w:val="24"/>
              </w:rPr>
              <w:t>实现稿</w:t>
            </w:r>
            <w:r w:rsidR="000A5202" w:rsidRPr="006446A4">
              <w:rPr>
                <w:rFonts w:ascii="宋体" w:hAnsi="宋体" w:hint="eastAsia"/>
                <w:kern w:val="0"/>
                <w:sz w:val="24"/>
                <w:szCs w:val="24"/>
              </w:rPr>
              <w:t>件</w:t>
            </w:r>
            <w:r w:rsidRPr="006446A4">
              <w:rPr>
                <w:rFonts w:ascii="宋体" w:hAnsi="宋体" w:hint="eastAsia"/>
                <w:kern w:val="0"/>
                <w:sz w:val="24"/>
                <w:szCs w:val="24"/>
              </w:rPr>
              <w:t>流程</w:t>
            </w:r>
            <w:r w:rsidR="00117FD3" w:rsidRPr="006446A4">
              <w:rPr>
                <w:rFonts w:ascii="宋体" w:hAnsi="宋体" w:hint="eastAsia"/>
                <w:kern w:val="0"/>
                <w:sz w:val="24"/>
                <w:szCs w:val="24"/>
              </w:rPr>
              <w:t>管理</w:t>
            </w:r>
          </w:p>
          <w:p w:rsidR="00B61296" w:rsidRPr="006446A4" w:rsidRDefault="00A66F65" w:rsidP="00F21D81">
            <w:pPr>
              <w:spacing w:line="320" w:lineRule="exact"/>
              <w:jc w:val="left"/>
              <w:rPr>
                <w:rFonts w:ascii="宋体" w:hAnsi="宋体"/>
                <w:kern w:val="0"/>
                <w:sz w:val="24"/>
                <w:szCs w:val="24"/>
              </w:rPr>
            </w:pPr>
            <w:r w:rsidRPr="006446A4">
              <w:rPr>
                <w:rFonts w:ascii="宋体" w:hAnsi="宋体"/>
                <w:kern w:val="0"/>
                <w:sz w:val="24"/>
                <w:szCs w:val="24"/>
              </w:rPr>
              <w:t>6.</w:t>
            </w:r>
            <w:r w:rsidR="00117FD3" w:rsidRPr="006446A4">
              <w:rPr>
                <w:rFonts w:ascii="宋体" w:hAnsi="宋体" w:hint="eastAsia"/>
                <w:kern w:val="0"/>
                <w:sz w:val="24"/>
                <w:szCs w:val="24"/>
              </w:rPr>
              <w:t>实现稿件检索和展现</w:t>
            </w:r>
            <w:r w:rsidR="00B00FCD" w:rsidRPr="006446A4">
              <w:rPr>
                <w:rFonts w:ascii="宋体" w:hAnsi="宋体" w:hint="eastAsia"/>
                <w:kern w:val="0"/>
                <w:sz w:val="24"/>
                <w:szCs w:val="24"/>
              </w:rPr>
              <w:t>、并实现</w:t>
            </w:r>
            <w:r w:rsidR="000A5202" w:rsidRPr="006446A4">
              <w:rPr>
                <w:rFonts w:ascii="宋体" w:hAnsi="宋体" w:hint="eastAsia"/>
                <w:kern w:val="0"/>
                <w:sz w:val="24"/>
                <w:szCs w:val="24"/>
              </w:rPr>
              <w:t>可视化统计分析</w:t>
            </w:r>
            <w:r w:rsidR="00B00FCD" w:rsidRPr="006446A4">
              <w:rPr>
                <w:rFonts w:ascii="宋体" w:hAnsi="宋体" w:hint="eastAsia"/>
                <w:kern w:val="0"/>
                <w:sz w:val="24"/>
                <w:szCs w:val="24"/>
              </w:rPr>
              <w:t>功能</w:t>
            </w:r>
          </w:p>
          <w:p w:rsidR="00117FD3" w:rsidRPr="006446A4" w:rsidRDefault="00117FD3" w:rsidP="00F21D81">
            <w:pPr>
              <w:spacing w:line="320" w:lineRule="exact"/>
              <w:jc w:val="left"/>
              <w:rPr>
                <w:rFonts w:ascii="宋体" w:hAnsi="宋体"/>
                <w:kern w:val="0"/>
                <w:sz w:val="24"/>
                <w:szCs w:val="24"/>
              </w:rPr>
            </w:pPr>
            <w:r w:rsidRPr="006446A4">
              <w:rPr>
                <w:rFonts w:ascii="宋体" w:hAnsi="宋体"/>
                <w:kern w:val="0"/>
                <w:sz w:val="24"/>
                <w:szCs w:val="24"/>
              </w:rPr>
              <w:t>7.</w:t>
            </w:r>
            <w:r w:rsidR="000A5202" w:rsidRPr="006446A4">
              <w:rPr>
                <w:rFonts w:ascii="宋体" w:hAnsi="宋体" w:hint="eastAsia"/>
                <w:kern w:val="0"/>
                <w:sz w:val="24"/>
                <w:szCs w:val="24"/>
              </w:rPr>
              <w:t>支持</w:t>
            </w:r>
            <w:r w:rsidRPr="006446A4">
              <w:rPr>
                <w:rFonts w:ascii="宋体" w:hAnsi="宋体" w:hint="eastAsia"/>
                <w:kern w:val="0"/>
                <w:sz w:val="24"/>
                <w:szCs w:val="24"/>
              </w:rPr>
              <w:t>检校查重</w:t>
            </w:r>
            <w:r w:rsidR="00B00FCD" w:rsidRPr="006446A4">
              <w:rPr>
                <w:rFonts w:ascii="宋体" w:hAnsi="宋体" w:hint="eastAsia"/>
                <w:kern w:val="0"/>
                <w:sz w:val="24"/>
                <w:szCs w:val="24"/>
              </w:rPr>
              <w:t>功能</w:t>
            </w:r>
          </w:p>
          <w:p w:rsidR="00117FD3" w:rsidRPr="006446A4" w:rsidRDefault="00117FD3" w:rsidP="00F21D81">
            <w:pPr>
              <w:spacing w:line="320" w:lineRule="exact"/>
              <w:jc w:val="left"/>
              <w:rPr>
                <w:rFonts w:ascii="宋体" w:hAnsi="宋体"/>
                <w:kern w:val="0"/>
                <w:sz w:val="24"/>
                <w:szCs w:val="24"/>
              </w:rPr>
            </w:pPr>
            <w:r w:rsidRPr="006446A4">
              <w:rPr>
                <w:rFonts w:ascii="宋体" w:hAnsi="宋体"/>
                <w:kern w:val="0"/>
                <w:sz w:val="24"/>
                <w:szCs w:val="24"/>
              </w:rPr>
              <w:t>8.</w:t>
            </w:r>
            <w:r w:rsidR="00B00FCD" w:rsidRPr="006446A4">
              <w:rPr>
                <w:rFonts w:ascii="宋体" w:hAnsi="宋体"/>
                <w:kern w:val="0"/>
                <w:sz w:val="24"/>
                <w:szCs w:val="24"/>
              </w:rPr>
              <w:t xml:space="preserve"> 为报社或集团内各媒体编辑系统提供统一的接口服务</w:t>
            </w:r>
          </w:p>
          <w:p w:rsidR="00B00FCD" w:rsidRPr="006446A4" w:rsidRDefault="00117FD3" w:rsidP="00F21D81">
            <w:pPr>
              <w:spacing w:line="320" w:lineRule="exact"/>
              <w:jc w:val="left"/>
              <w:rPr>
                <w:rFonts w:ascii="宋体" w:hAnsi="宋体"/>
                <w:kern w:val="0"/>
                <w:sz w:val="24"/>
                <w:szCs w:val="24"/>
              </w:rPr>
            </w:pPr>
            <w:r w:rsidRPr="006446A4">
              <w:rPr>
                <w:rFonts w:ascii="宋体" w:hAnsi="宋体"/>
                <w:kern w:val="0"/>
                <w:sz w:val="24"/>
                <w:szCs w:val="24"/>
              </w:rPr>
              <w:t>9.实现词典更新功能</w:t>
            </w:r>
          </w:p>
          <w:p w:rsidR="00117FD3" w:rsidRPr="006446A4" w:rsidRDefault="00117FD3" w:rsidP="00F21D81">
            <w:pPr>
              <w:spacing w:line="320" w:lineRule="exact"/>
              <w:jc w:val="left"/>
              <w:rPr>
                <w:rFonts w:ascii="宋体" w:hAnsi="宋体"/>
                <w:kern w:val="0"/>
                <w:sz w:val="24"/>
                <w:szCs w:val="24"/>
              </w:rPr>
            </w:pPr>
            <w:r w:rsidRPr="006446A4">
              <w:rPr>
                <w:rFonts w:ascii="宋体" w:hAnsi="宋体"/>
                <w:kern w:val="0"/>
                <w:sz w:val="24"/>
                <w:szCs w:val="24"/>
              </w:rPr>
              <w:t>10.实现自动分类功能</w:t>
            </w:r>
          </w:p>
          <w:p w:rsidR="00117FD3" w:rsidRPr="006446A4" w:rsidRDefault="00117FD3" w:rsidP="00F21D81">
            <w:pPr>
              <w:spacing w:line="320" w:lineRule="exact"/>
              <w:jc w:val="left"/>
              <w:rPr>
                <w:rFonts w:ascii="宋体" w:hAnsi="宋体"/>
                <w:kern w:val="0"/>
                <w:sz w:val="24"/>
                <w:szCs w:val="24"/>
              </w:rPr>
            </w:pPr>
            <w:r w:rsidRPr="006446A4">
              <w:rPr>
                <w:rFonts w:ascii="宋体" w:hAnsi="宋体"/>
                <w:kern w:val="0"/>
                <w:sz w:val="24"/>
                <w:szCs w:val="24"/>
              </w:rPr>
              <w:lastRenderedPageBreak/>
              <w:t>11.实现自动摘要和人工摘要相结合功能</w:t>
            </w:r>
          </w:p>
          <w:p w:rsidR="00117FD3" w:rsidRPr="006446A4" w:rsidRDefault="00117FD3" w:rsidP="00F21D81">
            <w:pPr>
              <w:spacing w:line="320" w:lineRule="exact"/>
              <w:jc w:val="left"/>
              <w:rPr>
                <w:rFonts w:ascii="宋体" w:hAnsi="宋体"/>
                <w:kern w:val="0"/>
                <w:sz w:val="24"/>
                <w:szCs w:val="24"/>
              </w:rPr>
            </w:pPr>
            <w:r w:rsidRPr="006446A4">
              <w:rPr>
                <w:rFonts w:ascii="宋体" w:hAnsi="宋体"/>
                <w:kern w:val="0"/>
                <w:sz w:val="24"/>
                <w:szCs w:val="24"/>
              </w:rPr>
              <w:t>12.提供数据导入、导出标准化接口</w:t>
            </w:r>
          </w:p>
        </w:tc>
      </w:tr>
    </w:tbl>
    <w:p w:rsidR="00B61296" w:rsidRPr="00847EF4" w:rsidRDefault="00A66F65" w:rsidP="009B31A0">
      <w:pPr>
        <w:numPr>
          <w:ilvl w:val="2"/>
          <w:numId w:val="5"/>
        </w:numPr>
        <w:ind w:hanging="247"/>
        <w:outlineLvl w:val="3"/>
        <w:rPr>
          <w:rFonts w:ascii="宋体" w:hAnsi="宋体"/>
          <w:b/>
          <w:sz w:val="24"/>
          <w:szCs w:val="24"/>
        </w:rPr>
      </w:pPr>
      <w:r w:rsidRPr="00847EF4">
        <w:rPr>
          <w:rFonts w:ascii="宋体" w:hAnsi="宋体"/>
          <w:b/>
          <w:sz w:val="24"/>
          <w:szCs w:val="24"/>
        </w:rPr>
        <w:lastRenderedPageBreak/>
        <w:t>(09包)：图书选题及发行分析系统</w:t>
      </w:r>
    </w:p>
    <w:p w:rsidR="008F3364" w:rsidRPr="006446A4" w:rsidRDefault="008F3364" w:rsidP="009B31A0">
      <w:pPr>
        <w:ind w:firstLineChars="202" w:firstLine="485"/>
        <w:rPr>
          <w:rFonts w:ascii="宋体" w:hAnsi="宋体"/>
          <w:sz w:val="24"/>
          <w:szCs w:val="24"/>
        </w:rPr>
      </w:pPr>
      <w:r w:rsidRPr="006446A4">
        <w:rPr>
          <w:rFonts w:ascii="宋体" w:hAnsi="宋体" w:hint="eastAsia"/>
          <w:sz w:val="24"/>
          <w:szCs w:val="24"/>
        </w:rPr>
        <w:t>图书选题及发行分析系统关注特定出版领域或相关出版事件的发展动态和趋势，收集微博、微信和网络媒体</w:t>
      </w:r>
      <w:r w:rsidR="00591E43">
        <w:rPr>
          <w:rFonts w:ascii="宋体" w:hAnsi="宋体" w:hint="eastAsia"/>
          <w:sz w:val="24"/>
          <w:szCs w:val="24"/>
        </w:rPr>
        <w:t>中与出版相关</w:t>
      </w:r>
      <w:r w:rsidRPr="006446A4">
        <w:rPr>
          <w:rFonts w:ascii="宋体" w:hAnsi="宋体" w:hint="eastAsia"/>
          <w:sz w:val="24"/>
          <w:szCs w:val="24"/>
        </w:rPr>
        <w:t>的动态</w:t>
      </w:r>
      <w:r w:rsidR="00591E43">
        <w:rPr>
          <w:rFonts w:ascii="宋体" w:hAnsi="宋体" w:hint="eastAsia"/>
          <w:sz w:val="24"/>
          <w:szCs w:val="24"/>
        </w:rPr>
        <w:t>、</w:t>
      </w:r>
      <w:r w:rsidRPr="006446A4">
        <w:rPr>
          <w:rFonts w:ascii="宋体" w:hAnsi="宋体" w:hint="eastAsia"/>
          <w:sz w:val="24"/>
          <w:szCs w:val="24"/>
        </w:rPr>
        <w:t>舆情热点，实时采集读者、媒体以及业内专家的反馈信息</w:t>
      </w:r>
      <w:r w:rsidR="00591E43">
        <w:rPr>
          <w:rFonts w:ascii="宋体" w:hAnsi="宋体" w:hint="eastAsia"/>
          <w:sz w:val="24"/>
          <w:szCs w:val="24"/>
        </w:rPr>
        <w:t>，</w:t>
      </w:r>
      <w:r w:rsidRPr="006446A4">
        <w:rPr>
          <w:rFonts w:ascii="宋体" w:hAnsi="宋体" w:hint="eastAsia"/>
          <w:sz w:val="24"/>
          <w:szCs w:val="24"/>
        </w:rPr>
        <w:t>并运用大数据分析技术，帮助出版社及时了解自身出版产品的市场反应和评价，调整出版计划和决策，为</w:t>
      </w:r>
      <w:r w:rsidR="00591E43">
        <w:rPr>
          <w:rFonts w:ascii="宋体" w:hAnsi="宋体" w:hint="eastAsia"/>
          <w:sz w:val="24"/>
          <w:szCs w:val="24"/>
        </w:rPr>
        <w:t>市场</w:t>
      </w:r>
      <w:r w:rsidRPr="006446A4">
        <w:rPr>
          <w:rFonts w:ascii="宋体" w:hAnsi="宋体" w:hint="eastAsia"/>
          <w:sz w:val="24"/>
          <w:szCs w:val="24"/>
        </w:rPr>
        <w:t>营销</w:t>
      </w:r>
      <w:r w:rsidR="00591E43">
        <w:rPr>
          <w:rFonts w:ascii="宋体" w:hAnsi="宋体" w:hint="eastAsia"/>
          <w:sz w:val="24"/>
          <w:szCs w:val="24"/>
        </w:rPr>
        <w:t>和发展战略制定</w:t>
      </w:r>
      <w:r w:rsidRPr="006446A4">
        <w:rPr>
          <w:rFonts w:ascii="宋体" w:hAnsi="宋体" w:hint="eastAsia"/>
          <w:sz w:val="24"/>
          <w:szCs w:val="24"/>
        </w:rPr>
        <w:t>提供参考</w:t>
      </w:r>
      <w:r w:rsidR="00591E43">
        <w:rPr>
          <w:rFonts w:ascii="宋体" w:hAnsi="宋体" w:hint="eastAsia"/>
          <w:sz w:val="24"/>
          <w:szCs w:val="24"/>
        </w:rPr>
        <w:t>依据</w:t>
      </w:r>
      <w:r w:rsidRPr="006446A4">
        <w:rPr>
          <w:rFonts w:ascii="宋体" w:hAnsi="宋体" w:hint="eastAsia"/>
          <w:sz w:val="24"/>
          <w:szCs w:val="24"/>
        </w:rPr>
        <w:t>。本系统主要由出版市场监测系统、选题支撑系统、营销决策支撑系统及出版物反馈分析系统四个子系统组成。</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847EF4" w:rsidRPr="00847EF4" w:rsidTr="004B0E49">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847EF4" w:rsidRDefault="00A66F65" w:rsidP="00F21D81">
            <w:pPr>
              <w:spacing w:line="320" w:lineRule="exact"/>
              <w:jc w:val="left"/>
              <w:rPr>
                <w:rFonts w:ascii="宋体" w:hAnsi="宋体"/>
                <w:kern w:val="0"/>
                <w:sz w:val="24"/>
                <w:szCs w:val="24"/>
              </w:rPr>
            </w:pPr>
            <w:r w:rsidRPr="00847EF4">
              <w:rPr>
                <w:rFonts w:ascii="宋体" w:hAnsi="宋体" w:hint="eastAsia"/>
                <w:kern w:val="0"/>
                <w:sz w:val="24"/>
                <w:szCs w:val="24"/>
              </w:rPr>
              <w:t>图书选题及发行分析系统</w:t>
            </w:r>
          </w:p>
        </w:tc>
        <w:tc>
          <w:tcPr>
            <w:tcW w:w="5589" w:type="dxa"/>
            <w:tcBorders>
              <w:top w:val="single" w:sz="4" w:space="0" w:color="auto"/>
              <w:left w:val="single" w:sz="4" w:space="0" w:color="auto"/>
              <w:bottom w:val="single" w:sz="4" w:space="0" w:color="auto"/>
              <w:right w:val="single" w:sz="4" w:space="0" w:color="auto"/>
            </w:tcBorders>
          </w:tcPr>
          <w:p w:rsidR="00C94853" w:rsidRDefault="00C94853" w:rsidP="00F21D81">
            <w:pPr>
              <w:spacing w:line="320" w:lineRule="exact"/>
              <w:jc w:val="left"/>
              <w:rPr>
                <w:rFonts w:ascii="宋体" w:hAnsi="宋体"/>
                <w:kern w:val="0"/>
                <w:sz w:val="24"/>
                <w:szCs w:val="24"/>
              </w:rPr>
            </w:pPr>
            <w:r w:rsidRPr="00C94853">
              <w:rPr>
                <w:rFonts w:ascii="宋体" w:hAnsi="宋体" w:hint="eastAsia"/>
                <w:kern w:val="0"/>
                <w:sz w:val="24"/>
                <w:szCs w:val="24"/>
              </w:rPr>
              <w:t>1.建成出版市场</w:t>
            </w:r>
            <w:r w:rsidR="00591E43">
              <w:rPr>
                <w:rFonts w:ascii="宋体" w:hAnsi="宋体" w:hint="eastAsia"/>
                <w:kern w:val="0"/>
                <w:sz w:val="24"/>
                <w:szCs w:val="24"/>
              </w:rPr>
              <w:t>监</w:t>
            </w:r>
            <w:r w:rsidRPr="00C94853">
              <w:rPr>
                <w:rFonts w:ascii="宋体" w:hAnsi="宋体" w:hint="eastAsia"/>
                <w:kern w:val="0"/>
                <w:sz w:val="24"/>
                <w:szCs w:val="24"/>
              </w:rPr>
              <w:t>测系统</w:t>
            </w:r>
          </w:p>
          <w:p w:rsidR="00B61296" w:rsidRPr="006446A4" w:rsidRDefault="00A66F65" w:rsidP="00F21D81">
            <w:pPr>
              <w:spacing w:line="320" w:lineRule="exact"/>
              <w:jc w:val="left"/>
              <w:rPr>
                <w:rFonts w:ascii="宋体" w:hAnsi="宋体"/>
                <w:kern w:val="0"/>
                <w:sz w:val="24"/>
                <w:szCs w:val="24"/>
              </w:rPr>
            </w:pPr>
            <w:r w:rsidRPr="006446A4">
              <w:rPr>
                <w:rFonts w:ascii="宋体" w:hAnsi="宋体"/>
                <w:kern w:val="0"/>
                <w:sz w:val="24"/>
                <w:szCs w:val="24"/>
              </w:rPr>
              <w:t>2.</w:t>
            </w:r>
            <w:r w:rsidR="008F3364" w:rsidRPr="006446A4">
              <w:rPr>
                <w:rFonts w:ascii="宋体" w:hAnsi="宋体" w:hint="eastAsia"/>
                <w:kern w:val="0"/>
                <w:sz w:val="24"/>
                <w:szCs w:val="24"/>
              </w:rPr>
              <w:t>建成</w:t>
            </w:r>
            <w:r w:rsidRPr="006446A4">
              <w:rPr>
                <w:rFonts w:ascii="宋体" w:hAnsi="宋体" w:hint="eastAsia"/>
                <w:kern w:val="0"/>
                <w:sz w:val="24"/>
                <w:szCs w:val="24"/>
              </w:rPr>
              <w:t>出版选题</w:t>
            </w:r>
            <w:r w:rsidR="00117FD3" w:rsidRPr="006446A4">
              <w:rPr>
                <w:rFonts w:ascii="宋体" w:hAnsi="宋体" w:hint="eastAsia"/>
                <w:kern w:val="0"/>
                <w:sz w:val="24"/>
                <w:szCs w:val="24"/>
              </w:rPr>
              <w:t>支撑</w:t>
            </w:r>
            <w:r w:rsidR="008F3364" w:rsidRPr="006446A4">
              <w:rPr>
                <w:rFonts w:ascii="宋体" w:hAnsi="宋体" w:hint="eastAsia"/>
                <w:kern w:val="0"/>
                <w:sz w:val="24"/>
                <w:szCs w:val="24"/>
              </w:rPr>
              <w:t>系统</w:t>
            </w:r>
          </w:p>
          <w:p w:rsidR="00B61296" w:rsidRPr="006446A4" w:rsidRDefault="00A66F65" w:rsidP="00F21D81">
            <w:pPr>
              <w:spacing w:line="320" w:lineRule="exact"/>
              <w:jc w:val="left"/>
              <w:rPr>
                <w:rFonts w:ascii="宋体" w:hAnsi="宋体"/>
                <w:kern w:val="0"/>
                <w:sz w:val="24"/>
                <w:szCs w:val="24"/>
              </w:rPr>
            </w:pPr>
            <w:r w:rsidRPr="006446A4">
              <w:rPr>
                <w:rFonts w:ascii="宋体" w:hAnsi="宋体"/>
                <w:kern w:val="0"/>
                <w:sz w:val="24"/>
                <w:szCs w:val="24"/>
              </w:rPr>
              <w:t>3.</w:t>
            </w:r>
            <w:r w:rsidR="008F3364" w:rsidRPr="006446A4">
              <w:rPr>
                <w:rFonts w:ascii="宋体" w:hAnsi="宋体" w:hint="eastAsia"/>
                <w:kern w:val="0"/>
                <w:sz w:val="24"/>
                <w:szCs w:val="24"/>
              </w:rPr>
              <w:t>建成</w:t>
            </w:r>
            <w:r w:rsidRPr="006446A4">
              <w:rPr>
                <w:rFonts w:ascii="宋体" w:hAnsi="宋体" w:hint="eastAsia"/>
                <w:kern w:val="0"/>
                <w:sz w:val="24"/>
                <w:szCs w:val="24"/>
              </w:rPr>
              <w:t>营销决策支撑</w:t>
            </w:r>
            <w:r w:rsidR="008F3364" w:rsidRPr="006446A4">
              <w:rPr>
                <w:rFonts w:ascii="宋体" w:hAnsi="宋体" w:hint="eastAsia"/>
                <w:kern w:val="0"/>
                <w:sz w:val="24"/>
                <w:szCs w:val="24"/>
              </w:rPr>
              <w:t>系统</w:t>
            </w:r>
          </w:p>
          <w:p w:rsidR="00B61296" w:rsidRPr="00847EF4" w:rsidRDefault="00A66F65" w:rsidP="00F21D81">
            <w:pPr>
              <w:spacing w:line="320" w:lineRule="exact"/>
              <w:jc w:val="left"/>
              <w:rPr>
                <w:rFonts w:ascii="Times New Roman" w:hAnsi="Times New Roman"/>
                <w:sz w:val="24"/>
                <w:szCs w:val="24"/>
              </w:rPr>
            </w:pPr>
            <w:r w:rsidRPr="006446A4">
              <w:rPr>
                <w:rFonts w:ascii="宋体" w:hAnsi="宋体"/>
                <w:kern w:val="0"/>
                <w:sz w:val="24"/>
                <w:szCs w:val="24"/>
              </w:rPr>
              <w:t>4.</w:t>
            </w:r>
            <w:r w:rsidR="008F3364" w:rsidRPr="006446A4">
              <w:rPr>
                <w:rFonts w:ascii="宋体" w:hAnsi="宋体" w:hint="eastAsia"/>
                <w:kern w:val="0"/>
                <w:sz w:val="24"/>
                <w:szCs w:val="24"/>
              </w:rPr>
              <w:t>建成</w:t>
            </w:r>
            <w:r w:rsidRPr="006446A4">
              <w:rPr>
                <w:rFonts w:ascii="宋体" w:hAnsi="宋体" w:hint="eastAsia"/>
                <w:kern w:val="0"/>
                <w:sz w:val="24"/>
                <w:szCs w:val="24"/>
              </w:rPr>
              <w:t>出版反馈分析</w:t>
            </w:r>
            <w:r w:rsidR="008F3364" w:rsidRPr="006446A4">
              <w:rPr>
                <w:rFonts w:ascii="宋体" w:hAnsi="宋体" w:hint="eastAsia"/>
                <w:kern w:val="0"/>
                <w:sz w:val="24"/>
                <w:szCs w:val="24"/>
              </w:rPr>
              <w:t>系统</w:t>
            </w:r>
          </w:p>
        </w:tc>
      </w:tr>
    </w:tbl>
    <w:p w:rsidR="00B61296" w:rsidRPr="00220D0F" w:rsidRDefault="00A66F65" w:rsidP="009B31A0">
      <w:pPr>
        <w:numPr>
          <w:ilvl w:val="2"/>
          <w:numId w:val="5"/>
        </w:numPr>
        <w:ind w:hanging="205"/>
        <w:outlineLvl w:val="3"/>
        <w:rPr>
          <w:rFonts w:ascii="宋体" w:hAnsi="宋体"/>
          <w:b/>
          <w:sz w:val="24"/>
          <w:szCs w:val="24"/>
        </w:rPr>
      </w:pPr>
      <w:r w:rsidRPr="00847EF4">
        <w:rPr>
          <w:rFonts w:ascii="宋体" w:hAnsi="宋体"/>
          <w:b/>
          <w:sz w:val="24"/>
          <w:szCs w:val="24"/>
        </w:rPr>
        <w:t>(10包)：新闻内容选题及评价系统</w:t>
      </w:r>
    </w:p>
    <w:p w:rsidR="00B61296" w:rsidRPr="006446A4" w:rsidRDefault="001F04FE" w:rsidP="009B31A0">
      <w:pPr>
        <w:ind w:firstLineChars="202" w:firstLine="485"/>
        <w:rPr>
          <w:rFonts w:ascii="Times New Roman" w:hAnsi="Times New Roman"/>
          <w:sz w:val="24"/>
          <w:szCs w:val="24"/>
        </w:rPr>
      </w:pPr>
      <w:r w:rsidRPr="006446A4">
        <w:rPr>
          <w:rFonts w:ascii="Times New Roman" w:hAnsi="Times New Roman" w:hint="eastAsia"/>
          <w:sz w:val="24"/>
          <w:szCs w:val="24"/>
        </w:rPr>
        <w:t>本系统将为报</w:t>
      </w:r>
      <w:r w:rsidR="00591E43">
        <w:rPr>
          <w:rFonts w:ascii="Times New Roman" w:hAnsi="Times New Roman" w:hint="eastAsia"/>
          <w:sz w:val="24"/>
          <w:szCs w:val="24"/>
        </w:rPr>
        <w:t>社</w:t>
      </w:r>
      <w:r w:rsidRPr="006446A4">
        <w:rPr>
          <w:rFonts w:ascii="Times New Roman" w:hAnsi="Times New Roman" w:hint="eastAsia"/>
          <w:sz w:val="24"/>
          <w:szCs w:val="24"/>
        </w:rPr>
        <w:t>提供新闻报道选题策划、报送和审批的数据和信息支撑，</w:t>
      </w:r>
      <w:r w:rsidR="00805429" w:rsidRPr="006446A4">
        <w:rPr>
          <w:rFonts w:ascii="Times New Roman" w:hAnsi="Times New Roman" w:hint="eastAsia"/>
          <w:sz w:val="24"/>
          <w:szCs w:val="24"/>
        </w:rPr>
        <w:t>并为报业新闻产品和报道内容的评价和传播效果监测提供有效支撑。系统主要包括新闻智能管理子系统、新闻选题支撑子系统、新闻反馈分析子系统，</w:t>
      </w:r>
      <w:r w:rsidRPr="006446A4">
        <w:rPr>
          <w:rFonts w:ascii="Times New Roman" w:hAnsi="Times New Roman" w:hint="eastAsia"/>
          <w:sz w:val="24"/>
          <w:szCs w:val="24"/>
        </w:rPr>
        <w:t>支持报纸新闻报道选题的确定、新闻素材的采集、新闻报道的审批等流程，</w:t>
      </w:r>
      <w:r w:rsidR="00805429" w:rsidRPr="006446A4">
        <w:rPr>
          <w:rFonts w:ascii="Times New Roman" w:hAnsi="Times New Roman" w:hint="eastAsia"/>
          <w:sz w:val="24"/>
          <w:szCs w:val="24"/>
        </w:rPr>
        <w:t>可</w:t>
      </w:r>
      <w:r w:rsidRPr="006446A4">
        <w:rPr>
          <w:rFonts w:ascii="Times New Roman" w:hAnsi="Times New Roman" w:hint="eastAsia"/>
          <w:sz w:val="24"/>
          <w:szCs w:val="24"/>
        </w:rPr>
        <w:t>与报社不同岗位工作无缝衔接，全面实现报纸前期选题的电子化与自动化，提高新闻媒体的采编效率和传播效果，获取更高的社会效益和经济效益。</w:t>
      </w:r>
      <w:r w:rsidR="00805429" w:rsidRPr="006446A4">
        <w:rPr>
          <w:rFonts w:ascii="Times New Roman" w:hAnsi="Times New Roman" w:hint="eastAsia"/>
          <w:sz w:val="24"/>
          <w:szCs w:val="24"/>
        </w:rPr>
        <w:t>同时，系</w:t>
      </w:r>
      <w:r w:rsidRPr="006446A4">
        <w:rPr>
          <w:rFonts w:ascii="Times New Roman" w:hAnsi="Times New Roman" w:hint="eastAsia"/>
          <w:sz w:val="24"/>
          <w:szCs w:val="24"/>
        </w:rPr>
        <w:t>统将真实、准确、全面地反映报纸</w:t>
      </w:r>
      <w:r w:rsidR="00805429" w:rsidRPr="006446A4">
        <w:rPr>
          <w:rFonts w:ascii="Times New Roman" w:hAnsi="Times New Roman" w:hint="eastAsia"/>
          <w:sz w:val="24"/>
          <w:szCs w:val="24"/>
        </w:rPr>
        <w:t>及其附属的网站、论坛、移动客户端、社交媒体的传播量和传播效果，</w:t>
      </w:r>
      <w:r w:rsidRPr="006446A4">
        <w:rPr>
          <w:rFonts w:ascii="Times New Roman" w:hAnsi="Times New Roman" w:hint="eastAsia"/>
          <w:sz w:val="24"/>
          <w:szCs w:val="24"/>
        </w:rPr>
        <w:t>及时对新闻内容在传播过程</w:t>
      </w:r>
      <w:r w:rsidR="00805429" w:rsidRPr="006446A4">
        <w:rPr>
          <w:rFonts w:ascii="Times New Roman" w:hAnsi="Times New Roman" w:hint="eastAsia"/>
          <w:sz w:val="24"/>
          <w:szCs w:val="24"/>
        </w:rPr>
        <w:t>中所引发的评价、讨论等舆论信息进行搜集、汇总和反馈，对新闻作品进行智能化文本分析和新闻价值评估，</w:t>
      </w:r>
      <w:r w:rsidRPr="006446A4">
        <w:rPr>
          <w:rFonts w:ascii="Times New Roman" w:hAnsi="Times New Roman" w:hint="eastAsia"/>
          <w:sz w:val="24"/>
          <w:szCs w:val="24"/>
        </w:rPr>
        <w:t>适时跟踪新闻作品在其他媒体的转载、改编等信息，为报社的版权保护提供信息支撑。</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847EF4" w:rsidRPr="00847EF4" w:rsidTr="004B0E49">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6446A4" w:rsidRDefault="00A66F65" w:rsidP="00F21D81">
            <w:pPr>
              <w:spacing w:line="320" w:lineRule="exact"/>
              <w:jc w:val="left"/>
              <w:rPr>
                <w:rFonts w:ascii="宋体" w:hAnsi="宋体"/>
                <w:kern w:val="0"/>
                <w:sz w:val="24"/>
                <w:szCs w:val="24"/>
              </w:rPr>
            </w:pPr>
            <w:r w:rsidRPr="006446A4">
              <w:rPr>
                <w:rFonts w:ascii="宋体" w:hAnsi="宋体" w:hint="eastAsia"/>
                <w:kern w:val="0"/>
                <w:sz w:val="24"/>
                <w:szCs w:val="24"/>
              </w:rPr>
              <w:t>新闻内容选题及评价系统</w:t>
            </w:r>
          </w:p>
        </w:tc>
        <w:tc>
          <w:tcPr>
            <w:tcW w:w="5589" w:type="dxa"/>
            <w:tcBorders>
              <w:top w:val="single" w:sz="4" w:space="0" w:color="auto"/>
              <w:left w:val="single" w:sz="4" w:space="0" w:color="auto"/>
              <w:bottom w:val="single" w:sz="4" w:space="0" w:color="auto"/>
              <w:right w:val="single" w:sz="4" w:space="0" w:color="auto"/>
            </w:tcBorders>
          </w:tcPr>
          <w:p w:rsidR="00C94853" w:rsidRDefault="00C94853" w:rsidP="00F21D81">
            <w:pPr>
              <w:spacing w:line="320" w:lineRule="exact"/>
              <w:jc w:val="left"/>
              <w:rPr>
                <w:rFonts w:ascii="宋体" w:hAnsi="宋体"/>
                <w:kern w:val="0"/>
                <w:sz w:val="24"/>
                <w:szCs w:val="24"/>
              </w:rPr>
            </w:pPr>
            <w:r w:rsidRPr="00C94853">
              <w:rPr>
                <w:rFonts w:ascii="宋体" w:hAnsi="宋体" w:hint="eastAsia"/>
                <w:kern w:val="0"/>
                <w:sz w:val="24"/>
                <w:szCs w:val="24"/>
              </w:rPr>
              <w:t>1.实现新闻智能管理</w:t>
            </w:r>
          </w:p>
          <w:p w:rsidR="00B61296" w:rsidRPr="006446A4" w:rsidRDefault="00A66F65" w:rsidP="00F21D81">
            <w:pPr>
              <w:spacing w:line="320" w:lineRule="exact"/>
              <w:jc w:val="left"/>
              <w:rPr>
                <w:rFonts w:ascii="宋体" w:hAnsi="宋体"/>
                <w:kern w:val="0"/>
                <w:sz w:val="24"/>
                <w:szCs w:val="24"/>
              </w:rPr>
            </w:pPr>
            <w:r w:rsidRPr="006446A4">
              <w:rPr>
                <w:rFonts w:ascii="宋体" w:hAnsi="宋体"/>
                <w:kern w:val="0"/>
                <w:sz w:val="24"/>
                <w:szCs w:val="24"/>
              </w:rPr>
              <w:t>2.实现新闻</w:t>
            </w:r>
            <w:r w:rsidR="00117FD3" w:rsidRPr="006446A4">
              <w:rPr>
                <w:rFonts w:ascii="宋体" w:hAnsi="宋体" w:hint="eastAsia"/>
                <w:kern w:val="0"/>
                <w:sz w:val="24"/>
                <w:szCs w:val="24"/>
              </w:rPr>
              <w:t>选题</w:t>
            </w:r>
            <w:r w:rsidR="004B76DA" w:rsidRPr="006446A4">
              <w:rPr>
                <w:rFonts w:ascii="宋体" w:hAnsi="宋体" w:hint="eastAsia"/>
                <w:kern w:val="0"/>
                <w:sz w:val="24"/>
                <w:szCs w:val="24"/>
              </w:rPr>
              <w:t>推荐</w:t>
            </w:r>
          </w:p>
          <w:p w:rsidR="00117FD3" w:rsidRPr="006446A4" w:rsidRDefault="00117FD3" w:rsidP="00F21D81">
            <w:pPr>
              <w:spacing w:line="320" w:lineRule="exact"/>
              <w:jc w:val="left"/>
              <w:rPr>
                <w:rFonts w:ascii="宋体" w:hAnsi="宋体"/>
                <w:kern w:val="0"/>
                <w:sz w:val="24"/>
                <w:szCs w:val="24"/>
              </w:rPr>
            </w:pPr>
            <w:r w:rsidRPr="006446A4">
              <w:rPr>
                <w:rFonts w:ascii="宋体" w:hAnsi="宋体"/>
                <w:kern w:val="0"/>
                <w:sz w:val="24"/>
                <w:szCs w:val="24"/>
              </w:rPr>
              <w:t>3.实现信息深度检索</w:t>
            </w:r>
          </w:p>
          <w:p w:rsidR="004B76DA" w:rsidRPr="006446A4" w:rsidRDefault="00117FD3" w:rsidP="00F21D81">
            <w:pPr>
              <w:spacing w:line="320" w:lineRule="exact"/>
              <w:jc w:val="left"/>
              <w:rPr>
                <w:rFonts w:ascii="宋体" w:hAnsi="宋体"/>
                <w:kern w:val="0"/>
                <w:sz w:val="24"/>
                <w:szCs w:val="24"/>
              </w:rPr>
            </w:pPr>
            <w:r w:rsidRPr="006446A4">
              <w:rPr>
                <w:rFonts w:ascii="宋体" w:hAnsi="宋体"/>
                <w:kern w:val="0"/>
                <w:sz w:val="24"/>
                <w:szCs w:val="24"/>
              </w:rPr>
              <w:t>4.实现新闻选题、采访计划审批流程管理</w:t>
            </w:r>
          </w:p>
          <w:p w:rsidR="00B61296" w:rsidRPr="006446A4" w:rsidRDefault="00117FD3" w:rsidP="00F21D81">
            <w:pPr>
              <w:spacing w:line="320" w:lineRule="exact"/>
              <w:jc w:val="left"/>
              <w:rPr>
                <w:rFonts w:ascii="Times New Roman" w:hAnsi="Times New Roman"/>
                <w:sz w:val="24"/>
                <w:szCs w:val="24"/>
              </w:rPr>
            </w:pPr>
            <w:r w:rsidRPr="006446A4">
              <w:rPr>
                <w:rFonts w:ascii="宋体" w:hAnsi="宋体"/>
                <w:kern w:val="0"/>
                <w:sz w:val="24"/>
                <w:szCs w:val="24"/>
              </w:rPr>
              <w:t>5</w:t>
            </w:r>
            <w:r w:rsidR="00A66F65" w:rsidRPr="006446A4">
              <w:rPr>
                <w:rFonts w:ascii="宋体" w:hAnsi="宋体"/>
                <w:kern w:val="0"/>
                <w:sz w:val="24"/>
                <w:szCs w:val="24"/>
              </w:rPr>
              <w:t>.实现</w:t>
            </w:r>
            <w:r w:rsidR="004B76DA" w:rsidRPr="006446A4">
              <w:rPr>
                <w:rFonts w:ascii="宋体" w:hAnsi="宋体" w:hint="eastAsia"/>
                <w:kern w:val="0"/>
                <w:sz w:val="24"/>
                <w:szCs w:val="24"/>
              </w:rPr>
              <w:t>本报当期分析、读者反馈</w:t>
            </w:r>
            <w:r w:rsidR="004B76DA" w:rsidRPr="006446A4">
              <w:rPr>
                <w:rFonts w:ascii="宋体" w:hAnsi="宋体"/>
                <w:kern w:val="0"/>
                <w:sz w:val="24"/>
                <w:szCs w:val="24"/>
              </w:rPr>
              <w:t>分析</w:t>
            </w:r>
            <w:r w:rsidR="004B76DA" w:rsidRPr="006446A4">
              <w:rPr>
                <w:rFonts w:ascii="宋体" w:hAnsi="宋体" w:hint="eastAsia"/>
                <w:kern w:val="0"/>
                <w:sz w:val="24"/>
                <w:szCs w:val="24"/>
              </w:rPr>
              <w:t>、报纸影响力分析、版权监测等</w:t>
            </w:r>
            <w:r w:rsidR="00A66F65" w:rsidRPr="006446A4">
              <w:rPr>
                <w:rFonts w:ascii="宋体" w:hAnsi="宋体" w:hint="eastAsia"/>
                <w:kern w:val="0"/>
                <w:sz w:val="24"/>
                <w:szCs w:val="24"/>
              </w:rPr>
              <w:t>新闻反馈分析</w:t>
            </w:r>
          </w:p>
        </w:tc>
      </w:tr>
    </w:tbl>
    <w:p w:rsidR="00B61296" w:rsidRPr="00847EF4" w:rsidRDefault="00A66F65" w:rsidP="009B31A0">
      <w:pPr>
        <w:numPr>
          <w:ilvl w:val="2"/>
          <w:numId w:val="5"/>
        </w:numPr>
        <w:ind w:hanging="205"/>
        <w:outlineLvl w:val="3"/>
        <w:rPr>
          <w:rFonts w:ascii="宋体" w:hAnsi="宋体"/>
          <w:b/>
          <w:sz w:val="24"/>
          <w:szCs w:val="24"/>
        </w:rPr>
      </w:pPr>
      <w:r w:rsidRPr="00847EF4">
        <w:rPr>
          <w:rFonts w:ascii="宋体" w:hAnsi="宋体"/>
          <w:b/>
          <w:sz w:val="24"/>
          <w:szCs w:val="24"/>
        </w:rPr>
        <w:lastRenderedPageBreak/>
        <w:t>(11包)：XML排版系统</w:t>
      </w:r>
    </w:p>
    <w:p w:rsidR="00B61296" w:rsidRPr="006446A4" w:rsidRDefault="00A66F65" w:rsidP="009B31A0">
      <w:pPr>
        <w:ind w:firstLineChars="200" w:firstLine="480"/>
        <w:rPr>
          <w:rFonts w:ascii="Times New Roman" w:hAnsi="Times New Roman"/>
          <w:sz w:val="24"/>
          <w:szCs w:val="24"/>
        </w:rPr>
      </w:pPr>
      <w:r w:rsidRPr="00D01D77">
        <w:rPr>
          <w:rFonts w:asciiTheme="minorEastAsia" w:eastAsiaTheme="minorEastAsia" w:hAnsiTheme="minorEastAsia"/>
          <w:sz w:val="24"/>
          <w:szCs w:val="24"/>
        </w:rPr>
        <w:t>XML</w:t>
      </w:r>
      <w:r w:rsidRPr="00D01D77">
        <w:rPr>
          <w:rFonts w:asciiTheme="minorEastAsia" w:eastAsiaTheme="minorEastAsia" w:hAnsiTheme="minorEastAsia" w:hint="eastAsia"/>
          <w:sz w:val="24"/>
          <w:szCs w:val="24"/>
        </w:rPr>
        <w:t>排版系统通过为</w:t>
      </w:r>
      <w:r w:rsidRPr="00D01D77">
        <w:rPr>
          <w:rFonts w:asciiTheme="minorEastAsia" w:eastAsiaTheme="minorEastAsia" w:hAnsiTheme="minorEastAsia"/>
          <w:sz w:val="24"/>
          <w:szCs w:val="24"/>
        </w:rPr>
        <w:t>XML</w:t>
      </w:r>
      <w:r w:rsidRPr="00D01D77">
        <w:rPr>
          <w:rFonts w:asciiTheme="minorEastAsia" w:eastAsiaTheme="minorEastAsia" w:hAnsiTheme="minorEastAsia" w:hint="eastAsia"/>
          <w:sz w:val="24"/>
          <w:szCs w:val="24"/>
        </w:rPr>
        <w:t>结构化文档套用统一的版式模板，实现自动化排版、组刊及组稿，并在自动排版基</w:t>
      </w:r>
      <w:r w:rsidRPr="006446A4">
        <w:rPr>
          <w:rFonts w:ascii="Times New Roman" w:hAnsi="Times New Roman" w:hint="eastAsia"/>
          <w:sz w:val="24"/>
          <w:szCs w:val="24"/>
        </w:rPr>
        <w:t>础上实现版式的精细调整。通过定制排版模板的基本版式，能够满足结构化文档的排版需求，使版式设计更加美观、统一，达到缩短排版周期、节约出版成本、提高排版质量的目的。</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847EF4" w:rsidRPr="00847EF4" w:rsidTr="009A2032">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rsidTr="009A2032">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XML排版系统</w:t>
            </w:r>
          </w:p>
        </w:tc>
        <w:tc>
          <w:tcPr>
            <w:tcW w:w="5589" w:type="dxa"/>
            <w:tcBorders>
              <w:top w:val="single" w:sz="4" w:space="0" w:color="auto"/>
              <w:left w:val="single" w:sz="4" w:space="0" w:color="auto"/>
              <w:bottom w:val="single" w:sz="4" w:space="0" w:color="auto"/>
              <w:right w:val="single" w:sz="4" w:space="0" w:color="auto"/>
            </w:tcBorders>
          </w:tcPr>
          <w:p w:rsidR="00590E65" w:rsidRDefault="00590E65" w:rsidP="00F21D81">
            <w:pPr>
              <w:spacing w:line="320" w:lineRule="exact"/>
              <w:jc w:val="left"/>
              <w:rPr>
                <w:rFonts w:ascii="宋体" w:hAnsi="宋体"/>
                <w:kern w:val="0"/>
                <w:sz w:val="24"/>
                <w:szCs w:val="24"/>
              </w:rPr>
            </w:pPr>
            <w:r w:rsidRPr="00590E65">
              <w:rPr>
                <w:rFonts w:ascii="宋体" w:hAnsi="宋体" w:hint="eastAsia"/>
                <w:kern w:val="0"/>
                <w:sz w:val="24"/>
                <w:szCs w:val="24"/>
              </w:rPr>
              <w:t>1.实现排版版式模板管理</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2.实现自动排版和个性化调整</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3.</w:t>
            </w:r>
            <w:r w:rsidRPr="00847EF4">
              <w:rPr>
                <w:rFonts w:ascii="宋体" w:hAnsi="宋体" w:hint="eastAsia"/>
                <w:kern w:val="0"/>
                <w:sz w:val="24"/>
                <w:szCs w:val="24"/>
              </w:rPr>
              <w:t>实现组刊和组稿</w:t>
            </w:r>
          </w:p>
          <w:p w:rsidR="00B61296" w:rsidRPr="00847EF4" w:rsidRDefault="00A66F65" w:rsidP="00F21D81">
            <w:pPr>
              <w:spacing w:line="320" w:lineRule="exact"/>
              <w:jc w:val="left"/>
              <w:rPr>
                <w:rFonts w:ascii="Times New Roman" w:hAnsi="Times New Roman"/>
                <w:sz w:val="24"/>
                <w:szCs w:val="24"/>
              </w:rPr>
            </w:pPr>
            <w:r w:rsidRPr="00847EF4">
              <w:rPr>
                <w:rFonts w:ascii="宋体" w:hAnsi="宋体"/>
                <w:kern w:val="0"/>
                <w:sz w:val="24"/>
                <w:szCs w:val="24"/>
              </w:rPr>
              <w:t>4.实现文件输出</w:t>
            </w:r>
          </w:p>
        </w:tc>
      </w:tr>
    </w:tbl>
    <w:p w:rsidR="00B61296" w:rsidRPr="00847EF4" w:rsidRDefault="00A66F65" w:rsidP="00D01D77">
      <w:pPr>
        <w:numPr>
          <w:ilvl w:val="2"/>
          <w:numId w:val="5"/>
        </w:numPr>
        <w:tabs>
          <w:tab w:val="left" w:pos="1418"/>
        </w:tabs>
        <w:ind w:hanging="261"/>
        <w:outlineLvl w:val="3"/>
        <w:rPr>
          <w:rFonts w:ascii="宋体" w:hAnsi="宋体"/>
          <w:b/>
          <w:sz w:val="24"/>
          <w:szCs w:val="24"/>
        </w:rPr>
      </w:pPr>
      <w:r w:rsidRPr="00847EF4">
        <w:rPr>
          <w:rFonts w:ascii="宋体" w:hAnsi="宋体"/>
          <w:b/>
          <w:sz w:val="24"/>
          <w:szCs w:val="24"/>
        </w:rPr>
        <w:t>(12包)：</w:t>
      </w:r>
      <w:r w:rsidRPr="00847EF4">
        <w:rPr>
          <w:rFonts w:ascii="宋体" w:hAnsi="宋体" w:hint="eastAsia"/>
          <w:b/>
          <w:sz w:val="24"/>
          <w:szCs w:val="24"/>
        </w:rPr>
        <w:t>富媒体电子书制作工具</w:t>
      </w:r>
    </w:p>
    <w:p w:rsidR="00B61296" w:rsidRPr="006446A4" w:rsidRDefault="00A66F65" w:rsidP="009B31A0">
      <w:pPr>
        <w:ind w:firstLineChars="196" w:firstLine="470"/>
        <w:rPr>
          <w:rFonts w:ascii="宋体" w:hAnsi="宋体"/>
          <w:kern w:val="0"/>
          <w:sz w:val="24"/>
          <w:szCs w:val="24"/>
        </w:rPr>
      </w:pPr>
      <w:r w:rsidRPr="006446A4">
        <w:rPr>
          <w:rFonts w:ascii="宋体" w:hAnsi="宋体" w:hint="eastAsia"/>
          <w:kern w:val="0"/>
          <w:sz w:val="24"/>
          <w:szCs w:val="24"/>
        </w:rPr>
        <w:t>富媒体电子书制作工具集制作、管理于一体，提供富媒体电子书内容制作、封装加密、电子书管理、解析</w:t>
      </w:r>
      <w:r w:rsidRPr="006446A4">
        <w:rPr>
          <w:rFonts w:ascii="宋体" w:hAnsi="宋体"/>
          <w:kern w:val="0"/>
          <w:sz w:val="24"/>
          <w:szCs w:val="24"/>
        </w:rPr>
        <w:t>SDK和阅读器等功能，</w:t>
      </w:r>
      <w:r w:rsidRPr="006446A4">
        <w:rPr>
          <w:rFonts w:ascii="宋体" w:hAnsi="宋体" w:hint="eastAsia"/>
          <w:kern w:val="0"/>
          <w:sz w:val="24"/>
          <w:szCs w:val="24"/>
        </w:rPr>
        <w:t>可独立部署于新闻出版单位，为大众出版、专业出版和教育出版机构提供富</w:t>
      </w:r>
      <w:r w:rsidRPr="006446A4">
        <w:rPr>
          <w:rFonts w:ascii="宋体" w:hAnsi="宋体"/>
          <w:kern w:val="0"/>
          <w:sz w:val="24"/>
          <w:szCs w:val="24"/>
        </w:rPr>
        <w:t>媒体</w:t>
      </w:r>
      <w:r w:rsidRPr="006446A4">
        <w:rPr>
          <w:rFonts w:ascii="宋体" w:hAnsi="宋体" w:hint="eastAsia"/>
          <w:kern w:val="0"/>
          <w:sz w:val="24"/>
          <w:szCs w:val="24"/>
        </w:rPr>
        <w:t>电子</w:t>
      </w:r>
      <w:r w:rsidRPr="006446A4">
        <w:rPr>
          <w:rFonts w:ascii="宋体" w:hAnsi="宋体"/>
          <w:kern w:val="0"/>
          <w:sz w:val="24"/>
          <w:szCs w:val="24"/>
        </w:rPr>
        <w:t>书制作和管理工具</w:t>
      </w:r>
      <w:r w:rsidRPr="006446A4">
        <w:rPr>
          <w:rFonts w:ascii="宋体" w:hAnsi="宋体" w:hint="eastAsia"/>
          <w:kern w:val="0"/>
          <w:sz w:val="24"/>
          <w:szCs w:val="24"/>
        </w:rPr>
        <w:t>，并可为新闻出版单位收集、汇总、分析、挖掘读者信息提供服务支持。</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847EF4" w:rsidRPr="00847EF4" w:rsidTr="004B0E49">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trPr>
          <w:trHeight w:val="1216"/>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847EF4" w:rsidRDefault="00A66F65" w:rsidP="00F21D81">
            <w:pPr>
              <w:spacing w:line="320" w:lineRule="exact"/>
              <w:jc w:val="left"/>
              <w:rPr>
                <w:rFonts w:ascii="宋体" w:hAnsi="宋体"/>
                <w:kern w:val="0"/>
                <w:sz w:val="24"/>
                <w:szCs w:val="24"/>
              </w:rPr>
            </w:pPr>
            <w:r w:rsidRPr="00847EF4">
              <w:rPr>
                <w:rFonts w:ascii="宋体" w:hAnsi="宋体" w:hint="eastAsia"/>
                <w:kern w:val="0"/>
                <w:sz w:val="24"/>
                <w:szCs w:val="24"/>
              </w:rPr>
              <w:t>富媒体电子书制作工具</w:t>
            </w:r>
          </w:p>
        </w:tc>
        <w:tc>
          <w:tcPr>
            <w:tcW w:w="5589" w:type="dxa"/>
            <w:tcBorders>
              <w:top w:val="single" w:sz="4" w:space="0" w:color="auto"/>
              <w:left w:val="single" w:sz="4" w:space="0" w:color="auto"/>
              <w:bottom w:val="single" w:sz="4" w:space="0" w:color="auto"/>
              <w:right w:val="single" w:sz="4" w:space="0" w:color="auto"/>
            </w:tcBorders>
          </w:tcPr>
          <w:p w:rsidR="00B61296" w:rsidRPr="00F16245" w:rsidRDefault="00F16245" w:rsidP="00F21D81">
            <w:pPr>
              <w:spacing w:line="320" w:lineRule="exact"/>
              <w:jc w:val="left"/>
              <w:rPr>
                <w:rFonts w:ascii="宋体" w:hAnsi="宋体" w:cs="宋体"/>
                <w:kern w:val="0"/>
                <w:sz w:val="24"/>
                <w:szCs w:val="24"/>
              </w:rPr>
            </w:pPr>
            <w:r>
              <w:rPr>
                <w:rFonts w:ascii="宋体" w:hAnsi="宋体" w:hint="eastAsia"/>
                <w:kern w:val="0"/>
                <w:sz w:val="24"/>
                <w:szCs w:val="24"/>
              </w:rPr>
              <w:t>1.实现</w:t>
            </w:r>
            <w:r w:rsidR="00A66F65" w:rsidRPr="00F16245">
              <w:rPr>
                <w:rFonts w:ascii="宋体" w:hAnsi="宋体" w:hint="eastAsia"/>
                <w:kern w:val="0"/>
                <w:sz w:val="24"/>
                <w:szCs w:val="24"/>
              </w:rPr>
              <w:t>富媒体电子书内容制作</w:t>
            </w:r>
          </w:p>
          <w:p w:rsidR="00B61296" w:rsidRPr="00F16245" w:rsidRDefault="00F16245" w:rsidP="00F21D81">
            <w:pPr>
              <w:spacing w:line="320" w:lineRule="exact"/>
              <w:jc w:val="left"/>
              <w:rPr>
                <w:rFonts w:ascii="宋体" w:hAnsi="宋体" w:cs="宋体"/>
                <w:kern w:val="0"/>
                <w:sz w:val="24"/>
                <w:szCs w:val="24"/>
              </w:rPr>
            </w:pPr>
            <w:r>
              <w:rPr>
                <w:rFonts w:ascii="宋体" w:hAnsi="宋体" w:hint="eastAsia"/>
                <w:kern w:val="0"/>
                <w:sz w:val="24"/>
                <w:szCs w:val="24"/>
              </w:rPr>
              <w:t>2.实现</w:t>
            </w:r>
            <w:r w:rsidR="00A66F65" w:rsidRPr="00F16245">
              <w:rPr>
                <w:rFonts w:ascii="宋体" w:hAnsi="宋体" w:hint="eastAsia"/>
                <w:kern w:val="0"/>
                <w:sz w:val="24"/>
                <w:szCs w:val="24"/>
              </w:rPr>
              <w:t>富媒体电子书封装加密</w:t>
            </w:r>
          </w:p>
          <w:p w:rsidR="00B61296" w:rsidRPr="00F16245" w:rsidRDefault="00F16245" w:rsidP="00F21D81">
            <w:pPr>
              <w:spacing w:line="320" w:lineRule="exact"/>
              <w:jc w:val="left"/>
              <w:rPr>
                <w:rFonts w:ascii="宋体" w:hAnsi="宋体" w:cs="宋体"/>
                <w:kern w:val="0"/>
                <w:sz w:val="24"/>
                <w:szCs w:val="24"/>
              </w:rPr>
            </w:pPr>
            <w:r>
              <w:rPr>
                <w:rFonts w:ascii="宋体" w:hAnsi="宋体" w:hint="eastAsia"/>
                <w:kern w:val="0"/>
                <w:sz w:val="24"/>
                <w:szCs w:val="24"/>
              </w:rPr>
              <w:t>3.实现</w:t>
            </w:r>
            <w:r w:rsidR="00A66F65" w:rsidRPr="00F16245">
              <w:rPr>
                <w:rFonts w:ascii="宋体" w:hAnsi="宋体" w:hint="eastAsia"/>
                <w:kern w:val="0"/>
                <w:sz w:val="24"/>
                <w:szCs w:val="24"/>
              </w:rPr>
              <w:t>富媒体电子书管理</w:t>
            </w:r>
          </w:p>
          <w:p w:rsidR="00B61296" w:rsidRPr="00F16245" w:rsidRDefault="00F16245" w:rsidP="00F21D81">
            <w:pPr>
              <w:spacing w:line="320" w:lineRule="exact"/>
              <w:jc w:val="left"/>
              <w:rPr>
                <w:rFonts w:ascii="宋体" w:hAnsi="宋体" w:cs="宋体"/>
                <w:kern w:val="0"/>
                <w:sz w:val="24"/>
                <w:szCs w:val="24"/>
              </w:rPr>
            </w:pPr>
            <w:r>
              <w:rPr>
                <w:rFonts w:ascii="宋体" w:hAnsi="宋体" w:hint="eastAsia"/>
                <w:kern w:val="0"/>
                <w:sz w:val="24"/>
                <w:szCs w:val="24"/>
              </w:rPr>
              <w:t>4.实现</w:t>
            </w:r>
            <w:r w:rsidR="00A66F65" w:rsidRPr="00F16245">
              <w:rPr>
                <w:rFonts w:ascii="宋体" w:hAnsi="宋体" w:hint="eastAsia"/>
                <w:kern w:val="0"/>
                <w:sz w:val="24"/>
                <w:szCs w:val="24"/>
              </w:rPr>
              <w:t>富媒体电子书解析</w:t>
            </w:r>
            <w:r w:rsidR="00A66F65" w:rsidRPr="00F16245">
              <w:rPr>
                <w:rFonts w:ascii="宋体" w:hAnsi="宋体"/>
                <w:kern w:val="0"/>
                <w:sz w:val="24"/>
                <w:szCs w:val="24"/>
              </w:rPr>
              <w:t>SDK</w:t>
            </w:r>
          </w:p>
          <w:p w:rsidR="00B61296" w:rsidRPr="00F16245" w:rsidRDefault="00A66F65" w:rsidP="00F21D81">
            <w:pPr>
              <w:spacing w:line="320" w:lineRule="exact"/>
              <w:jc w:val="left"/>
              <w:rPr>
                <w:rFonts w:ascii="宋体" w:hAnsi="宋体"/>
                <w:kern w:val="0"/>
                <w:sz w:val="24"/>
                <w:szCs w:val="24"/>
              </w:rPr>
            </w:pPr>
            <w:r w:rsidRPr="00975892">
              <w:rPr>
                <w:rFonts w:ascii="宋体" w:hAnsi="宋体"/>
                <w:kern w:val="0"/>
                <w:sz w:val="24"/>
                <w:szCs w:val="24"/>
              </w:rPr>
              <w:t>5.</w:t>
            </w:r>
            <w:r w:rsidR="00F16245">
              <w:rPr>
                <w:rFonts w:ascii="宋体" w:hAnsi="宋体" w:hint="eastAsia"/>
                <w:kern w:val="0"/>
                <w:sz w:val="24"/>
                <w:szCs w:val="24"/>
              </w:rPr>
              <w:t>实现</w:t>
            </w:r>
            <w:r w:rsidRPr="00F16245">
              <w:rPr>
                <w:rFonts w:ascii="宋体" w:hAnsi="宋体" w:hint="eastAsia"/>
                <w:kern w:val="0"/>
                <w:sz w:val="24"/>
                <w:szCs w:val="24"/>
              </w:rPr>
              <w:t>富媒体电子书阅读器</w:t>
            </w:r>
          </w:p>
        </w:tc>
      </w:tr>
    </w:tbl>
    <w:p w:rsidR="00B61296" w:rsidRPr="00847EF4" w:rsidRDefault="00A66F65" w:rsidP="00D01D77">
      <w:pPr>
        <w:numPr>
          <w:ilvl w:val="2"/>
          <w:numId w:val="5"/>
        </w:numPr>
        <w:tabs>
          <w:tab w:val="left" w:pos="1418"/>
        </w:tabs>
        <w:ind w:hanging="219"/>
        <w:outlineLvl w:val="3"/>
        <w:rPr>
          <w:rFonts w:ascii="宋体" w:hAnsi="宋体"/>
          <w:b/>
          <w:sz w:val="24"/>
          <w:szCs w:val="24"/>
        </w:rPr>
      </w:pPr>
      <w:r w:rsidRPr="00847EF4">
        <w:rPr>
          <w:rFonts w:ascii="宋体" w:hAnsi="宋体"/>
          <w:b/>
          <w:sz w:val="24"/>
          <w:szCs w:val="24"/>
        </w:rPr>
        <w:t>(13包)：出版业在线学习平台</w:t>
      </w:r>
    </w:p>
    <w:p w:rsidR="00B61296" w:rsidRDefault="00591E43" w:rsidP="009B31A0">
      <w:pPr>
        <w:ind w:firstLineChars="202" w:firstLine="485"/>
        <w:rPr>
          <w:rFonts w:ascii="Times New Roman" w:hAnsi="Times New Roman"/>
          <w:sz w:val="24"/>
          <w:szCs w:val="24"/>
        </w:rPr>
      </w:pPr>
      <w:r>
        <w:rPr>
          <w:rFonts w:ascii="Times New Roman" w:hAnsi="Times New Roman" w:hint="eastAsia"/>
          <w:sz w:val="24"/>
          <w:szCs w:val="24"/>
        </w:rPr>
        <w:t>出版业</w:t>
      </w:r>
      <w:r w:rsidR="00A66F65" w:rsidRPr="006446A4">
        <w:rPr>
          <w:rFonts w:ascii="Times New Roman" w:hAnsi="Times New Roman" w:hint="eastAsia"/>
          <w:sz w:val="24"/>
          <w:szCs w:val="24"/>
        </w:rPr>
        <w:t>在线学习平台是数字出版时代教育出版社为广大用户提供增值服务的平台</w:t>
      </w:r>
      <w:r>
        <w:rPr>
          <w:rFonts w:ascii="Times New Roman" w:hAnsi="Times New Roman" w:hint="eastAsia"/>
          <w:sz w:val="24"/>
          <w:szCs w:val="24"/>
        </w:rPr>
        <w:t>，</w:t>
      </w:r>
      <w:r w:rsidR="00A66F65" w:rsidRPr="006446A4">
        <w:rPr>
          <w:rFonts w:ascii="Times New Roman" w:hAnsi="Times New Roman" w:hint="eastAsia"/>
          <w:sz w:val="24"/>
          <w:szCs w:val="24"/>
        </w:rPr>
        <w:t>在充分吸取教育技术理论与方法最新研究成果的基础上，利用网络技术，根据不同教学模式、不同教育对象的特点，在不同的教学环节中为网络教学提供灵活的、可缩放的、适合于多种层面、多种对象及多种网络环境的交互式教与学支撑环境。本平台主要包括在线试题库管理系统和在线课程管理系统两个</w:t>
      </w:r>
      <w:r>
        <w:rPr>
          <w:rFonts w:ascii="Times New Roman" w:hAnsi="Times New Roman" w:hint="eastAsia"/>
          <w:sz w:val="24"/>
          <w:szCs w:val="24"/>
        </w:rPr>
        <w:t>子</w:t>
      </w:r>
      <w:r w:rsidR="00A66F65" w:rsidRPr="006446A4">
        <w:rPr>
          <w:rFonts w:ascii="Times New Roman" w:hAnsi="Times New Roman" w:hint="eastAsia"/>
          <w:sz w:val="24"/>
          <w:szCs w:val="24"/>
        </w:rPr>
        <w:t>系统。</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847EF4" w:rsidRPr="00847EF4" w:rsidTr="009A2032">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rsidTr="009A2032">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847EF4" w:rsidRDefault="00A66F65" w:rsidP="00F21D81">
            <w:pPr>
              <w:spacing w:line="320" w:lineRule="exact"/>
              <w:jc w:val="left"/>
              <w:rPr>
                <w:rFonts w:ascii="宋体" w:hAnsi="宋体"/>
                <w:kern w:val="0"/>
                <w:sz w:val="24"/>
                <w:szCs w:val="24"/>
              </w:rPr>
            </w:pPr>
            <w:r w:rsidRPr="00847EF4">
              <w:rPr>
                <w:rFonts w:ascii="宋体" w:hAnsi="宋体" w:hint="eastAsia"/>
                <w:kern w:val="0"/>
                <w:sz w:val="24"/>
                <w:szCs w:val="24"/>
              </w:rPr>
              <w:t>出版业在线学习平台</w:t>
            </w:r>
          </w:p>
        </w:tc>
        <w:tc>
          <w:tcPr>
            <w:tcW w:w="5589" w:type="dxa"/>
            <w:tcBorders>
              <w:top w:val="single" w:sz="4" w:space="0" w:color="auto"/>
              <w:left w:val="single" w:sz="4" w:space="0" w:color="auto"/>
              <w:bottom w:val="single" w:sz="4" w:space="0" w:color="auto"/>
              <w:right w:val="single" w:sz="4" w:space="0" w:color="auto"/>
            </w:tcBorders>
          </w:tcPr>
          <w:p w:rsidR="00A25CE3" w:rsidRDefault="00A25CE3" w:rsidP="00F21D81">
            <w:pPr>
              <w:spacing w:line="320" w:lineRule="exact"/>
              <w:jc w:val="left"/>
              <w:rPr>
                <w:rFonts w:ascii="宋体" w:hAnsi="宋体"/>
                <w:kern w:val="0"/>
                <w:sz w:val="24"/>
                <w:szCs w:val="24"/>
              </w:rPr>
            </w:pPr>
            <w:r w:rsidRPr="00A25CE3">
              <w:rPr>
                <w:rFonts w:ascii="宋体" w:hAnsi="宋体" w:hint="eastAsia"/>
                <w:kern w:val="0"/>
                <w:sz w:val="24"/>
                <w:szCs w:val="24"/>
              </w:rPr>
              <w:t>1.实现对试题库指标的管理</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2.实现在线录入试题、批量导入导出</w:t>
            </w:r>
            <w:r w:rsidR="00D01D77">
              <w:rPr>
                <w:rFonts w:ascii="宋体" w:hAnsi="宋体" w:hint="eastAsia"/>
                <w:kern w:val="0"/>
                <w:sz w:val="24"/>
                <w:szCs w:val="24"/>
              </w:rPr>
              <w:t>W</w:t>
            </w:r>
            <w:r w:rsidRPr="00847EF4">
              <w:rPr>
                <w:rFonts w:ascii="宋体" w:hAnsi="宋体"/>
                <w:kern w:val="0"/>
                <w:sz w:val="24"/>
                <w:szCs w:val="24"/>
              </w:rPr>
              <w:t>ord和</w:t>
            </w:r>
            <w:r w:rsidR="00D01D77">
              <w:rPr>
                <w:rFonts w:ascii="宋体" w:hAnsi="宋体" w:hint="eastAsia"/>
                <w:kern w:val="0"/>
                <w:sz w:val="24"/>
                <w:szCs w:val="24"/>
              </w:rPr>
              <w:t>XML</w:t>
            </w:r>
            <w:r w:rsidRPr="00847EF4">
              <w:rPr>
                <w:rFonts w:ascii="宋体" w:hAnsi="宋体"/>
                <w:kern w:val="0"/>
                <w:sz w:val="24"/>
                <w:szCs w:val="24"/>
              </w:rPr>
              <w:t>格式的试题，并对试题进行管理</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3.实现手工成卷和策略成卷，并对成卷方案进行管理</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4.实现对试卷的管理</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lastRenderedPageBreak/>
              <w:t>5.实现统计分析和测评分析功能</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6.实现对课程信息的管理</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7.实现对课程内容的模块和单元化管理和在线浏览，支持GB/T 21365-2008、GB/T 26222-2010和SCORM2004标准</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8.实现对教学活动的管理</w:t>
            </w:r>
          </w:p>
          <w:p w:rsidR="00B61296" w:rsidRPr="006446A4" w:rsidRDefault="00A66F65" w:rsidP="00F21D81">
            <w:pPr>
              <w:spacing w:line="320" w:lineRule="exact"/>
              <w:jc w:val="left"/>
              <w:rPr>
                <w:rFonts w:ascii="Times New Roman" w:hAnsi="Times New Roman"/>
                <w:sz w:val="28"/>
                <w:szCs w:val="28"/>
              </w:rPr>
            </w:pPr>
            <w:r w:rsidRPr="00847EF4">
              <w:rPr>
                <w:rFonts w:ascii="宋体" w:hAnsi="宋体"/>
                <w:kern w:val="0"/>
                <w:sz w:val="24"/>
                <w:szCs w:val="24"/>
              </w:rPr>
              <w:t>9.实现统计分析的功能</w:t>
            </w:r>
            <w:r w:rsidRPr="006446A4">
              <w:rPr>
                <w:rFonts w:ascii="Times New Roman" w:hAnsi="Times New Roman"/>
                <w:sz w:val="28"/>
                <w:szCs w:val="28"/>
              </w:rPr>
              <w:t xml:space="preserve"> </w:t>
            </w:r>
          </w:p>
        </w:tc>
      </w:tr>
    </w:tbl>
    <w:p w:rsidR="00B61296" w:rsidRPr="00847EF4" w:rsidRDefault="00A66F65" w:rsidP="009B31A0">
      <w:pPr>
        <w:numPr>
          <w:ilvl w:val="2"/>
          <w:numId w:val="5"/>
        </w:numPr>
        <w:ind w:hanging="317"/>
        <w:outlineLvl w:val="3"/>
        <w:rPr>
          <w:rFonts w:ascii="宋体" w:hAnsi="宋体"/>
          <w:b/>
          <w:sz w:val="24"/>
          <w:szCs w:val="24"/>
        </w:rPr>
      </w:pPr>
      <w:r w:rsidRPr="00847EF4">
        <w:rPr>
          <w:rFonts w:ascii="宋体" w:hAnsi="宋体"/>
          <w:b/>
          <w:sz w:val="24"/>
          <w:szCs w:val="24"/>
        </w:rPr>
        <w:lastRenderedPageBreak/>
        <w:t>(14包)：全媒体资源管理系统</w:t>
      </w:r>
    </w:p>
    <w:p w:rsidR="00B61296" w:rsidRPr="006446A4" w:rsidRDefault="006B241D" w:rsidP="009B31A0">
      <w:pPr>
        <w:ind w:firstLineChars="150" w:firstLine="360"/>
        <w:rPr>
          <w:sz w:val="24"/>
          <w:szCs w:val="24"/>
        </w:rPr>
      </w:pPr>
      <w:r>
        <w:rPr>
          <w:rFonts w:hint="eastAsia"/>
          <w:sz w:val="24"/>
          <w:szCs w:val="24"/>
        </w:rPr>
        <w:t>全媒体资源管理系统的研发目标是为全国出版单位研制一整套具有自主知识产权的复合出版资源基础管理装备，帮助出版单位清晰地梳理全媒体资源，甄别出对企业有运营价值的全媒体资源，并能有针对性地进行管理，最终以科学的方法构建全媒体资源管理体系。全媒体资源管理系统是整个生产流程的资源存储管理中心，为出版单位的资源长期保存、资源检索、加工、发布、服务提供数据支撑。</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847EF4" w:rsidRPr="00847EF4" w:rsidTr="009A2032">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rsidTr="009A2032">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847EF4" w:rsidRDefault="00A66F65" w:rsidP="00F21D81">
            <w:pPr>
              <w:spacing w:line="320" w:lineRule="exact"/>
              <w:jc w:val="left"/>
              <w:rPr>
                <w:rFonts w:ascii="宋体" w:hAnsi="宋体"/>
                <w:kern w:val="0"/>
                <w:sz w:val="24"/>
                <w:szCs w:val="24"/>
              </w:rPr>
            </w:pPr>
            <w:r w:rsidRPr="00847EF4">
              <w:rPr>
                <w:rFonts w:ascii="宋体" w:hAnsi="宋体" w:hint="eastAsia"/>
                <w:kern w:val="0"/>
                <w:sz w:val="24"/>
                <w:szCs w:val="24"/>
              </w:rPr>
              <w:t>全媒体资源管理系统</w:t>
            </w:r>
          </w:p>
        </w:tc>
        <w:tc>
          <w:tcPr>
            <w:tcW w:w="5589" w:type="dxa"/>
            <w:tcBorders>
              <w:top w:val="single" w:sz="4" w:space="0" w:color="auto"/>
              <w:left w:val="single" w:sz="4" w:space="0" w:color="auto"/>
              <w:bottom w:val="single" w:sz="4" w:space="0" w:color="auto"/>
              <w:right w:val="single" w:sz="4" w:space="0" w:color="auto"/>
            </w:tcBorders>
          </w:tcPr>
          <w:p w:rsidR="008A487E" w:rsidRDefault="008A487E" w:rsidP="00F21D81">
            <w:pPr>
              <w:spacing w:line="320" w:lineRule="exact"/>
              <w:jc w:val="left"/>
              <w:rPr>
                <w:rFonts w:ascii="宋体" w:hAnsi="宋体"/>
                <w:kern w:val="0"/>
                <w:sz w:val="24"/>
                <w:szCs w:val="24"/>
              </w:rPr>
            </w:pPr>
            <w:r w:rsidRPr="008A487E">
              <w:rPr>
                <w:rFonts w:ascii="宋体" w:hAnsi="宋体" w:hint="eastAsia"/>
                <w:kern w:val="0"/>
                <w:sz w:val="24"/>
                <w:szCs w:val="24"/>
              </w:rPr>
              <w:t>1.实现基础管理</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2.实现资源入库</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3.实现资源管理</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4.实现资源浏览</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5.实现资源检索</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6.实现下载导出</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7.实现资源签入签出管理</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8.实现资源统计</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9.实现移动客户端</w:t>
            </w:r>
          </w:p>
          <w:p w:rsidR="00B61296" w:rsidRPr="006446A4" w:rsidRDefault="00A66F65" w:rsidP="00F21D81">
            <w:pPr>
              <w:spacing w:line="320" w:lineRule="exact"/>
              <w:jc w:val="left"/>
              <w:rPr>
                <w:rFonts w:ascii="Times New Roman" w:hAnsi="Times New Roman"/>
                <w:sz w:val="28"/>
                <w:szCs w:val="28"/>
              </w:rPr>
            </w:pPr>
            <w:r w:rsidRPr="00847EF4">
              <w:rPr>
                <w:rFonts w:ascii="宋体" w:hAnsi="宋体"/>
                <w:kern w:val="0"/>
                <w:sz w:val="24"/>
                <w:szCs w:val="24"/>
              </w:rPr>
              <w:t>10.实现资源管理</w:t>
            </w:r>
            <w:r w:rsidRPr="00847EF4">
              <w:rPr>
                <w:rFonts w:ascii="宋体" w:hAnsi="宋体" w:hint="eastAsia"/>
                <w:kern w:val="0"/>
                <w:sz w:val="24"/>
                <w:szCs w:val="24"/>
              </w:rPr>
              <w:t>云服务</w:t>
            </w:r>
          </w:p>
        </w:tc>
      </w:tr>
    </w:tbl>
    <w:p w:rsidR="0050698F" w:rsidRPr="00DC24DB" w:rsidRDefault="00A66F65" w:rsidP="009B31A0">
      <w:pPr>
        <w:numPr>
          <w:ilvl w:val="2"/>
          <w:numId w:val="5"/>
        </w:numPr>
        <w:ind w:hanging="219"/>
        <w:outlineLvl w:val="3"/>
        <w:rPr>
          <w:rFonts w:ascii="宋体" w:hAnsi="宋体"/>
          <w:b/>
          <w:sz w:val="24"/>
          <w:szCs w:val="24"/>
        </w:rPr>
      </w:pPr>
      <w:r w:rsidRPr="00847EF4">
        <w:rPr>
          <w:rFonts w:ascii="宋体" w:hAnsi="宋体"/>
          <w:b/>
          <w:sz w:val="24"/>
          <w:szCs w:val="24"/>
        </w:rPr>
        <w:t>(15包)：版权及版权资产管理系统</w:t>
      </w:r>
    </w:p>
    <w:p w:rsidR="00B61296" w:rsidRPr="006446A4" w:rsidRDefault="0050698F" w:rsidP="009B31A0">
      <w:pPr>
        <w:ind w:firstLineChars="200" w:firstLine="480"/>
        <w:rPr>
          <w:sz w:val="24"/>
          <w:szCs w:val="24"/>
        </w:rPr>
      </w:pPr>
      <w:r w:rsidRPr="00244BE4">
        <w:rPr>
          <w:rFonts w:hint="eastAsia"/>
          <w:sz w:val="24"/>
          <w:szCs w:val="24"/>
        </w:rPr>
        <w:t>版权及版权资产管理系统的目标旨在帮助出版企业清晰地梳理版权资源，甄别出对企业有运营价值的版权资产，并有针对性地运营。与内控机制和维权机制相结合，以科学的方法构建出版企业版权资产管理体系，达到提升企业核心竞争力的目标。版权及版权资产管理系统</w:t>
      </w:r>
      <w:r>
        <w:rPr>
          <w:rFonts w:hint="eastAsia"/>
          <w:sz w:val="24"/>
          <w:szCs w:val="24"/>
        </w:rPr>
        <w:t>能够</w:t>
      </w:r>
      <w:r w:rsidRPr="00244BE4">
        <w:rPr>
          <w:rFonts w:hint="eastAsia"/>
          <w:sz w:val="24"/>
          <w:szCs w:val="24"/>
        </w:rPr>
        <w:t>实现版权和微版权信息的采集和登记、注册</w:t>
      </w:r>
      <w:r>
        <w:rPr>
          <w:rFonts w:hint="eastAsia"/>
          <w:sz w:val="24"/>
          <w:szCs w:val="24"/>
        </w:rPr>
        <w:t>、</w:t>
      </w:r>
      <w:r w:rsidRPr="00244BE4">
        <w:rPr>
          <w:rFonts w:hint="eastAsia"/>
          <w:sz w:val="24"/>
          <w:szCs w:val="24"/>
        </w:rPr>
        <w:t>实现版权合同管理</w:t>
      </w:r>
      <w:r>
        <w:rPr>
          <w:rFonts w:hint="eastAsia"/>
          <w:sz w:val="24"/>
          <w:szCs w:val="24"/>
        </w:rPr>
        <w:t>、</w:t>
      </w:r>
      <w:r w:rsidRPr="00244BE4">
        <w:rPr>
          <w:rFonts w:hint="eastAsia"/>
          <w:sz w:val="24"/>
          <w:szCs w:val="24"/>
        </w:rPr>
        <w:t>建立版权知识库</w:t>
      </w:r>
      <w:r>
        <w:rPr>
          <w:rFonts w:hint="eastAsia"/>
          <w:sz w:val="24"/>
          <w:szCs w:val="24"/>
        </w:rPr>
        <w:t>、</w:t>
      </w:r>
      <w:r w:rsidRPr="00244BE4">
        <w:rPr>
          <w:rFonts w:hint="eastAsia"/>
          <w:sz w:val="24"/>
          <w:szCs w:val="24"/>
        </w:rPr>
        <w:t>实现微版权管理</w:t>
      </w:r>
      <w:r>
        <w:rPr>
          <w:rFonts w:hint="eastAsia"/>
          <w:sz w:val="24"/>
          <w:szCs w:val="24"/>
        </w:rPr>
        <w:t>、</w:t>
      </w:r>
      <w:r w:rsidRPr="00244BE4">
        <w:rPr>
          <w:rFonts w:hint="eastAsia"/>
          <w:sz w:val="24"/>
          <w:szCs w:val="24"/>
        </w:rPr>
        <w:t>实现版权资源管理和信息传递</w:t>
      </w:r>
      <w:r>
        <w:rPr>
          <w:rFonts w:hint="eastAsia"/>
          <w:sz w:val="24"/>
          <w:szCs w:val="24"/>
        </w:rPr>
        <w:t>、</w:t>
      </w:r>
      <w:r w:rsidRPr="00244BE4">
        <w:rPr>
          <w:rFonts w:hint="eastAsia"/>
          <w:sz w:val="24"/>
          <w:szCs w:val="24"/>
        </w:rPr>
        <w:t>实现对版权资产及权利信息的管理</w:t>
      </w:r>
      <w:r>
        <w:rPr>
          <w:rFonts w:hint="eastAsia"/>
          <w:sz w:val="24"/>
          <w:szCs w:val="24"/>
        </w:rPr>
        <w:t>、</w:t>
      </w:r>
      <w:r w:rsidRPr="00244BE4">
        <w:rPr>
          <w:rFonts w:hint="eastAsia"/>
          <w:sz w:val="24"/>
          <w:szCs w:val="24"/>
        </w:rPr>
        <w:t>实现版权产品运营管理。</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847EF4" w:rsidRPr="00847EF4" w:rsidTr="009A2032">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rsidTr="009A2032">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847EF4" w:rsidRDefault="00A66F65" w:rsidP="00F21D81">
            <w:pPr>
              <w:spacing w:line="320" w:lineRule="exact"/>
              <w:jc w:val="left"/>
              <w:rPr>
                <w:rFonts w:ascii="宋体" w:hAnsi="宋体"/>
                <w:kern w:val="0"/>
                <w:sz w:val="24"/>
                <w:szCs w:val="24"/>
              </w:rPr>
            </w:pPr>
            <w:r w:rsidRPr="00847EF4">
              <w:rPr>
                <w:rFonts w:ascii="宋体" w:hAnsi="宋体" w:hint="eastAsia"/>
                <w:kern w:val="0"/>
                <w:sz w:val="24"/>
                <w:szCs w:val="24"/>
              </w:rPr>
              <w:t>版权及版权资产管理系统</w:t>
            </w:r>
          </w:p>
        </w:tc>
        <w:tc>
          <w:tcPr>
            <w:tcW w:w="5589" w:type="dxa"/>
            <w:tcBorders>
              <w:top w:val="single" w:sz="4" w:space="0" w:color="auto"/>
              <w:left w:val="single" w:sz="4" w:space="0" w:color="auto"/>
              <w:bottom w:val="single" w:sz="4" w:space="0" w:color="auto"/>
              <w:right w:val="single" w:sz="4" w:space="0" w:color="auto"/>
            </w:tcBorders>
          </w:tcPr>
          <w:p w:rsidR="00F23352" w:rsidRDefault="00F23352" w:rsidP="00F21D81">
            <w:pPr>
              <w:spacing w:line="320" w:lineRule="exact"/>
              <w:jc w:val="left"/>
              <w:rPr>
                <w:rFonts w:ascii="宋体" w:hAnsi="宋体"/>
                <w:kern w:val="0"/>
                <w:sz w:val="24"/>
                <w:szCs w:val="24"/>
              </w:rPr>
            </w:pPr>
            <w:r w:rsidRPr="00F23352">
              <w:rPr>
                <w:rFonts w:ascii="宋体" w:hAnsi="宋体" w:hint="eastAsia"/>
                <w:kern w:val="0"/>
                <w:sz w:val="24"/>
                <w:szCs w:val="24"/>
              </w:rPr>
              <w:t>1.实现版权信息内容采集</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lastRenderedPageBreak/>
              <w:t>2.实现版权信息登记注册</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3.实现版权信息发布管理</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4.实现合同管理子系统</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5.提供版权知识库</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6.实现微版权管理</w:t>
            </w:r>
          </w:p>
          <w:p w:rsidR="00B61296" w:rsidRDefault="00A66F65" w:rsidP="00F21D81">
            <w:pPr>
              <w:spacing w:line="320" w:lineRule="exact"/>
              <w:jc w:val="left"/>
              <w:rPr>
                <w:rFonts w:ascii="宋体" w:hAnsi="宋体"/>
                <w:kern w:val="0"/>
                <w:sz w:val="24"/>
                <w:szCs w:val="24"/>
              </w:rPr>
            </w:pPr>
            <w:r w:rsidRPr="00847EF4">
              <w:rPr>
                <w:rFonts w:ascii="宋体" w:hAnsi="宋体"/>
                <w:kern w:val="0"/>
                <w:sz w:val="24"/>
                <w:szCs w:val="24"/>
              </w:rPr>
              <w:t>7.实现版权信息传递</w:t>
            </w:r>
          </w:p>
          <w:p w:rsidR="00975892" w:rsidRPr="00842309" w:rsidRDefault="00975892" w:rsidP="00F21D81">
            <w:pPr>
              <w:spacing w:line="320" w:lineRule="exact"/>
              <w:jc w:val="left"/>
              <w:rPr>
                <w:rFonts w:ascii="宋体" w:hAnsi="宋体"/>
                <w:kern w:val="0"/>
                <w:sz w:val="24"/>
                <w:szCs w:val="24"/>
              </w:rPr>
            </w:pPr>
            <w:r w:rsidRPr="00842309">
              <w:rPr>
                <w:rFonts w:ascii="宋体" w:hAnsi="宋体" w:hint="eastAsia"/>
                <w:kern w:val="0"/>
                <w:sz w:val="24"/>
                <w:szCs w:val="24"/>
              </w:rPr>
              <w:t>8.</w:t>
            </w:r>
            <w:r>
              <w:rPr>
                <w:rFonts w:ascii="宋体" w:hAnsi="宋体" w:hint="eastAsia"/>
                <w:kern w:val="0"/>
                <w:sz w:val="24"/>
                <w:szCs w:val="24"/>
              </w:rPr>
              <w:t>实现版权</w:t>
            </w:r>
            <w:r w:rsidR="008B4850">
              <w:rPr>
                <w:rFonts w:ascii="宋体" w:hAnsi="宋体" w:hint="eastAsia"/>
                <w:kern w:val="0"/>
                <w:sz w:val="24"/>
                <w:szCs w:val="24"/>
              </w:rPr>
              <w:t>资源</w:t>
            </w:r>
            <w:r w:rsidRPr="00842309">
              <w:rPr>
                <w:rFonts w:ascii="宋体" w:hAnsi="宋体" w:hint="eastAsia"/>
                <w:kern w:val="0"/>
                <w:sz w:val="24"/>
                <w:szCs w:val="24"/>
              </w:rPr>
              <w:t>管理</w:t>
            </w:r>
          </w:p>
          <w:p w:rsidR="00B61296" w:rsidRPr="008041E1" w:rsidRDefault="00975892" w:rsidP="00F21D81">
            <w:pPr>
              <w:spacing w:line="320" w:lineRule="exact"/>
              <w:jc w:val="left"/>
              <w:rPr>
                <w:rFonts w:ascii="宋体" w:hAnsi="宋体"/>
                <w:kern w:val="0"/>
                <w:sz w:val="24"/>
                <w:szCs w:val="24"/>
              </w:rPr>
            </w:pPr>
            <w:r>
              <w:rPr>
                <w:rFonts w:ascii="宋体" w:hAnsi="宋体" w:hint="eastAsia"/>
                <w:kern w:val="0"/>
                <w:sz w:val="24"/>
                <w:szCs w:val="24"/>
              </w:rPr>
              <w:t>9</w:t>
            </w:r>
            <w:r w:rsidR="00A66F65" w:rsidRPr="00975892">
              <w:rPr>
                <w:rFonts w:ascii="宋体" w:hAnsi="宋体" w:hint="eastAsia"/>
                <w:kern w:val="0"/>
                <w:sz w:val="24"/>
                <w:szCs w:val="24"/>
              </w:rPr>
              <w:t>.实现版权资产管理</w:t>
            </w:r>
          </w:p>
          <w:p w:rsidR="00B61296" w:rsidRPr="006446A4" w:rsidRDefault="00975892" w:rsidP="00F21D81">
            <w:pPr>
              <w:spacing w:line="320" w:lineRule="exact"/>
              <w:jc w:val="left"/>
              <w:rPr>
                <w:rFonts w:ascii="Times New Roman" w:hAnsi="Times New Roman"/>
                <w:sz w:val="28"/>
                <w:szCs w:val="28"/>
              </w:rPr>
            </w:pPr>
            <w:r>
              <w:rPr>
                <w:rFonts w:ascii="宋体" w:hAnsi="宋体" w:hint="eastAsia"/>
                <w:kern w:val="0"/>
                <w:sz w:val="24"/>
                <w:szCs w:val="24"/>
              </w:rPr>
              <w:t>10</w:t>
            </w:r>
            <w:r w:rsidR="00A66F65" w:rsidRPr="00975892">
              <w:rPr>
                <w:rFonts w:ascii="宋体" w:hAnsi="宋体" w:hint="eastAsia"/>
                <w:kern w:val="0"/>
                <w:sz w:val="24"/>
                <w:szCs w:val="24"/>
              </w:rPr>
              <w:t>.实现版权产品管理</w:t>
            </w:r>
          </w:p>
        </w:tc>
      </w:tr>
    </w:tbl>
    <w:p w:rsidR="00B61296" w:rsidRPr="00847EF4" w:rsidRDefault="00A66F65" w:rsidP="00D01D77">
      <w:pPr>
        <w:numPr>
          <w:ilvl w:val="2"/>
          <w:numId w:val="5"/>
        </w:numPr>
        <w:tabs>
          <w:tab w:val="left" w:pos="1418"/>
        </w:tabs>
        <w:ind w:hanging="219"/>
        <w:outlineLvl w:val="3"/>
        <w:rPr>
          <w:rFonts w:ascii="宋体" w:hAnsi="宋体"/>
          <w:b/>
          <w:sz w:val="24"/>
          <w:szCs w:val="24"/>
        </w:rPr>
      </w:pPr>
      <w:r w:rsidRPr="00847EF4">
        <w:rPr>
          <w:rFonts w:ascii="宋体" w:hAnsi="宋体"/>
          <w:b/>
          <w:sz w:val="24"/>
          <w:szCs w:val="24"/>
        </w:rPr>
        <w:lastRenderedPageBreak/>
        <w:t>(16包)：少数民族文字出版资源管理系统及辅助工具</w:t>
      </w:r>
    </w:p>
    <w:p w:rsidR="00B61296" w:rsidRPr="006446A4" w:rsidRDefault="00C578AC" w:rsidP="009B31A0">
      <w:pPr>
        <w:ind w:firstLineChars="202" w:firstLine="485"/>
        <w:rPr>
          <w:rFonts w:ascii="Times New Roman" w:hAnsi="Times New Roman"/>
          <w:sz w:val="24"/>
          <w:szCs w:val="24"/>
        </w:rPr>
      </w:pPr>
      <w:r>
        <w:rPr>
          <w:rFonts w:ascii="Times New Roman" w:hAnsi="Times New Roman" w:hint="eastAsia"/>
          <w:sz w:val="24"/>
          <w:szCs w:val="24"/>
        </w:rPr>
        <w:t>本包包括</w:t>
      </w:r>
      <w:r w:rsidRPr="00847EF4">
        <w:rPr>
          <w:rFonts w:ascii="宋体" w:hAnsi="宋体" w:hint="eastAsia"/>
          <w:kern w:val="0"/>
          <w:sz w:val="24"/>
          <w:szCs w:val="24"/>
        </w:rPr>
        <w:t>少数民族文字出版资源管理系统</w:t>
      </w:r>
      <w:r>
        <w:rPr>
          <w:rFonts w:ascii="宋体" w:hAnsi="宋体" w:hint="eastAsia"/>
          <w:kern w:val="0"/>
          <w:sz w:val="24"/>
          <w:szCs w:val="24"/>
        </w:rPr>
        <w:t>和</w:t>
      </w:r>
      <w:r w:rsidRPr="00847EF4">
        <w:rPr>
          <w:rFonts w:ascii="宋体" w:hAnsi="宋体" w:hint="eastAsia"/>
          <w:kern w:val="0"/>
          <w:sz w:val="24"/>
          <w:szCs w:val="24"/>
        </w:rPr>
        <w:t>少数民族文字出版辅助工具集</w:t>
      </w:r>
      <w:r>
        <w:rPr>
          <w:rFonts w:ascii="宋体" w:hAnsi="宋体" w:hint="eastAsia"/>
          <w:kern w:val="0"/>
          <w:sz w:val="24"/>
          <w:szCs w:val="24"/>
        </w:rPr>
        <w:t>两个课题。</w:t>
      </w:r>
      <w:r w:rsidR="00A66F65" w:rsidRPr="006446A4">
        <w:rPr>
          <w:rFonts w:ascii="Times New Roman" w:hAnsi="Times New Roman" w:hint="eastAsia"/>
          <w:sz w:val="24"/>
          <w:szCs w:val="24"/>
        </w:rPr>
        <w:t>少数民族</w:t>
      </w:r>
      <w:r w:rsidR="000D6BF6">
        <w:rPr>
          <w:rFonts w:ascii="Times New Roman" w:hAnsi="Times New Roman" w:hint="eastAsia"/>
          <w:sz w:val="24"/>
          <w:szCs w:val="24"/>
        </w:rPr>
        <w:t>文字</w:t>
      </w:r>
      <w:r w:rsidR="00A66F65" w:rsidRPr="006446A4">
        <w:rPr>
          <w:rFonts w:ascii="Times New Roman" w:hAnsi="Times New Roman" w:hint="eastAsia"/>
          <w:sz w:val="24"/>
          <w:szCs w:val="24"/>
        </w:rPr>
        <w:t>出版资源管理系统是少数民族文字所有出版资源统一、集成、开放、可扩展的内容管理平台，系统针对少数民族文字内容的特点，在数据输入输出、内容编码转换、内容的检索排序等方面进行处理，提供内容存取、管理、重组、检索、安全访问控制、长期保存等服务。本系统支持的少数民族文字包括藏文、蒙古文、维吾尔文、哈萨克文、朝鲜文、彝文、傣文、壮文。</w:t>
      </w:r>
    </w:p>
    <w:p w:rsidR="00B61296" w:rsidRPr="000D6A82" w:rsidRDefault="00A66F65" w:rsidP="009B31A0">
      <w:pPr>
        <w:ind w:firstLineChars="200" w:firstLine="480"/>
        <w:rPr>
          <w:rFonts w:ascii="宋体" w:hAnsi="宋体"/>
          <w:b/>
          <w:bCs/>
          <w:sz w:val="24"/>
          <w:szCs w:val="24"/>
        </w:rPr>
      </w:pPr>
      <w:r w:rsidRPr="006446A4">
        <w:rPr>
          <w:rFonts w:hint="eastAsia"/>
          <w:sz w:val="24"/>
          <w:szCs w:val="24"/>
        </w:rPr>
        <w:t>少数民族文字出版辅助工具集是为提高少数民族文字出版编辑、校对人员和其他相关人员工作效率而提供的系列工具，包括少数民族文字智能检校系统、电子词典工具、辅助翻译工具、少数民族文字编码转换工具等。</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847EF4" w:rsidRPr="00847EF4" w:rsidTr="009A2032">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课题名称</w:t>
            </w:r>
          </w:p>
        </w:tc>
        <w:tc>
          <w:tcPr>
            <w:tcW w:w="5589" w:type="dxa"/>
            <w:tcBorders>
              <w:top w:val="single" w:sz="4" w:space="0" w:color="auto"/>
              <w:left w:val="single" w:sz="4" w:space="0" w:color="auto"/>
              <w:bottom w:val="single" w:sz="4" w:space="0" w:color="auto"/>
              <w:right w:val="single" w:sz="4" w:space="0" w:color="auto"/>
            </w:tcBorders>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rsidTr="009A2032">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847EF4" w:rsidRDefault="00A66F65" w:rsidP="00F21D81">
            <w:pPr>
              <w:spacing w:line="320" w:lineRule="exact"/>
              <w:jc w:val="left"/>
              <w:rPr>
                <w:rFonts w:ascii="宋体" w:hAnsi="宋体"/>
                <w:kern w:val="0"/>
                <w:sz w:val="24"/>
                <w:szCs w:val="24"/>
              </w:rPr>
            </w:pPr>
            <w:r w:rsidRPr="00847EF4">
              <w:rPr>
                <w:rFonts w:ascii="宋体" w:hAnsi="宋体" w:hint="eastAsia"/>
                <w:kern w:val="0"/>
                <w:sz w:val="24"/>
                <w:szCs w:val="24"/>
              </w:rPr>
              <w:t>课题</w:t>
            </w:r>
            <w:r w:rsidRPr="00847EF4">
              <w:rPr>
                <w:rFonts w:ascii="宋体" w:hAnsi="宋体"/>
                <w:kern w:val="0"/>
                <w:sz w:val="24"/>
                <w:szCs w:val="24"/>
              </w:rPr>
              <w:t xml:space="preserve">1 </w:t>
            </w:r>
            <w:r w:rsidRPr="00847EF4">
              <w:rPr>
                <w:rFonts w:ascii="宋体" w:hAnsi="宋体" w:hint="eastAsia"/>
                <w:kern w:val="0"/>
                <w:sz w:val="24"/>
                <w:szCs w:val="24"/>
              </w:rPr>
              <w:t>少数民族文字出版资源管理系统</w:t>
            </w:r>
          </w:p>
        </w:tc>
        <w:tc>
          <w:tcPr>
            <w:tcW w:w="5589" w:type="dxa"/>
            <w:tcBorders>
              <w:top w:val="single" w:sz="4" w:space="0" w:color="auto"/>
              <w:left w:val="single" w:sz="4" w:space="0" w:color="auto"/>
              <w:bottom w:val="single" w:sz="4" w:space="0" w:color="auto"/>
              <w:right w:val="single" w:sz="4" w:space="0" w:color="auto"/>
            </w:tcBorders>
          </w:tcPr>
          <w:p w:rsidR="00F23352" w:rsidRDefault="00F23352" w:rsidP="00F21D81">
            <w:pPr>
              <w:spacing w:line="320" w:lineRule="exact"/>
              <w:jc w:val="left"/>
              <w:rPr>
                <w:rFonts w:ascii="宋体" w:hAnsi="宋体"/>
                <w:kern w:val="0"/>
                <w:sz w:val="24"/>
                <w:szCs w:val="24"/>
              </w:rPr>
            </w:pPr>
            <w:r w:rsidRPr="00F23352">
              <w:rPr>
                <w:rFonts w:ascii="宋体" w:hAnsi="宋体" w:hint="eastAsia"/>
                <w:kern w:val="0"/>
                <w:sz w:val="24"/>
                <w:szCs w:val="24"/>
              </w:rPr>
              <w:t>1.支持少数民族语言</w:t>
            </w:r>
          </w:p>
          <w:p w:rsidR="00B61296" w:rsidRDefault="00A66F65" w:rsidP="00F21D81">
            <w:pPr>
              <w:spacing w:line="320" w:lineRule="exact"/>
              <w:jc w:val="left"/>
              <w:rPr>
                <w:rFonts w:ascii="宋体" w:hAnsi="宋体"/>
                <w:kern w:val="0"/>
                <w:sz w:val="24"/>
                <w:szCs w:val="24"/>
              </w:rPr>
            </w:pPr>
            <w:r w:rsidRPr="00847EF4">
              <w:rPr>
                <w:rFonts w:ascii="宋体" w:hAnsi="宋体"/>
                <w:kern w:val="0"/>
                <w:sz w:val="24"/>
                <w:szCs w:val="24"/>
              </w:rPr>
              <w:t>2.实现</w:t>
            </w:r>
            <w:r w:rsidR="00727645">
              <w:rPr>
                <w:rFonts w:ascii="宋体" w:hAnsi="宋体" w:hint="eastAsia"/>
                <w:kern w:val="0"/>
                <w:sz w:val="24"/>
                <w:szCs w:val="24"/>
              </w:rPr>
              <w:t>基础管理</w:t>
            </w:r>
          </w:p>
          <w:p w:rsidR="00727645" w:rsidRPr="008041E1" w:rsidRDefault="00727645" w:rsidP="00F21D81">
            <w:pPr>
              <w:spacing w:line="320" w:lineRule="exact"/>
              <w:jc w:val="left"/>
              <w:rPr>
                <w:rFonts w:ascii="宋体" w:hAnsi="宋体"/>
                <w:kern w:val="0"/>
                <w:sz w:val="24"/>
                <w:szCs w:val="24"/>
              </w:rPr>
            </w:pPr>
            <w:r>
              <w:rPr>
                <w:rFonts w:ascii="宋体" w:hAnsi="宋体" w:hint="eastAsia"/>
                <w:kern w:val="0"/>
                <w:sz w:val="24"/>
                <w:szCs w:val="24"/>
              </w:rPr>
              <w:t>3</w:t>
            </w:r>
            <w:r w:rsidRPr="00842309">
              <w:rPr>
                <w:rFonts w:ascii="宋体" w:hAnsi="宋体" w:hint="eastAsia"/>
                <w:kern w:val="0"/>
                <w:sz w:val="24"/>
                <w:szCs w:val="24"/>
              </w:rPr>
              <w:t>.实现资源入库</w:t>
            </w:r>
          </w:p>
          <w:p w:rsidR="00B61296" w:rsidRPr="00847EF4" w:rsidRDefault="00727645" w:rsidP="00F21D81">
            <w:pPr>
              <w:spacing w:line="320" w:lineRule="exact"/>
              <w:jc w:val="left"/>
              <w:rPr>
                <w:rFonts w:ascii="宋体" w:hAnsi="宋体"/>
                <w:kern w:val="0"/>
                <w:sz w:val="24"/>
                <w:szCs w:val="24"/>
              </w:rPr>
            </w:pPr>
            <w:r>
              <w:rPr>
                <w:rFonts w:ascii="宋体" w:hAnsi="宋体" w:hint="eastAsia"/>
                <w:kern w:val="0"/>
                <w:sz w:val="24"/>
                <w:szCs w:val="24"/>
              </w:rPr>
              <w:t>4</w:t>
            </w:r>
            <w:r w:rsidR="00A66F65" w:rsidRPr="008041E1">
              <w:rPr>
                <w:rFonts w:ascii="宋体" w:hAnsi="宋体" w:hint="eastAsia"/>
                <w:kern w:val="0"/>
                <w:sz w:val="24"/>
                <w:szCs w:val="24"/>
              </w:rPr>
              <w:t>.</w:t>
            </w:r>
            <w:r w:rsidR="00A66F65" w:rsidRPr="00847EF4">
              <w:rPr>
                <w:rFonts w:ascii="宋体" w:hAnsi="宋体" w:hint="eastAsia"/>
                <w:kern w:val="0"/>
                <w:sz w:val="24"/>
                <w:szCs w:val="24"/>
              </w:rPr>
              <w:t>实现资源管理</w:t>
            </w:r>
          </w:p>
          <w:p w:rsidR="00B61296" w:rsidRPr="00847EF4" w:rsidRDefault="00727645" w:rsidP="00F21D81">
            <w:pPr>
              <w:spacing w:line="320" w:lineRule="exact"/>
              <w:jc w:val="left"/>
              <w:rPr>
                <w:rFonts w:ascii="宋体" w:hAnsi="宋体"/>
                <w:kern w:val="0"/>
                <w:sz w:val="24"/>
                <w:szCs w:val="24"/>
              </w:rPr>
            </w:pPr>
            <w:r>
              <w:rPr>
                <w:rFonts w:ascii="宋体" w:hAnsi="宋体" w:hint="eastAsia"/>
                <w:kern w:val="0"/>
                <w:sz w:val="24"/>
                <w:szCs w:val="24"/>
              </w:rPr>
              <w:t>5</w:t>
            </w:r>
            <w:r w:rsidR="00A66F65" w:rsidRPr="008041E1">
              <w:rPr>
                <w:rFonts w:ascii="宋体" w:hAnsi="宋体" w:hint="eastAsia"/>
                <w:kern w:val="0"/>
                <w:sz w:val="24"/>
                <w:szCs w:val="24"/>
              </w:rPr>
              <w:t>.</w:t>
            </w:r>
            <w:r w:rsidR="00A66F65" w:rsidRPr="00847EF4">
              <w:rPr>
                <w:rFonts w:ascii="宋体" w:hAnsi="宋体" w:hint="eastAsia"/>
                <w:kern w:val="0"/>
                <w:sz w:val="24"/>
                <w:szCs w:val="24"/>
              </w:rPr>
              <w:t>实现资源浏览</w:t>
            </w:r>
          </w:p>
          <w:p w:rsidR="00B61296" w:rsidRPr="00847EF4" w:rsidRDefault="00727645" w:rsidP="00F21D81">
            <w:pPr>
              <w:spacing w:line="320" w:lineRule="exact"/>
              <w:jc w:val="left"/>
              <w:rPr>
                <w:rFonts w:ascii="宋体" w:hAnsi="宋体"/>
                <w:kern w:val="0"/>
                <w:sz w:val="24"/>
                <w:szCs w:val="24"/>
              </w:rPr>
            </w:pPr>
            <w:r>
              <w:rPr>
                <w:rFonts w:ascii="宋体" w:hAnsi="宋体" w:hint="eastAsia"/>
                <w:kern w:val="0"/>
                <w:sz w:val="24"/>
                <w:szCs w:val="24"/>
              </w:rPr>
              <w:t>6</w:t>
            </w:r>
            <w:r w:rsidR="00A66F65" w:rsidRPr="008041E1">
              <w:rPr>
                <w:rFonts w:ascii="宋体" w:hAnsi="宋体" w:hint="eastAsia"/>
                <w:kern w:val="0"/>
                <w:sz w:val="24"/>
                <w:szCs w:val="24"/>
              </w:rPr>
              <w:t>.</w:t>
            </w:r>
            <w:r w:rsidR="00A66F65" w:rsidRPr="00847EF4">
              <w:rPr>
                <w:rFonts w:ascii="宋体" w:hAnsi="宋体" w:hint="eastAsia"/>
                <w:kern w:val="0"/>
                <w:sz w:val="24"/>
                <w:szCs w:val="24"/>
              </w:rPr>
              <w:t>实现资源检索</w:t>
            </w:r>
          </w:p>
          <w:p w:rsidR="00B61296" w:rsidRPr="00847EF4" w:rsidRDefault="00727645" w:rsidP="00F21D81">
            <w:pPr>
              <w:spacing w:line="320" w:lineRule="exact"/>
              <w:jc w:val="left"/>
              <w:rPr>
                <w:rFonts w:ascii="宋体" w:hAnsi="宋体"/>
                <w:kern w:val="0"/>
                <w:sz w:val="24"/>
                <w:szCs w:val="24"/>
              </w:rPr>
            </w:pPr>
            <w:r>
              <w:rPr>
                <w:rFonts w:ascii="宋体" w:hAnsi="宋体" w:hint="eastAsia"/>
                <w:kern w:val="0"/>
                <w:sz w:val="24"/>
                <w:szCs w:val="24"/>
              </w:rPr>
              <w:t>7</w:t>
            </w:r>
            <w:r w:rsidR="00A66F65" w:rsidRPr="008041E1">
              <w:rPr>
                <w:rFonts w:ascii="宋体" w:hAnsi="宋体" w:hint="eastAsia"/>
                <w:kern w:val="0"/>
                <w:sz w:val="24"/>
                <w:szCs w:val="24"/>
              </w:rPr>
              <w:t>.</w:t>
            </w:r>
            <w:r w:rsidR="00A66F65" w:rsidRPr="00847EF4">
              <w:rPr>
                <w:rFonts w:ascii="宋体" w:hAnsi="宋体" w:hint="eastAsia"/>
                <w:kern w:val="0"/>
                <w:sz w:val="24"/>
                <w:szCs w:val="24"/>
              </w:rPr>
              <w:t>实现下载导出</w:t>
            </w:r>
          </w:p>
          <w:p w:rsidR="00B61296" w:rsidRPr="00847EF4" w:rsidRDefault="00727645" w:rsidP="00F21D81">
            <w:pPr>
              <w:spacing w:line="320" w:lineRule="exact"/>
              <w:jc w:val="left"/>
              <w:rPr>
                <w:rFonts w:ascii="宋体" w:hAnsi="宋体"/>
                <w:kern w:val="0"/>
                <w:sz w:val="24"/>
                <w:szCs w:val="24"/>
              </w:rPr>
            </w:pPr>
            <w:r>
              <w:rPr>
                <w:rFonts w:ascii="宋体" w:hAnsi="宋体" w:hint="eastAsia"/>
                <w:kern w:val="0"/>
                <w:sz w:val="24"/>
                <w:szCs w:val="24"/>
              </w:rPr>
              <w:t>8</w:t>
            </w:r>
            <w:r w:rsidR="00A66F65" w:rsidRPr="008041E1">
              <w:rPr>
                <w:rFonts w:ascii="宋体" w:hAnsi="宋体" w:hint="eastAsia"/>
                <w:kern w:val="0"/>
                <w:sz w:val="24"/>
                <w:szCs w:val="24"/>
              </w:rPr>
              <w:t>.</w:t>
            </w:r>
            <w:r w:rsidR="00A66F65" w:rsidRPr="00847EF4">
              <w:rPr>
                <w:rFonts w:ascii="宋体" w:hAnsi="宋体" w:hint="eastAsia"/>
                <w:kern w:val="0"/>
                <w:sz w:val="24"/>
                <w:szCs w:val="24"/>
              </w:rPr>
              <w:t>实现资源签入签出管理</w:t>
            </w:r>
          </w:p>
          <w:p w:rsidR="00B61296" w:rsidRPr="00847EF4" w:rsidRDefault="00727645" w:rsidP="00F21D81">
            <w:pPr>
              <w:spacing w:line="320" w:lineRule="exact"/>
              <w:jc w:val="left"/>
              <w:rPr>
                <w:rFonts w:ascii="宋体" w:hAnsi="宋体"/>
                <w:kern w:val="0"/>
                <w:sz w:val="24"/>
                <w:szCs w:val="24"/>
              </w:rPr>
            </w:pPr>
            <w:r>
              <w:rPr>
                <w:rFonts w:ascii="宋体" w:hAnsi="宋体" w:hint="eastAsia"/>
                <w:kern w:val="0"/>
                <w:sz w:val="24"/>
                <w:szCs w:val="24"/>
              </w:rPr>
              <w:t>9</w:t>
            </w:r>
            <w:r w:rsidR="00A66F65" w:rsidRPr="008041E1">
              <w:rPr>
                <w:rFonts w:ascii="宋体" w:hAnsi="宋体" w:hint="eastAsia"/>
                <w:kern w:val="0"/>
                <w:sz w:val="24"/>
                <w:szCs w:val="24"/>
              </w:rPr>
              <w:t>.</w:t>
            </w:r>
            <w:r w:rsidR="00A66F65" w:rsidRPr="00847EF4">
              <w:rPr>
                <w:rFonts w:ascii="宋体" w:hAnsi="宋体" w:hint="eastAsia"/>
                <w:kern w:val="0"/>
                <w:sz w:val="24"/>
                <w:szCs w:val="24"/>
              </w:rPr>
              <w:t>实现资源统计</w:t>
            </w:r>
          </w:p>
          <w:p w:rsidR="00B61296" w:rsidRPr="006446A4" w:rsidRDefault="00727645" w:rsidP="00F21D81">
            <w:pPr>
              <w:spacing w:line="320" w:lineRule="exact"/>
              <w:jc w:val="left"/>
              <w:rPr>
                <w:rFonts w:ascii="Times New Roman" w:hAnsi="Times New Roman"/>
                <w:sz w:val="28"/>
                <w:szCs w:val="28"/>
              </w:rPr>
            </w:pPr>
            <w:r>
              <w:rPr>
                <w:rFonts w:ascii="宋体" w:hAnsi="宋体" w:hint="eastAsia"/>
                <w:kern w:val="0"/>
                <w:sz w:val="24"/>
                <w:szCs w:val="24"/>
              </w:rPr>
              <w:t>10</w:t>
            </w:r>
            <w:r w:rsidR="00A66F65" w:rsidRPr="008041E1">
              <w:rPr>
                <w:rFonts w:ascii="宋体" w:hAnsi="宋体" w:hint="eastAsia"/>
                <w:kern w:val="0"/>
                <w:sz w:val="24"/>
                <w:szCs w:val="24"/>
              </w:rPr>
              <w:t>.</w:t>
            </w:r>
            <w:r w:rsidR="00A66F65" w:rsidRPr="00847EF4">
              <w:rPr>
                <w:rFonts w:ascii="宋体" w:hAnsi="宋体" w:hint="eastAsia"/>
                <w:kern w:val="0"/>
                <w:sz w:val="24"/>
                <w:szCs w:val="24"/>
              </w:rPr>
              <w:t>实现资源管理云服务</w:t>
            </w:r>
          </w:p>
        </w:tc>
      </w:tr>
      <w:tr w:rsidR="00250556" w:rsidRPr="00847EF4" w:rsidTr="009A2032">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250556" w:rsidRPr="00847EF4" w:rsidRDefault="00250556" w:rsidP="00F21D81">
            <w:pPr>
              <w:spacing w:line="320" w:lineRule="exact"/>
              <w:jc w:val="left"/>
              <w:rPr>
                <w:rFonts w:ascii="宋体" w:hAnsi="宋体"/>
                <w:kern w:val="0"/>
                <w:sz w:val="24"/>
                <w:szCs w:val="24"/>
              </w:rPr>
            </w:pPr>
            <w:r w:rsidRPr="00847EF4">
              <w:rPr>
                <w:rFonts w:ascii="宋体" w:hAnsi="宋体" w:hint="eastAsia"/>
                <w:kern w:val="0"/>
                <w:sz w:val="24"/>
                <w:szCs w:val="24"/>
              </w:rPr>
              <w:t>课题</w:t>
            </w:r>
            <w:r w:rsidRPr="00847EF4">
              <w:rPr>
                <w:rFonts w:ascii="宋体" w:hAnsi="宋体"/>
                <w:kern w:val="0"/>
                <w:sz w:val="24"/>
                <w:szCs w:val="24"/>
              </w:rPr>
              <w:t xml:space="preserve">2 </w:t>
            </w:r>
            <w:r w:rsidRPr="00847EF4">
              <w:rPr>
                <w:rFonts w:ascii="宋体" w:hAnsi="宋体" w:hint="eastAsia"/>
                <w:kern w:val="0"/>
                <w:sz w:val="24"/>
                <w:szCs w:val="24"/>
              </w:rPr>
              <w:t>少数民族文字出版辅助工具集</w:t>
            </w:r>
          </w:p>
        </w:tc>
        <w:tc>
          <w:tcPr>
            <w:tcW w:w="5589" w:type="dxa"/>
            <w:tcBorders>
              <w:top w:val="single" w:sz="4" w:space="0" w:color="auto"/>
              <w:left w:val="single" w:sz="4" w:space="0" w:color="auto"/>
              <w:bottom w:val="single" w:sz="4" w:space="0" w:color="auto"/>
              <w:right w:val="single" w:sz="4" w:space="0" w:color="auto"/>
            </w:tcBorders>
          </w:tcPr>
          <w:p w:rsidR="00250556" w:rsidRPr="008041E1" w:rsidRDefault="00CA3EC1" w:rsidP="00F21D81">
            <w:pPr>
              <w:spacing w:line="320" w:lineRule="exact"/>
              <w:jc w:val="left"/>
              <w:rPr>
                <w:rFonts w:ascii="宋体" w:hAnsi="宋体"/>
                <w:kern w:val="0"/>
                <w:sz w:val="24"/>
                <w:szCs w:val="24"/>
              </w:rPr>
            </w:pPr>
            <w:r>
              <w:rPr>
                <w:rFonts w:ascii="宋体" w:hAnsi="宋体" w:hint="eastAsia"/>
                <w:kern w:val="0"/>
                <w:sz w:val="24"/>
                <w:szCs w:val="24"/>
              </w:rPr>
              <w:t>1</w:t>
            </w:r>
            <w:r w:rsidRPr="00F23352">
              <w:rPr>
                <w:rFonts w:ascii="宋体" w:hAnsi="宋体" w:hint="eastAsia"/>
                <w:kern w:val="0"/>
                <w:sz w:val="24"/>
                <w:szCs w:val="24"/>
              </w:rPr>
              <w:t>.</w:t>
            </w:r>
            <w:r w:rsidR="00250556">
              <w:rPr>
                <w:rFonts w:ascii="宋体" w:hAnsi="宋体" w:hint="eastAsia"/>
                <w:kern w:val="0"/>
                <w:sz w:val="24"/>
                <w:szCs w:val="24"/>
              </w:rPr>
              <w:t>支持</w:t>
            </w:r>
            <w:r w:rsidR="00250556" w:rsidRPr="008041E1">
              <w:rPr>
                <w:rFonts w:ascii="宋体" w:hAnsi="宋体" w:hint="eastAsia"/>
                <w:kern w:val="0"/>
                <w:sz w:val="24"/>
                <w:szCs w:val="24"/>
              </w:rPr>
              <w:t>校样校对</w:t>
            </w:r>
          </w:p>
          <w:p w:rsidR="00250556" w:rsidRPr="008041E1" w:rsidRDefault="00CA3EC1" w:rsidP="00F21D81">
            <w:pPr>
              <w:spacing w:line="320" w:lineRule="exact"/>
              <w:jc w:val="left"/>
              <w:rPr>
                <w:rFonts w:ascii="宋体" w:hAnsi="宋体"/>
                <w:kern w:val="0"/>
                <w:sz w:val="24"/>
                <w:szCs w:val="24"/>
              </w:rPr>
            </w:pPr>
            <w:r>
              <w:rPr>
                <w:rFonts w:ascii="宋体" w:hAnsi="宋体" w:hint="eastAsia"/>
                <w:kern w:val="0"/>
                <w:sz w:val="24"/>
                <w:szCs w:val="24"/>
              </w:rPr>
              <w:t>2</w:t>
            </w:r>
            <w:r w:rsidRPr="00F23352">
              <w:rPr>
                <w:rFonts w:ascii="宋体" w:hAnsi="宋体" w:hint="eastAsia"/>
                <w:kern w:val="0"/>
                <w:sz w:val="24"/>
                <w:szCs w:val="24"/>
              </w:rPr>
              <w:t>.</w:t>
            </w:r>
            <w:r w:rsidR="00250556">
              <w:rPr>
                <w:rFonts w:ascii="宋体" w:hAnsi="宋体" w:hint="eastAsia"/>
                <w:kern w:val="0"/>
                <w:sz w:val="24"/>
                <w:szCs w:val="24"/>
              </w:rPr>
              <w:t>支持</w:t>
            </w:r>
            <w:r w:rsidR="00250556" w:rsidRPr="008041E1">
              <w:rPr>
                <w:rFonts w:ascii="宋体" w:hAnsi="宋体" w:hint="eastAsia"/>
                <w:kern w:val="0"/>
                <w:sz w:val="24"/>
                <w:szCs w:val="24"/>
              </w:rPr>
              <w:t>文件校对</w:t>
            </w:r>
          </w:p>
          <w:p w:rsidR="00250556" w:rsidRPr="008041E1" w:rsidRDefault="00CA3EC1" w:rsidP="00F21D81">
            <w:pPr>
              <w:spacing w:line="320" w:lineRule="exact"/>
              <w:jc w:val="left"/>
              <w:rPr>
                <w:rFonts w:ascii="宋体" w:hAnsi="宋体"/>
                <w:kern w:val="0"/>
                <w:sz w:val="24"/>
                <w:szCs w:val="24"/>
              </w:rPr>
            </w:pPr>
            <w:r>
              <w:rPr>
                <w:rFonts w:ascii="宋体" w:hAnsi="宋体" w:hint="eastAsia"/>
                <w:kern w:val="0"/>
                <w:sz w:val="24"/>
                <w:szCs w:val="24"/>
              </w:rPr>
              <w:t>3</w:t>
            </w:r>
            <w:r w:rsidRPr="00F23352">
              <w:rPr>
                <w:rFonts w:ascii="宋体" w:hAnsi="宋体" w:hint="eastAsia"/>
                <w:kern w:val="0"/>
                <w:sz w:val="24"/>
                <w:szCs w:val="24"/>
              </w:rPr>
              <w:t>.</w:t>
            </w:r>
            <w:r w:rsidR="00250556">
              <w:rPr>
                <w:rFonts w:ascii="宋体" w:hAnsi="宋体" w:hint="eastAsia"/>
                <w:kern w:val="0"/>
                <w:sz w:val="24"/>
                <w:szCs w:val="24"/>
              </w:rPr>
              <w:t>支持</w:t>
            </w:r>
            <w:r w:rsidR="00250556" w:rsidRPr="008041E1">
              <w:rPr>
                <w:rFonts w:ascii="宋体" w:hAnsi="宋体" w:hint="eastAsia"/>
                <w:kern w:val="0"/>
                <w:sz w:val="24"/>
                <w:szCs w:val="24"/>
              </w:rPr>
              <w:t>多方法融合的自动校对</w:t>
            </w:r>
          </w:p>
          <w:p w:rsidR="00250556" w:rsidRDefault="00CA3EC1" w:rsidP="00F21D81">
            <w:pPr>
              <w:spacing w:line="320" w:lineRule="exact"/>
              <w:jc w:val="left"/>
              <w:rPr>
                <w:rFonts w:ascii="宋体" w:hAnsi="宋体"/>
                <w:kern w:val="0"/>
                <w:sz w:val="24"/>
                <w:szCs w:val="24"/>
              </w:rPr>
            </w:pPr>
            <w:r>
              <w:rPr>
                <w:rFonts w:ascii="宋体" w:hAnsi="宋体" w:hint="eastAsia"/>
                <w:kern w:val="0"/>
                <w:sz w:val="24"/>
                <w:szCs w:val="24"/>
              </w:rPr>
              <w:t>4</w:t>
            </w:r>
            <w:r w:rsidRPr="00F23352">
              <w:rPr>
                <w:rFonts w:ascii="宋体" w:hAnsi="宋体" w:hint="eastAsia"/>
                <w:kern w:val="0"/>
                <w:sz w:val="24"/>
                <w:szCs w:val="24"/>
              </w:rPr>
              <w:t>.</w:t>
            </w:r>
            <w:r w:rsidR="00250556">
              <w:rPr>
                <w:rFonts w:ascii="宋体" w:hAnsi="宋体" w:hint="eastAsia"/>
                <w:kern w:val="0"/>
                <w:sz w:val="24"/>
                <w:szCs w:val="24"/>
              </w:rPr>
              <w:t>实现</w:t>
            </w:r>
            <w:r w:rsidR="00250556" w:rsidRPr="008041E1">
              <w:rPr>
                <w:rFonts w:ascii="宋体" w:hAnsi="宋体" w:hint="eastAsia"/>
                <w:kern w:val="0"/>
                <w:sz w:val="24"/>
                <w:szCs w:val="24"/>
              </w:rPr>
              <w:t>语料收集</w:t>
            </w:r>
            <w:r w:rsidR="00666FB3">
              <w:rPr>
                <w:rFonts w:ascii="宋体" w:hAnsi="宋体" w:hint="eastAsia"/>
                <w:kern w:val="0"/>
                <w:sz w:val="24"/>
                <w:szCs w:val="24"/>
              </w:rPr>
              <w:t>功能</w:t>
            </w:r>
          </w:p>
          <w:p w:rsidR="00250556" w:rsidRPr="008041E1" w:rsidRDefault="00CA3EC1" w:rsidP="00F21D81">
            <w:pPr>
              <w:spacing w:line="320" w:lineRule="exact"/>
              <w:jc w:val="left"/>
              <w:rPr>
                <w:rFonts w:ascii="宋体" w:hAnsi="宋体"/>
                <w:kern w:val="0"/>
                <w:sz w:val="24"/>
                <w:szCs w:val="24"/>
              </w:rPr>
            </w:pPr>
            <w:r>
              <w:rPr>
                <w:rFonts w:ascii="宋体" w:hAnsi="宋体" w:hint="eastAsia"/>
                <w:kern w:val="0"/>
                <w:sz w:val="24"/>
                <w:szCs w:val="24"/>
              </w:rPr>
              <w:t>5</w:t>
            </w:r>
            <w:r w:rsidRPr="00F23352">
              <w:rPr>
                <w:rFonts w:ascii="宋体" w:hAnsi="宋体" w:hint="eastAsia"/>
                <w:kern w:val="0"/>
                <w:sz w:val="24"/>
                <w:szCs w:val="24"/>
              </w:rPr>
              <w:t>.</w:t>
            </w:r>
            <w:r w:rsidR="00250556">
              <w:rPr>
                <w:rFonts w:ascii="宋体" w:hAnsi="宋体" w:hint="eastAsia"/>
                <w:kern w:val="0"/>
                <w:sz w:val="24"/>
                <w:szCs w:val="24"/>
              </w:rPr>
              <w:t>实现语料</w:t>
            </w:r>
            <w:r w:rsidR="00666FB3">
              <w:rPr>
                <w:rFonts w:ascii="宋体" w:hAnsi="宋体" w:hint="eastAsia"/>
                <w:kern w:val="0"/>
                <w:sz w:val="24"/>
                <w:szCs w:val="24"/>
              </w:rPr>
              <w:t>训练功能</w:t>
            </w:r>
          </w:p>
          <w:p w:rsidR="00250556" w:rsidRPr="00CA3EC1" w:rsidRDefault="00CA3EC1" w:rsidP="00F21D81">
            <w:pPr>
              <w:pStyle w:val="af1"/>
              <w:spacing w:line="320" w:lineRule="exact"/>
              <w:ind w:firstLineChars="0" w:firstLine="0"/>
              <w:rPr>
                <w:rFonts w:ascii="宋体" w:hAnsi="宋体"/>
                <w:kern w:val="0"/>
                <w:sz w:val="24"/>
                <w:szCs w:val="24"/>
              </w:rPr>
            </w:pPr>
            <w:r>
              <w:rPr>
                <w:rFonts w:ascii="宋体" w:hAnsi="宋体" w:hint="eastAsia"/>
                <w:kern w:val="0"/>
                <w:sz w:val="24"/>
                <w:szCs w:val="24"/>
              </w:rPr>
              <w:t>6</w:t>
            </w:r>
            <w:r w:rsidRPr="00F23352">
              <w:rPr>
                <w:rFonts w:ascii="宋体" w:hAnsi="宋体" w:hint="eastAsia"/>
                <w:kern w:val="0"/>
                <w:sz w:val="24"/>
                <w:szCs w:val="24"/>
              </w:rPr>
              <w:t>.</w:t>
            </w:r>
            <w:r w:rsidR="00250556" w:rsidRPr="00CA3EC1">
              <w:rPr>
                <w:rFonts w:ascii="宋体" w:hAnsi="宋体" w:hint="eastAsia"/>
                <w:kern w:val="0"/>
                <w:sz w:val="24"/>
                <w:szCs w:val="24"/>
              </w:rPr>
              <w:t>支持读音敏感词自动校对</w:t>
            </w:r>
          </w:p>
          <w:p w:rsidR="00250556" w:rsidRPr="00221A5A" w:rsidRDefault="00CA3EC1" w:rsidP="00F21D81">
            <w:pPr>
              <w:pStyle w:val="af1"/>
              <w:spacing w:line="320" w:lineRule="exact"/>
              <w:ind w:firstLineChars="0" w:firstLine="0"/>
              <w:rPr>
                <w:rFonts w:ascii="宋体" w:hAnsi="宋体"/>
                <w:kern w:val="0"/>
                <w:sz w:val="24"/>
                <w:szCs w:val="24"/>
              </w:rPr>
            </w:pPr>
            <w:r>
              <w:rPr>
                <w:rFonts w:ascii="宋体" w:hAnsi="宋体" w:hint="eastAsia"/>
                <w:kern w:val="0"/>
                <w:sz w:val="24"/>
                <w:szCs w:val="24"/>
              </w:rPr>
              <w:lastRenderedPageBreak/>
              <w:t>7</w:t>
            </w:r>
            <w:r w:rsidRPr="00F23352">
              <w:rPr>
                <w:rFonts w:ascii="宋体" w:hAnsi="宋体" w:hint="eastAsia"/>
                <w:kern w:val="0"/>
                <w:sz w:val="24"/>
                <w:szCs w:val="24"/>
              </w:rPr>
              <w:t>.</w:t>
            </w:r>
            <w:r w:rsidR="00250556" w:rsidRPr="00221A5A">
              <w:rPr>
                <w:rFonts w:ascii="宋体" w:hAnsi="宋体" w:hint="eastAsia"/>
                <w:kern w:val="0"/>
                <w:sz w:val="24"/>
                <w:szCs w:val="24"/>
              </w:rPr>
              <w:t>支持姓名智能校对</w:t>
            </w:r>
          </w:p>
          <w:p w:rsidR="00250556" w:rsidRPr="008041E1" w:rsidRDefault="00CA3EC1" w:rsidP="00F21D81">
            <w:pPr>
              <w:pStyle w:val="af1"/>
              <w:spacing w:line="320" w:lineRule="exact"/>
              <w:ind w:firstLineChars="0" w:firstLine="0"/>
              <w:rPr>
                <w:rFonts w:ascii="宋体" w:hAnsi="宋体"/>
                <w:kern w:val="0"/>
                <w:sz w:val="24"/>
                <w:szCs w:val="24"/>
              </w:rPr>
            </w:pPr>
            <w:r>
              <w:rPr>
                <w:rFonts w:ascii="宋体" w:hAnsi="宋体" w:hint="eastAsia"/>
                <w:kern w:val="0"/>
                <w:sz w:val="24"/>
                <w:szCs w:val="24"/>
              </w:rPr>
              <w:t>8</w:t>
            </w:r>
            <w:r w:rsidRPr="00F23352">
              <w:rPr>
                <w:rFonts w:ascii="宋体" w:hAnsi="宋体" w:hint="eastAsia"/>
                <w:kern w:val="0"/>
                <w:sz w:val="24"/>
                <w:szCs w:val="24"/>
              </w:rPr>
              <w:t>.</w:t>
            </w:r>
            <w:r w:rsidR="00250556" w:rsidRPr="00221A5A">
              <w:rPr>
                <w:rFonts w:ascii="宋体" w:hAnsi="宋体" w:hint="eastAsia"/>
                <w:kern w:val="0"/>
                <w:sz w:val="24"/>
                <w:szCs w:val="24"/>
              </w:rPr>
              <w:t>实现词库管理功能</w:t>
            </w:r>
          </w:p>
          <w:p w:rsidR="00250556" w:rsidRPr="008041E1" w:rsidRDefault="00CA3EC1" w:rsidP="00F21D81">
            <w:pPr>
              <w:pStyle w:val="af1"/>
              <w:spacing w:line="320" w:lineRule="exact"/>
              <w:ind w:firstLineChars="0" w:firstLine="0"/>
              <w:rPr>
                <w:rFonts w:ascii="宋体" w:hAnsi="宋体"/>
                <w:kern w:val="0"/>
                <w:sz w:val="24"/>
                <w:szCs w:val="24"/>
              </w:rPr>
            </w:pPr>
            <w:r>
              <w:rPr>
                <w:rFonts w:ascii="宋体" w:hAnsi="宋体" w:hint="eastAsia"/>
                <w:kern w:val="0"/>
                <w:sz w:val="24"/>
                <w:szCs w:val="24"/>
              </w:rPr>
              <w:t>9</w:t>
            </w:r>
            <w:r w:rsidRPr="00F23352">
              <w:rPr>
                <w:rFonts w:ascii="宋体" w:hAnsi="宋体" w:hint="eastAsia"/>
                <w:kern w:val="0"/>
                <w:sz w:val="24"/>
                <w:szCs w:val="24"/>
              </w:rPr>
              <w:t>.</w:t>
            </w:r>
            <w:r w:rsidR="00250556" w:rsidRPr="00221A5A">
              <w:rPr>
                <w:rFonts w:ascii="宋体" w:hAnsi="宋体" w:hint="eastAsia"/>
                <w:kern w:val="0"/>
                <w:sz w:val="24"/>
                <w:szCs w:val="24"/>
              </w:rPr>
              <w:t>实现管理功能</w:t>
            </w:r>
          </w:p>
          <w:p w:rsidR="00250556" w:rsidRPr="008041E1" w:rsidRDefault="00CA3EC1" w:rsidP="00F21D81">
            <w:pPr>
              <w:pStyle w:val="af1"/>
              <w:spacing w:line="320" w:lineRule="exact"/>
              <w:ind w:firstLineChars="0" w:firstLine="0"/>
              <w:rPr>
                <w:rFonts w:ascii="宋体" w:hAnsi="宋体"/>
                <w:kern w:val="0"/>
                <w:sz w:val="24"/>
                <w:szCs w:val="24"/>
              </w:rPr>
            </w:pPr>
            <w:r>
              <w:rPr>
                <w:rFonts w:ascii="宋体" w:hAnsi="宋体" w:hint="eastAsia"/>
                <w:kern w:val="0"/>
                <w:sz w:val="24"/>
                <w:szCs w:val="24"/>
              </w:rPr>
              <w:t>10</w:t>
            </w:r>
            <w:r w:rsidRPr="00F23352">
              <w:rPr>
                <w:rFonts w:ascii="宋体" w:hAnsi="宋体" w:hint="eastAsia"/>
                <w:kern w:val="0"/>
                <w:sz w:val="24"/>
                <w:szCs w:val="24"/>
              </w:rPr>
              <w:t>.</w:t>
            </w:r>
            <w:r w:rsidR="00250556">
              <w:rPr>
                <w:rFonts w:ascii="宋体" w:hAnsi="宋体" w:hint="eastAsia"/>
                <w:kern w:val="0"/>
                <w:sz w:val="24"/>
                <w:szCs w:val="24"/>
              </w:rPr>
              <w:t>支持</w:t>
            </w:r>
            <w:r w:rsidR="00250556" w:rsidRPr="00221A5A">
              <w:rPr>
                <w:rFonts w:ascii="宋体" w:hAnsi="宋体" w:hint="eastAsia"/>
                <w:kern w:val="0"/>
                <w:sz w:val="24"/>
                <w:szCs w:val="24"/>
              </w:rPr>
              <w:t>民族文字</w:t>
            </w:r>
          </w:p>
          <w:p w:rsidR="00250556" w:rsidRPr="00221A5A" w:rsidRDefault="00CA3EC1" w:rsidP="00F21D81">
            <w:pPr>
              <w:spacing w:line="320" w:lineRule="exact"/>
              <w:jc w:val="left"/>
              <w:rPr>
                <w:rFonts w:ascii="宋体" w:hAnsi="宋体"/>
                <w:kern w:val="0"/>
                <w:sz w:val="24"/>
                <w:szCs w:val="24"/>
              </w:rPr>
            </w:pPr>
            <w:r>
              <w:rPr>
                <w:rFonts w:ascii="宋体" w:hAnsi="宋体" w:hint="eastAsia"/>
                <w:kern w:val="0"/>
                <w:sz w:val="24"/>
                <w:szCs w:val="24"/>
              </w:rPr>
              <w:t>11</w:t>
            </w:r>
            <w:r w:rsidRPr="00F23352">
              <w:rPr>
                <w:rFonts w:ascii="宋体" w:hAnsi="宋体" w:hint="eastAsia"/>
                <w:kern w:val="0"/>
                <w:sz w:val="24"/>
                <w:szCs w:val="24"/>
              </w:rPr>
              <w:t>.</w:t>
            </w:r>
            <w:r w:rsidR="00250556">
              <w:rPr>
                <w:rFonts w:ascii="宋体" w:hAnsi="宋体" w:hint="eastAsia"/>
                <w:kern w:val="0"/>
                <w:sz w:val="24"/>
                <w:szCs w:val="24"/>
              </w:rPr>
              <w:t>对外提供SDK，对外提供远程调用接口</w:t>
            </w:r>
          </w:p>
          <w:p w:rsidR="00250556" w:rsidRPr="00221A5A" w:rsidRDefault="00CA3EC1" w:rsidP="00F21D81">
            <w:pPr>
              <w:pStyle w:val="af1"/>
              <w:spacing w:line="320" w:lineRule="exact"/>
              <w:ind w:firstLineChars="0" w:firstLine="0"/>
              <w:rPr>
                <w:rFonts w:ascii="宋体" w:hAnsi="宋体"/>
                <w:kern w:val="0"/>
                <w:sz w:val="24"/>
                <w:szCs w:val="24"/>
              </w:rPr>
            </w:pPr>
            <w:r>
              <w:rPr>
                <w:rFonts w:ascii="宋体" w:hAnsi="宋体" w:hint="eastAsia"/>
                <w:kern w:val="0"/>
                <w:sz w:val="24"/>
                <w:szCs w:val="24"/>
              </w:rPr>
              <w:t>12</w:t>
            </w:r>
            <w:r w:rsidRPr="00F23352">
              <w:rPr>
                <w:rFonts w:ascii="宋体" w:hAnsi="宋体" w:hint="eastAsia"/>
                <w:kern w:val="0"/>
                <w:sz w:val="24"/>
                <w:szCs w:val="24"/>
              </w:rPr>
              <w:t>.</w:t>
            </w:r>
            <w:r w:rsidR="00250556" w:rsidRPr="00221A5A">
              <w:rPr>
                <w:rFonts w:ascii="宋体" w:hAnsi="宋体" w:hint="eastAsia"/>
                <w:kern w:val="0"/>
                <w:sz w:val="24"/>
                <w:szCs w:val="24"/>
              </w:rPr>
              <w:t>实现移动终端检校功能</w:t>
            </w:r>
          </w:p>
          <w:p w:rsidR="00250556" w:rsidRPr="00221A5A" w:rsidRDefault="00CA3EC1" w:rsidP="00F21D81">
            <w:pPr>
              <w:pStyle w:val="af1"/>
              <w:spacing w:line="320" w:lineRule="exact"/>
              <w:ind w:firstLineChars="0" w:firstLine="0"/>
              <w:rPr>
                <w:rFonts w:ascii="宋体" w:hAnsi="宋体"/>
                <w:kern w:val="0"/>
                <w:sz w:val="24"/>
                <w:szCs w:val="24"/>
              </w:rPr>
            </w:pPr>
            <w:r>
              <w:rPr>
                <w:rFonts w:ascii="宋体" w:hAnsi="宋体" w:hint="eastAsia"/>
                <w:kern w:val="0"/>
                <w:sz w:val="24"/>
                <w:szCs w:val="24"/>
              </w:rPr>
              <w:t>13</w:t>
            </w:r>
            <w:r w:rsidRPr="00F23352">
              <w:rPr>
                <w:rFonts w:ascii="宋体" w:hAnsi="宋体" w:hint="eastAsia"/>
                <w:kern w:val="0"/>
                <w:sz w:val="24"/>
                <w:szCs w:val="24"/>
              </w:rPr>
              <w:t>.</w:t>
            </w:r>
            <w:r w:rsidR="00250556" w:rsidRPr="00221A5A">
              <w:rPr>
                <w:rFonts w:ascii="宋体" w:hAnsi="宋体" w:hint="eastAsia"/>
                <w:kern w:val="0"/>
                <w:sz w:val="24"/>
                <w:szCs w:val="24"/>
              </w:rPr>
              <w:t>支持云部署多租户的模式</w:t>
            </w:r>
          </w:p>
          <w:p w:rsidR="00250556" w:rsidRPr="00221A5A" w:rsidRDefault="00CA3EC1" w:rsidP="00F21D81">
            <w:pPr>
              <w:pStyle w:val="af1"/>
              <w:spacing w:line="320" w:lineRule="exact"/>
              <w:ind w:firstLineChars="0" w:firstLine="0"/>
              <w:rPr>
                <w:rFonts w:ascii="宋体" w:hAnsi="宋体"/>
                <w:kern w:val="0"/>
                <w:sz w:val="24"/>
                <w:szCs w:val="24"/>
              </w:rPr>
            </w:pPr>
            <w:r>
              <w:rPr>
                <w:rFonts w:ascii="宋体" w:hAnsi="宋体" w:hint="eastAsia"/>
                <w:kern w:val="0"/>
                <w:sz w:val="24"/>
                <w:szCs w:val="24"/>
              </w:rPr>
              <w:t>14</w:t>
            </w:r>
            <w:r w:rsidRPr="00F23352">
              <w:rPr>
                <w:rFonts w:ascii="宋体" w:hAnsi="宋体" w:hint="eastAsia"/>
                <w:kern w:val="0"/>
                <w:sz w:val="24"/>
                <w:szCs w:val="24"/>
              </w:rPr>
              <w:t>.</w:t>
            </w:r>
            <w:r w:rsidR="00250556" w:rsidRPr="00221A5A">
              <w:rPr>
                <w:rFonts w:ascii="宋体" w:hAnsi="宋体" w:hint="eastAsia"/>
                <w:kern w:val="0"/>
                <w:sz w:val="24"/>
                <w:szCs w:val="24"/>
              </w:rPr>
              <w:t>校对工具封装与下载</w:t>
            </w:r>
          </w:p>
          <w:p w:rsidR="00250556" w:rsidRPr="00221A5A" w:rsidRDefault="00CA3EC1" w:rsidP="00F21D81">
            <w:pPr>
              <w:pStyle w:val="af1"/>
              <w:spacing w:line="320" w:lineRule="exact"/>
              <w:ind w:firstLineChars="0" w:firstLine="0"/>
              <w:rPr>
                <w:rFonts w:ascii="宋体" w:hAnsi="宋体"/>
                <w:kern w:val="0"/>
                <w:sz w:val="24"/>
                <w:szCs w:val="24"/>
              </w:rPr>
            </w:pPr>
            <w:r>
              <w:rPr>
                <w:rFonts w:ascii="宋体" w:hAnsi="宋体" w:hint="eastAsia"/>
                <w:kern w:val="0"/>
                <w:sz w:val="24"/>
                <w:szCs w:val="24"/>
              </w:rPr>
              <w:t>15</w:t>
            </w:r>
            <w:r w:rsidRPr="00F23352">
              <w:rPr>
                <w:rFonts w:ascii="宋体" w:hAnsi="宋体" w:hint="eastAsia"/>
                <w:kern w:val="0"/>
                <w:sz w:val="24"/>
                <w:szCs w:val="24"/>
              </w:rPr>
              <w:t>.</w:t>
            </w:r>
            <w:r w:rsidR="00250556">
              <w:rPr>
                <w:rFonts w:ascii="宋体" w:hAnsi="宋体" w:hint="eastAsia"/>
                <w:kern w:val="0"/>
                <w:sz w:val="24"/>
                <w:szCs w:val="24"/>
              </w:rPr>
              <w:t>实现</w:t>
            </w:r>
            <w:r w:rsidR="00250556" w:rsidRPr="00221A5A">
              <w:rPr>
                <w:rFonts w:ascii="宋体" w:hAnsi="宋体" w:hint="eastAsia"/>
                <w:kern w:val="0"/>
                <w:sz w:val="24"/>
                <w:szCs w:val="24"/>
              </w:rPr>
              <w:t>电子词典和辅助翻译工具的主要功能</w:t>
            </w:r>
          </w:p>
          <w:p w:rsidR="00250556" w:rsidRPr="00221A5A" w:rsidRDefault="00CA3EC1" w:rsidP="00F21D81">
            <w:pPr>
              <w:pStyle w:val="af1"/>
              <w:spacing w:line="320" w:lineRule="exact"/>
              <w:ind w:firstLineChars="0" w:firstLine="0"/>
              <w:rPr>
                <w:rFonts w:ascii="宋体" w:hAnsi="宋体"/>
                <w:kern w:val="0"/>
                <w:sz w:val="24"/>
                <w:szCs w:val="24"/>
              </w:rPr>
            </w:pPr>
            <w:r>
              <w:rPr>
                <w:rFonts w:ascii="宋体" w:hAnsi="宋体" w:hint="eastAsia"/>
                <w:kern w:val="0"/>
                <w:sz w:val="24"/>
                <w:szCs w:val="24"/>
              </w:rPr>
              <w:t>16</w:t>
            </w:r>
            <w:r w:rsidRPr="00F23352">
              <w:rPr>
                <w:rFonts w:ascii="宋体" w:hAnsi="宋体" w:hint="eastAsia"/>
                <w:kern w:val="0"/>
                <w:sz w:val="24"/>
                <w:szCs w:val="24"/>
              </w:rPr>
              <w:t>.</w:t>
            </w:r>
            <w:r w:rsidR="00250556" w:rsidRPr="00221A5A">
              <w:rPr>
                <w:rFonts w:ascii="宋体" w:hAnsi="宋体" w:hint="eastAsia"/>
                <w:kern w:val="0"/>
                <w:sz w:val="24"/>
                <w:szCs w:val="24"/>
              </w:rPr>
              <w:t>实现少数民族文字编码转换工具的主要功能</w:t>
            </w:r>
          </w:p>
          <w:p w:rsidR="00250556" w:rsidRPr="00F23352" w:rsidRDefault="00250556" w:rsidP="00F21D81">
            <w:pPr>
              <w:spacing w:line="320" w:lineRule="exact"/>
              <w:jc w:val="left"/>
              <w:rPr>
                <w:rFonts w:ascii="宋体" w:hAnsi="宋体"/>
                <w:kern w:val="0"/>
                <w:sz w:val="24"/>
                <w:szCs w:val="24"/>
              </w:rPr>
            </w:pPr>
            <w:r>
              <w:rPr>
                <w:rFonts w:ascii="宋体" w:hAnsi="宋体" w:hint="eastAsia"/>
                <w:kern w:val="0"/>
                <w:sz w:val="24"/>
                <w:szCs w:val="24"/>
              </w:rPr>
              <w:t>17.</w:t>
            </w:r>
            <w:r w:rsidRPr="008041E1">
              <w:rPr>
                <w:rFonts w:ascii="宋体" w:hAnsi="宋体" w:hint="eastAsia"/>
                <w:kern w:val="0"/>
                <w:sz w:val="24"/>
                <w:szCs w:val="24"/>
              </w:rPr>
              <w:t>实现少数民族文字输入法工具的主要功能</w:t>
            </w:r>
          </w:p>
        </w:tc>
      </w:tr>
    </w:tbl>
    <w:p w:rsidR="00DC693B" w:rsidRPr="00751245" w:rsidRDefault="00A66F65" w:rsidP="009B31A0">
      <w:pPr>
        <w:numPr>
          <w:ilvl w:val="2"/>
          <w:numId w:val="5"/>
        </w:numPr>
        <w:ind w:hanging="219"/>
        <w:outlineLvl w:val="3"/>
        <w:rPr>
          <w:rFonts w:ascii="宋体" w:hAnsi="宋体"/>
          <w:b/>
          <w:sz w:val="24"/>
          <w:szCs w:val="24"/>
        </w:rPr>
      </w:pPr>
      <w:r w:rsidRPr="00847EF4">
        <w:rPr>
          <w:rFonts w:ascii="宋体" w:hAnsi="宋体"/>
          <w:b/>
          <w:sz w:val="24"/>
          <w:szCs w:val="24"/>
        </w:rPr>
        <w:lastRenderedPageBreak/>
        <w:t>(17包)：发布管理系统</w:t>
      </w:r>
    </w:p>
    <w:p w:rsidR="00B61296" w:rsidRPr="006446A4" w:rsidRDefault="00DC693B" w:rsidP="009B31A0">
      <w:pPr>
        <w:ind w:firstLineChars="200" w:firstLine="480"/>
        <w:rPr>
          <w:rFonts w:ascii="宋体" w:hAnsi="宋体"/>
          <w:bCs/>
          <w:sz w:val="24"/>
          <w:szCs w:val="24"/>
        </w:rPr>
      </w:pPr>
      <w:r>
        <w:rPr>
          <w:rFonts w:ascii="宋体" w:hAnsi="宋体" w:hint="eastAsia"/>
          <w:bCs/>
          <w:sz w:val="24"/>
          <w:szCs w:val="24"/>
        </w:rPr>
        <w:t>发布管理系统的建设</w:t>
      </w:r>
      <w:r>
        <w:rPr>
          <w:rFonts w:ascii="宋体" w:hAnsi="宋体"/>
          <w:bCs/>
          <w:sz w:val="24"/>
          <w:szCs w:val="24"/>
        </w:rPr>
        <w:t>目标是</w:t>
      </w:r>
      <w:r>
        <w:rPr>
          <w:rFonts w:ascii="宋体" w:hAnsi="宋体" w:hint="eastAsia"/>
          <w:bCs/>
          <w:sz w:val="24"/>
          <w:szCs w:val="24"/>
        </w:rPr>
        <w:t>建立可二次开发、能够对多种形态的产品及内容进行发布管理的系统</w:t>
      </w:r>
      <w:r w:rsidR="000B4F23">
        <w:rPr>
          <w:rFonts w:ascii="宋体" w:hAnsi="宋体" w:hint="eastAsia"/>
          <w:bCs/>
          <w:sz w:val="24"/>
          <w:szCs w:val="24"/>
        </w:rPr>
        <w:t>，可部署在出版机构或云端的</w:t>
      </w:r>
      <w:r>
        <w:rPr>
          <w:rFonts w:ascii="宋体" w:hAnsi="宋体" w:hint="eastAsia"/>
          <w:bCs/>
          <w:sz w:val="24"/>
          <w:szCs w:val="24"/>
        </w:rPr>
        <w:t>。在出版单位面向渠道投送产品和内容的环节，系统</w:t>
      </w:r>
      <w:r>
        <w:rPr>
          <w:rFonts w:ascii="宋体" w:hAnsi="宋体"/>
          <w:bCs/>
          <w:sz w:val="24"/>
          <w:szCs w:val="24"/>
        </w:rPr>
        <w:t>可</w:t>
      </w:r>
      <w:r>
        <w:rPr>
          <w:rFonts w:ascii="宋体" w:hAnsi="宋体" w:hint="eastAsia"/>
          <w:bCs/>
          <w:sz w:val="24"/>
          <w:szCs w:val="24"/>
        </w:rPr>
        <w:t>将前端传输过来的产品、内容存入产品内容发布库，将待发布的产品、内容进行内部链接的检测，发布目标确认后，自动发布到相应的目标，对发布产品内容进行留证，并支持对发布的授权时间期限、发布目标、版权记录等信息进行综合管理。</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847EF4" w:rsidRPr="00847EF4" w:rsidTr="009A2032">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B61296" w:rsidRPr="004B0E49" w:rsidRDefault="00A66F65"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847EF4" w:rsidRPr="00847EF4" w:rsidTr="009A2032">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B61296" w:rsidRPr="00847EF4" w:rsidRDefault="00A66F65" w:rsidP="00F21D81">
            <w:pPr>
              <w:spacing w:line="320" w:lineRule="exact"/>
              <w:jc w:val="left"/>
              <w:rPr>
                <w:rFonts w:ascii="宋体" w:hAnsi="宋体"/>
                <w:kern w:val="0"/>
                <w:sz w:val="24"/>
                <w:szCs w:val="24"/>
              </w:rPr>
            </w:pPr>
            <w:r w:rsidRPr="00847EF4">
              <w:rPr>
                <w:rFonts w:ascii="宋体" w:hAnsi="宋体" w:hint="eastAsia"/>
                <w:kern w:val="0"/>
                <w:sz w:val="24"/>
                <w:szCs w:val="24"/>
              </w:rPr>
              <w:t>发布管理系统</w:t>
            </w:r>
          </w:p>
        </w:tc>
        <w:tc>
          <w:tcPr>
            <w:tcW w:w="5589" w:type="dxa"/>
            <w:tcBorders>
              <w:top w:val="single" w:sz="4" w:space="0" w:color="auto"/>
              <w:left w:val="single" w:sz="4" w:space="0" w:color="auto"/>
              <w:bottom w:val="single" w:sz="4" w:space="0" w:color="auto"/>
              <w:right w:val="single" w:sz="4" w:space="0" w:color="auto"/>
            </w:tcBorders>
          </w:tcPr>
          <w:p w:rsidR="00F23352" w:rsidRDefault="00F23352" w:rsidP="00F21D81">
            <w:pPr>
              <w:spacing w:line="320" w:lineRule="exact"/>
              <w:jc w:val="left"/>
              <w:rPr>
                <w:rFonts w:ascii="宋体" w:hAnsi="宋体"/>
                <w:kern w:val="0"/>
                <w:sz w:val="24"/>
                <w:szCs w:val="24"/>
              </w:rPr>
            </w:pPr>
            <w:r w:rsidRPr="00F23352">
              <w:rPr>
                <w:rFonts w:ascii="宋体" w:hAnsi="宋体" w:hint="eastAsia"/>
                <w:kern w:val="0"/>
                <w:sz w:val="24"/>
                <w:szCs w:val="24"/>
              </w:rPr>
              <w:t>1.实现数据库内容发布管理</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2.实现</w:t>
            </w:r>
            <w:r w:rsidR="00414CD3" w:rsidRPr="006E7163">
              <w:rPr>
                <w:rFonts w:ascii="宋体" w:hAnsi="宋体" w:hint="eastAsia"/>
                <w:kern w:val="0"/>
                <w:sz w:val="24"/>
                <w:szCs w:val="24"/>
              </w:rPr>
              <w:t>封装内容发布管理</w:t>
            </w:r>
          </w:p>
          <w:p w:rsidR="00B61296"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3.实现</w:t>
            </w:r>
            <w:r w:rsidR="00414CD3" w:rsidRPr="006E7163">
              <w:rPr>
                <w:rFonts w:ascii="宋体" w:hAnsi="宋体" w:hint="eastAsia"/>
                <w:kern w:val="0"/>
                <w:sz w:val="24"/>
                <w:szCs w:val="24"/>
              </w:rPr>
              <w:t>授权内容发布管理</w:t>
            </w:r>
          </w:p>
          <w:p w:rsidR="00B61296" w:rsidRPr="008041E1" w:rsidRDefault="00A66F65" w:rsidP="00F21D81">
            <w:pPr>
              <w:spacing w:line="320" w:lineRule="exact"/>
              <w:jc w:val="left"/>
              <w:rPr>
                <w:rFonts w:ascii="宋体" w:hAnsi="宋体"/>
                <w:kern w:val="0"/>
                <w:sz w:val="24"/>
                <w:szCs w:val="24"/>
              </w:rPr>
            </w:pPr>
            <w:r w:rsidRPr="00847EF4">
              <w:rPr>
                <w:rFonts w:ascii="宋体" w:hAnsi="宋体"/>
                <w:kern w:val="0"/>
                <w:sz w:val="24"/>
                <w:szCs w:val="24"/>
              </w:rPr>
              <w:t>4.实现</w:t>
            </w:r>
            <w:r w:rsidR="00414CD3" w:rsidRPr="006E7163">
              <w:rPr>
                <w:rFonts w:ascii="宋体" w:hAnsi="宋体" w:hint="eastAsia"/>
                <w:kern w:val="0"/>
                <w:sz w:val="24"/>
                <w:szCs w:val="24"/>
              </w:rPr>
              <w:t>出版产品发布管理</w:t>
            </w:r>
          </w:p>
          <w:p w:rsidR="007C286D" w:rsidRPr="00847EF4" w:rsidRDefault="00A66F65" w:rsidP="00F21D81">
            <w:pPr>
              <w:spacing w:line="320" w:lineRule="exact"/>
              <w:jc w:val="left"/>
              <w:rPr>
                <w:rFonts w:ascii="宋体" w:hAnsi="宋体"/>
                <w:kern w:val="0"/>
                <w:sz w:val="24"/>
                <w:szCs w:val="24"/>
              </w:rPr>
            </w:pPr>
            <w:r w:rsidRPr="00847EF4">
              <w:rPr>
                <w:rFonts w:ascii="宋体" w:hAnsi="宋体"/>
                <w:kern w:val="0"/>
                <w:sz w:val="24"/>
                <w:szCs w:val="24"/>
              </w:rPr>
              <w:t>5.实现</w:t>
            </w:r>
            <w:r w:rsidR="00414CD3" w:rsidRPr="006E7163">
              <w:rPr>
                <w:rFonts w:ascii="宋体" w:hAnsi="宋体" w:hint="eastAsia"/>
                <w:kern w:val="0"/>
                <w:sz w:val="24"/>
                <w:szCs w:val="24"/>
              </w:rPr>
              <w:t>APP客户端发布管理</w:t>
            </w:r>
          </w:p>
          <w:p w:rsidR="001906EC" w:rsidRPr="006E7163" w:rsidRDefault="001906EC" w:rsidP="00F21D81">
            <w:pPr>
              <w:spacing w:line="320" w:lineRule="exact"/>
              <w:rPr>
                <w:rFonts w:ascii="宋体" w:hAnsi="宋体"/>
                <w:kern w:val="0"/>
                <w:sz w:val="24"/>
                <w:szCs w:val="24"/>
              </w:rPr>
            </w:pPr>
            <w:r w:rsidRPr="006E7163">
              <w:rPr>
                <w:rFonts w:ascii="宋体" w:hAnsi="宋体" w:hint="eastAsia"/>
                <w:kern w:val="0"/>
                <w:sz w:val="24"/>
                <w:szCs w:val="24"/>
              </w:rPr>
              <w:t>6.提供产品内容发布库管理</w:t>
            </w:r>
          </w:p>
          <w:p w:rsidR="001906EC" w:rsidRPr="006E7163" w:rsidRDefault="001906EC" w:rsidP="00F21D81">
            <w:pPr>
              <w:spacing w:line="320" w:lineRule="exact"/>
              <w:rPr>
                <w:rFonts w:ascii="宋体" w:hAnsi="宋体"/>
                <w:kern w:val="0"/>
                <w:sz w:val="24"/>
                <w:szCs w:val="24"/>
              </w:rPr>
            </w:pPr>
            <w:r w:rsidRPr="006E7163">
              <w:rPr>
                <w:rFonts w:ascii="宋体" w:hAnsi="宋体" w:hint="eastAsia"/>
                <w:kern w:val="0"/>
                <w:sz w:val="24"/>
                <w:szCs w:val="24"/>
              </w:rPr>
              <w:t>7.提供用户管理</w:t>
            </w:r>
          </w:p>
          <w:p w:rsidR="001906EC" w:rsidRPr="006E7163" w:rsidRDefault="001906EC" w:rsidP="00F21D81">
            <w:pPr>
              <w:spacing w:line="320" w:lineRule="exact"/>
              <w:rPr>
                <w:rFonts w:ascii="宋体" w:hAnsi="宋体"/>
                <w:kern w:val="0"/>
                <w:sz w:val="24"/>
                <w:szCs w:val="24"/>
              </w:rPr>
            </w:pPr>
            <w:r w:rsidRPr="006E7163">
              <w:rPr>
                <w:rFonts w:ascii="宋体" w:hAnsi="宋体" w:hint="eastAsia"/>
                <w:kern w:val="0"/>
                <w:sz w:val="24"/>
                <w:szCs w:val="24"/>
              </w:rPr>
              <w:t>8.提供发布目标管理</w:t>
            </w:r>
          </w:p>
          <w:p w:rsidR="001906EC" w:rsidRPr="006E7163" w:rsidRDefault="001906EC" w:rsidP="00F21D81">
            <w:pPr>
              <w:spacing w:line="320" w:lineRule="exact"/>
              <w:rPr>
                <w:rFonts w:ascii="宋体" w:hAnsi="宋体"/>
                <w:kern w:val="0"/>
                <w:sz w:val="24"/>
                <w:szCs w:val="24"/>
              </w:rPr>
            </w:pPr>
            <w:r w:rsidRPr="006E7163">
              <w:rPr>
                <w:rFonts w:ascii="宋体" w:hAnsi="宋体" w:hint="eastAsia"/>
                <w:kern w:val="0"/>
                <w:sz w:val="24"/>
                <w:szCs w:val="24"/>
              </w:rPr>
              <w:t>9.提供产品授权管理</w:t>
            </w:r>
          </w:p>
          <w:p w:rsidR="001906EC" w:rsidRPr="006E7163" w:rsidRDefault="001906EC" w:rsidP="00F21D81">
            <w:pPr>
              <w:spacing w:line="320" w:lineRule="exact"/>
              <w:rPr>
                <w:rFonts w:ascii="宋体" w:hAnsi="宋体"/>
                <w:kern w:val="0"/>
                <w:sz w:val="24"/>
                <w:szCs w:val="24"/>
              </w:rPr>
            </w:pPr>
            <w:r w:rsidRPr="006E7163">
              <w:rPr>
                <w:rFonts w:ascii="宋体" w:hAnsi="宋体" w:hint="eastAsia"/>
                <w:kern w:val="0"/>
                <w:sz w:val="24"/>
                <w:szCs w:val="24"/>
              </w:rPr>
              <w:t>10.提供发布控制功能</w:t>
            </w:r>
          </w:p>
          <w:p w:rsidR="001906EC" w:rsidRPr="006E7163" w:rsidRDefault="001906EC" w:rsidP="00F21D81">
            <w:pPr>
              <w:spacing w:line="320" w:lineRule="exact"/>
              <w:rPr>
                <w:rFonts w:ascii="宋体" w:hAnsi="宋体"/>
                <w:kern w:val="0"/>
                <w:sz w:val="24"/>
                <w:szCs w:val="24"/>
              </w:rPr>
            </w:pPr>
            <w:r w:rsidRPr="006E7163">
              <w:rPr>
                <w:rFonts w:ascii="宋体" w:hAnsi="宋体" w:hint="eastAsia"/>
                <w:kern w:val="0"/>
                <w:sz w:val="24"/>
                <w:szCs w:val="24"/>
              </w:rPr>
              <w:t>11.提供结算状态管理</w:t>
            </w:r>
          </w:p>
          <w:p w:rsidR="001906EC" w:rsidRPr="006E7163" w:rsidRDefault="001906EC" w:rsidP="00F21D81">
            <w:pPr>
              <w:spacing w:line="320" w:lineRule="exact"/>
              <w:rPr>
                <w:rFonts w:ascii="宋体" w:hAnsi="宋体"/>
                <w:kern w:val="0"/>
                <w:sz w:val="24"/>
                <w:szCs w:val="24"/>
              </w:rPr>
            </w:pPr>
            <w:r w:rsidRPr="006E7163">
              <w:rPr>
                <w:rFonts w:ascii="宋体" w:hAnsi="宋体" w:hint="eastAsia"/>
                <w:kern w:val="0"/>
                <w:sz w:val="24"/>
                <w:szCs w:val="24"/>
              </w:rPr>
              <w:t>12.提供社交媒体的信息发布功能</w:t>
            </w:r>
          </w:p>
          <w:p w:rsidR="00B61296" w:rsidRPr="006E7163" w:rsidRDefault="001906EC" w:rsidP="00F21D81">
            <w:pPr>
              <w:spacing w:line="320" w:lineRule="exact"/>
              <w:jc w:val="left"/>
              <w:rPr>
                <w:rFonts w:ascii="宋体" w:hAnsi="宋体"/>
                <w:kern w:val="0"/>
                <w:sz w:val="24"/>
                <w:szCs w:val="24"/>
              </w:rPr>
            </w:pPr>
            <w:r w:rsidRPr="006E7163">
              <w:rPr>
                <w:rFonts w:ascii="宋体" w:hAnsi="宋体" w:hint="eastAsia"/>
                <w:kern w:val="0"/>
                <w:sz w:val="24"/>
                <w:szCs w:val="24"/>
              </w:rPr>
              <w:t>13.提供发布渠道管理</w:t>
            </w:r>
          </w:p>
        </w:tc>
      </w:tr>
    </w:tbl>
    <w:p w:rsidR="00AF34DE" w:rsidRPr="00664B0F" w:rsidRDefault="00AF34DE" w:rsidP="009B31A0">
      <w:pPr>
        <w:numPr>
          <w:ilvl w:val="2"/>
          <w:numId w:val="5"/>
        </w:numPr>
        <w:ind w:hanging="219"/>
        <w:outlineLvl w:val="3"/>
        <w:rPr>
          <w:rFonts w:ascii="宋体" w:hAnsi="宋体"/>
          <w:b/>
          <w:sz w:val="24"/>
          <w:szCs w:val="24"/>
        </w:rPr>
      </w:pPr>
      <w:r w:rsidRPr="00664B0F">
        <w:rPr>
          <w:rFonts w:ascii="宋体" w:hAnsi="宋体" w:hint="eastAsia"/>
          <w:b/>
          <w:sz w:val="24"/>
          <w:szCs w:val="24"/>
        </w:rPr>
        <w:t>(18包)：文件分发与按需印刷系统</w:t>
      </w:r>
    </w:p>
    <w:p w:rsidR="00AF34DE" w:rsidRPr="00664B0F" w:rsidRDefault="00AF34DE" w:rsidP="009B31A0">
      <w:pPr>
        <w:ind w:firstLineChars="202" w:firstLine="485"/>
        <w:rPr>
          <w:rFonts w:ascii="Times New Roman" w:hAnsi="Times New Roman"/>
          <w:sz w:val="24"/>
          <w:szCs w:val="24"/>
        </w:rPr>
      </w:pPr>
      <w:r w:rsidRPr="00664B0F">
        <w:rPr>
          <w:rFonts w:ascii="Times New Roman" w:hAnsi="Times New Roman" w:hint="eastAsia"/>
          <w:sz w:val="24"/>
          <w:szCs w:val="24"/>
        </w:rPr>
        <w:t>文件分发与按需印刷系统的建设目标是研发满足按需印刷需求的印刷文件分发及远程投送一体化系统。</w:t>
      </w:r>
      <w:r w:rsidR="00D73D58">
        <w:rPr>
          <w:rFonts w:ascii="Times New Roman" w:hAnsi="Times New Roman" w:hint="eastAsia"/>
          <w:sz w:val="24"/>
          <w:szCs w:val="24"/>
        </w:rPr>
        <w:t>本</w:t>
      </w:r>
      <w:r w:rsidRPr="00664B0F">
        <w:rPr>
          <w:rFonts w:ascii="Times New Roman" w:hAnsi="Times New Roman" w:hint="eastAsia"/>
          <w:sz w:val="24"/>
          <w:szCs w:val="24"/>
        </w:rPr>
        <w:t>系统针对出版单位按需印刷服务的需求，实现出</w:t>
      </w:r>
      <w:r w:rsidRPr="00664B0F">
        <w:rPr>
          <w:rFonts w:ascii="Times New Roman" w:hAnsi="Times New Roman" w:hint="eastAsia"/>
          <w:sz w:val="24"/>
          <w:szCs w:val="24"/>
        </w:rPr>
        <w:lastRenderedPageBreak/>
        <w:t>版单位按需印刷的订单管理，通过对按需印刷设备的集成控制，利用印刷出版物可信计数的版权保护机制，实现数字认证及印刷文件内容数据安全传输、对出版物进行可信计数等功能。本系统需要与采编</w:t>
      </w:r>
      <w:r w:rsidR="00A8461F">
        <w:rPr>
          <w:rFonts w:ascii="Times New Roman" w:hAnsi="Times New Roman" w:hint="eastAsia"/>
          <w:sz w:val="24"/>
          <w:szCs w:val="24"/>
        </w:rPr>
        <w:t>系统</w:t>
      </w:r>
      <w:r w:rsidRPr="00664B0F">
        <w:rPr>
          <w:rFonts w:ascii="Times New Roman" w:hAnsi="Times New Roman" w:hint="eastAsia"/>
          <w:sz w:val="24"/>
          <w:szCs w:val="24"/>
        </w:rPr>
        <w:t>、加工</w:t>
      </w:r>
      <w:r w:rsidR="00A8461F">
        <w:rPr>
          <w:rFonts w:ascii="Times New Roman" w:hAnsi="Times New Roman" w:hint="eastAsia"/>
          <w:sz w:val="24"/>
          <w:szCs w:val="24"/>
        </w:rPr>
        <w:t>系统</w:t>
      </w:r>
      <w:r w:rsidRPr="00664B0F">
        <w:rPr>
          <w:rFonts w:ascii="Times New Roman" w:hAnsi="Times New Roman" w:hint="eastAsia"/>
          <w:sz w:val="24"/>
          <w:szCs w:val="24"/>
        </w:rPr>
        <w:t>、资源库系统、发布管理系统以及</w:t>
      </w:r>
      <w:r w:rsidRPr="008727D7">
        <w:rPr>
          <w:rFonts w:asciiTheme="minorEastAsia" w:eastAsiaTheme="minorEastAsia" w:hAnsiTheme="minorEastAsia"/>
          <w:sz w:val="24"/>
          <w:szCs w:val="24"/>
        </w:rPr>
        <w:t>ERP</w:t>
      </w:r>
      <w:r w:rsidRPr="00664B0F">
        <w:rPr>
          <w:rFonts w:ascii="Times New Roman" w:hAnsi="Times New Roman" w:hint="eastAsia"/>
          <w:sz w:val="24"/>
          <w:szCs w:val="24"/>
        </w:rPr>
        <w:t>等系统进行对接。该系统针对印后加工配套设备的集成控制可作特定的二次开发，可独立部署或以云服务方式部署。</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AF34DE" w:rsidRPr="00664B0F" w:rsidTr="00513AD8">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513AD8">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文件分发与按需印刷系统</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1.实现订单管理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2.实现印点管理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3.实现对投送请求验证功能</w:t>
            </w:r>
          </w:p>
          <w:p w:rsidR="00AF34DE" w:rsidRPr="00664B0F" w:rsidRDefault="0072561B" w:rsidP="00F21D81">
            <w:pPr>
              <w:spacing w:line="320" w:lineRule="exact"/>
              <w:jc w:val="left"/>
              <w:rPr>
                <w:rFonts w:ascii="宋体" w:hAnsi="宋体"/>
                <w:kern w:val="0"/>
                <w:sz w:val="24"/>
                <w:szCs w:val="24"/>
              </w:rPr>
            </w:pPr>
            <w:r>
              <w:rPr>
                <w:rFonts w:ascii="宋体" w:hAnsi="宋体" w:hint="eastAsia"/>
                <w:kern w:val="0"/>
                <w:sz w:val="24"/>
                <w:szCs w:val="24"/>
              </w:rPr>
              <w:t>4</w:t>
            </w:r>
            <w:r w:rsidR="00AF34DE" w:rsidRPr="00664B0F">
              <w:rPr>
                <w:rFonts w:ascii="宋体" w:hAnsi="宋体" w:hint="eastAsia"/>
                <w:kern w:val="0"/>
                <w:sz w:val="24"/>
                <w:szCs w:val="24"/>
              </w:rPr>
              <w:t>.</w:t>
            </w:r>
            <w:r w:rsidR="00C04F5F">
              <w:rPr>
                <w:rFonts w:ascii="宋体" w:hAnsi="宋体" w:hint="eastAsia"/>
                <w:kern w:val="0"/>
                <w:sz w:val="24"/>
                <w:szCs w:val="24"/>
              </w:rPr>
              <w:t>支持</w:t>
            </w:r>
            <w:r w:rsidR="00AF34DE" w:rsidRPr="00664B0F">
              <w:rPr>
                <w:rFonts w:ascii="宋体" w:hAnsi="宋体" w:hint="eastAsia"/>
                <w:kern w:val="0"/>
                <w:sz w:val="24"/>
                <w:szCs w:val="24"/>
              </w:rPr>
              <w:t>PostScript3、PDF等主流格式</w:t>
            </w:r>
          </w:p>
          <w:p w:rsidR="00AF34DE" w:rsidRPr="00664B0F" w:rsidRDefault="001757C9" w:rsidP="00F21D81">
            <w:pPr>
              <w:spacing w:line="320" w:lineRule="exact"/>
              <w:jc w:val="left"/>
              <w:rPr>
                <w:rFonts w:ascii="宋体" w:hAnsi="宋体"/>
                <w:kern w:val="0"/>
                <w:sz w:val="24"/>
                <w:szCs w:val="24"/>
              </w:rPr>
            </w:pPr>
            <w:r>
              <w:rPr>
                <w:rFonts w:ascii="宋体" w:hAnsi="宋体" w:hint="eastAsia"/>
                <w:kern w:val="0"/>
                <w:sz w:val="24"/>
                <w:szCs w:val="24"/>
              </w:rPr>
              <w:t>5</w:t>
            </w:r>
            <w:r w:rsidR="00AF34DE" w:rsidRPr="00664B0F">
              <w:rPr>
                <w:rFonts w:ascii="宋体" w:hAnsi="宋体" w:hint="eastAsia"/>
                <w:kern w:val="0"/>
                <w:sz w:val="24"/>
                <w:szCs w:val="24"/>
              </w:rPr>
              <w:t>.实现工艺流程信息封装加密及数据质量检查功能</w:t>
            </w:r>
          </w:p>
          <w:p w:rsidR="00AF34DE" w:rsidRPr="00664B0F" w:rsidRDefault="001757C9" w:rsidP="00F21D81">
            <w:pPr>
              <w:spacing w:line="320" w:lineRule="exact"/>
              <w:jc w:val="left"/>
              <w:rPr>
                <w:rFonts w:ascii="宋体" w:hAnsi="宋体"/>
                <w:kern w:val="0"/>
                <w:sz w:val="24"/>
                <w:szCs w:val="24"/>
              </w:rPr>
            </w:pPr>
            <w:r>
              <w:rPr>
                <w:rFonts w:ascii="宋体" w:hAnsi="宋体" w:hint="eastAsia"/>
                <w:kern w:val="0"/>
                <w:sz w:val="24"/>
                <w:szCs w:val="24"/>
              </w:rPr>
              <w:t>6</w:t>
            </w:r>
            <w:r w:rsidR="00AF34DE" w:rsidRPr="00664B0F">
              <w:rPr>
                <w:rFonts w:ascii="宋体" w:hAnsi="宋体" w:hint="eastAsia"/>
                <w:kern w:val="0"/>
                <w:sz w:val="24"/>
                <w:szCs w:val="24"/>
              </w:rPr>
              <w:t>.实现加密文件的投送功能</w:t>
            </w:r>
          </w:p>
          <w:p w:rsidR="00AF34DE" w:rsidRPr="00664B0F" w:rsidRDefault="001757C9" w:rsidP="00F21D81">
            <w:pPr>
              <w:spacing w:line="320" w:lineRule="exact"/>
              <w:jc w:val="left"/>
              <w:rPr>
                <w:rFonts w:ascii="宋体" w:hAnsi="宋体"/>
                <w:kern w:val="0"/>
                <w:sz w:val="24"/>
                <w:szCs w:val="24"/>
              </w:rPr>
            </w:pPr>
            <w:r>
              <w:rPr>
                <w:rFonts w:ascii="宋体" w:hAnsi="宋体" w:hint="eastAsia"/>
                <w:kern w:val="0"/>
                <w:sz w:val="24"/>
                <w:szCs w:val="24"/>
              </w:rPr>
              <w:t>7</w:t>
            </w:r>
            <w:r w:rsidR="00AF34DE" w:rsidRPr="00664B0F">
              <w:rPr>
                <w:rFonts w:ascii="宋体" w:hAnsi="宋体" w:hint="eastAsia"/>
                <w:kern w:val="0"/>
                <w:sz w:val="24"/>
                <w:szCs w:val="24"/>
              </w:rPr>
              <w:t>.实现对印点印刷设备的监控功能</w:t>
            </w:r>
          </w:p>
          <w:p w:rsidR="00AF34DE" w:rsidRPr="00664B0F" w:rsidRDefault="001757C9" w:rsidP="00F21D81">
            <w:pPr>
              <w:spacing w:line="320" w:lineRule="exact"/>
              <w:jc w:val="left"/>
              <w:rPr>
                <w:rFonts w:ascii="宋体" w:hAnsi="宋体"/>
                <w:kern w:val="0"/>
                <w:sz w:val="24"/>
                <w:szCs w:val="24"/>
              </w:rPr>
            </w:pPr>
            <w:r>
              <w:rPr>
                <w:rFonts w:ascii="宋体" w:hAnsi="宋体" w:hint="eastAsia"/>
                <w:kern w:val="0"/>
                <w:sz w:val="24"/>
                <w:szCs w:val="24"/>
              </w:rPr>
              <w:t>8</w:t>
            </w:r>
            <w:r w:rsidR="00AF34DE" w:rsidRPr="00664B0F">
              <w:rPr>
                <w:rFonts w:ascii="宋体" w:hAnsi="宋体" w:hint="eastAsia"/>
                <w:kern w:val="0"/>
                <w:sz w:val="24"/>
                <w:szCs w:val="24"/>
              </w:rPr>
              <w:t>.实现印刷文档的安全打印功能</w:t>
            </w:r>
          </w:p>
          <w:p w:rsidR="00AF34DE" w:rsidRPr="00664B0F" w:rsidRDefault="001757C9" w:rsidP="00F21D81">
            <w:pPr>
              <w:spacing w:line="320" w:lineRule="exact"/>
              <w:jc w:val="left"/>
              <w:rPr>
                <w:rFonts w:ascii="Times New Roman" w:hAnsi="Times New Roman"/>
                <w:sz w:val="28"/>
                <w:szCs w:val="28"/>
              </w:rPr>
            </w:pPr>
            <w:r>
              <w:rPr>
                <w:rFonts w:ascii="宋体" w:hAnsi="宋体" w:hint="eastAsia"/>
                <w:kern w:val="0"/>
                <w:sz w:val="24"/>
                <w:szCs w:val="24"/>
              </w:rPr>
              <w:t>9</w:t>
            </w:r>
            <w:r w:rsidR="00AF34DE" w:rsidRPr="00664B0F">
              <w:rPr>
                <w:rFonts w:ascii="宋体" w:hAnsi="宋体" w:hint="eastAsia"/>
                <w:kern w:val="0"/>
                <w:sz w:val="24"/>
                <w:szCs w:val="24"/>
              </w:rPr>
              <w:t>.实现对成品的配送管理</w:t>
            </w:r>
          </w:p>
        </w:tc>
      </w:tr>
    </w:tbl>
    <w:p w:rsidR="00AF34DE" w:rsidRPr="00CB6AC5" w:rsidRDefault="00AF34DE" w:rsidP="009B31A0">
      <w:pPr>
        <w:numPr>
          <w:ilvl w:val="2"/>
          <w:numId w:val="5"/>
        </w:numPr>
        <w:ind w:hanging="219"/>
        <w:outlineLvl w:val="3"/>
        <w:rPr>
          <w:rFonts w:ascii="宋体" w:hAnsi="宋体"/>
          <w:b/>
          <w:sz w:val="24"/>
          <w:szCs w:val="24"/>
        </w:rPr>
      </w:pPr>
      <w:r w:rsidRPr="00CB6AC5">
        <w:rPr>
          <w:rFonts w:ascii="宋体" w:hAnsi="宋体"/>
          <w:b/>
          <w:sz w:val="24"/>
          <w:szCs w:val="24"/>
        </w:rPr>
        <w:t>(19包)：内容动态重组系统</w:t>
      </w:r>
    </w:p>
    <w:p w:rsidR="00AF34DE" w:rsidRPr="00664B0F" w:rsidRDefault="00074C01" w:rsidP="009B31A0">
      <w:pPr>
        <w:ind w:firstLineChars="202" w:firstLine="485"/>
        <w:rPr>
          <w:rFonts w:ascii="Times New Roman" w:hAnsi="Times New Roman"/>
          <w:sz w:val="24"/>
          <w:szCs w:val="24"/>
        </w:rPr>
      </w:pPr>
      <w:r w:rsidRPr="008727D7">
        <w:rPr>
          <w:rFonts w:ascii="Times New Roman" w:hAnsi="Times New Roman"/>
          <w:sz w:val="24"/>
          <w:szCs w:val="24"/>
        </w:rPr>
        <w:t>内容动态重组系统是在领域专业词表和领域本体的基础上，考虑不同专业领域的特点，利用已构建的专业知识体系，以及各种媒体资源及内容之间关联性，根据事先设定的规则，将经过碎片化、格式化、结构化的数字内容资源，进行自动或半自动地重新组合，使之成为新的数字内容产品。通过动态重组系统，新闻出版机构可以缩短出版周期，快速完成个性化产品内容的生成，从而使为读者提供个性化的知识服务成为可能。</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AF34DE" w:rsidRPr="00664B0F" w:rsidTr="00513AD8">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513AD8">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内容动态重组系统</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1.实现重组策略配置功能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2.实现内容自动重组</w:t>
            </w:r>
          </w:p>
          <w:p w:rsidR="00AF34DE" w:rsidRPr="00664B0F" w:rsidRDefault="00AF34DE" w:rsidP="00F21D81">
            <w:pPr>
              <w:spacing w:line="320" w:lineRule="exact"/>
              <w:jc w:val="left"/>
              <w:rPr>
                <w:rFonts w:ascii="Times New Roman" w:hAnsi="Times New Roman"/>
                <w:sz w:val="28"/>
                <w:szCs w:val="28"/>
              </w:rPr>
            </w:pPr>
            <w:r w:rsidRPr="00664B0F">
              <w:rPr>
                <w:rFonts w:ascii="宋体" w:hAnsi="宋体" w:hint="eastAsia"/>
                <w:kern w:val="0"/>
                <w:sz w:val="24"/>
                <w:szCs w:val="24"/>
              </w:rPr>
              <w:t>3.实现重组内容调整与输出</w:t>
            </w:r>
          </w:p>
        </w:tc>
      </w:tr>
    </w:tbl>
    <w:p w:rsidR="00AF34DE" w:rsidRPr="00664B0F" w:rsidRDefault="00AF34DE" w:rsidP="009B31A0">
      <w:pPr>
        <w:numPr>
          <w:ilvl w:val="2"/>
          <w:numId w:val="5"/>
        </w:numPr>
        <w:ind w:hanging="219"/>
        <w:outlineLvl w:val="3"/>
        <w:rPr>
          <w:rFonts w:ascii="宋体" w:hAnsi="宋体"/>
          <w:b/>
          <w:sz w:val="24"/>
          <w:szCs w:val="24"/>
        </w:rPr>
      </w:pPr>
      <w:r w:rsidRPr="00664B0F">
        <w:rPr>
          <w:rFonts w:ascii="宋体" w:hAnsi="宋体" w:hint="eastAsia"/>
          <w:b/>
          <w:sz w:val="24"/>
          <w:szCs w:val="24"/>
        </w:rPr>
        <w:t>(20包)：出版机构运营服务及支撑系统</w:t>
      </w:r>
    </w:p>
    <w:p w:rsidR="00AF34DE" w:rsidRPr="00664B0F" w:rsidRDefault="004040B1" w:rsidP="009B31A0">
      <w:pPr>
        <w:ind w:firstLineChars="202" w:firstLine="485"/>
        <w:rPr>
          <w:rStyle w:val="2CharCharChar"/>
          <w:rFonts w:ascii="Times New Roman" w:eastAsia="宋体" w:hAnsi="Times New Roman"/>
          <w:b w:val="0"/>
          <w:sz w:val="24"/>
          <w:szCs w:val="24"/>
        </w:rPr>
      </w:pPr>
      <w:r>
        <w:rPr>
          <w:rFonts w:ascii="Times New Roman" w:hAnsi="Times New Roman" w:hint="eastAsia"/>
          <w:sz w:val="24"/>
          <w:szCs w:val="24"/>
        </w:rPr>
        <w:t>本包包括</w:t>
      </w:r>
      <w:r w:rsidRPr="00664B0F">
        <w:rPr>
          <w:rFonts w:ascii="宋体" w:hAnsi="宋体" w:hint="eastAsia"/>
          <w:kern w:val="0"/>
          <w:sz w:val="24"/>
          <w:szCs w:val="24"/>
        </w:rPr>
        <w:t>出版机构运营服务系统</w:t>
      </w:r>
      <w:r>
        <w:rPr>
          <w:rFonts w:ascii="宋体" w:hAnsi="宋体" w:hint="eastAsia"/>
          <w:kern w:val="0"/>
          <w:sz w:val="24"/>
          <w:szCs w:val="24"/>
        </w:rPr>
        <w:t>和</w:t>
      </w:r>
      <w:r w:rsidRPr="00664B0F">
        <w:rPr>
          <w:rFonts w:ascii="宋体" w:hAnsi="宋体" w:hint="eastAsia"/>
          <w:kern w:val="0"/>
          <w:sz w:val="24"/>
          <w:szCs w:val="24"/>
        </w:rPr>
        <w:t>出版机构运营数据支撑系统</w:t>
      </w:r>
      <w:r>
        <w:rPr>
          <w:rFonts w:ascii="宋体" w:hAnsi="宋体" w:hint="eastAsia"/>
          <w:kern w:val="0"/>
          <w:sz w:val="24"/>
          <w:szCs w:val="24"/>
        </w:rPr>
        <w:t>两个课题</w:t>
      </w:r>
      <w:r w:rsidR="00412EB5">
        <w:rPr>
          <w:rFonts w:ascii="宋体" w:hAnsi="宋体" w:hint="eastAsia"/>
          <w:kern w:val="0"/>
          <w:sz w:val="24"/>
          <w:szCs w:val="24"/>
        </w:rPr>
        <w:t>，</w:t>
      </w:r>
      <w:r w:rsidR="00AF34DE" w:rsidRPr="00664B0F">
        <w:rPr>
          <w:rFonts w:ascii="Times New Roman" w:hAnsi="Times New Roman" w:hint="eastAsia"/>
          <w:sz w:val="24"/>
          <w:szCs w:val="24"/>
        </w:rPr>
        <w:t>为出版机构提供整体的</w:t>
      </w:r>
      <w:r w:rsidR="00412EB5">
        <w:rPr>
          <w:rFonts w:ascii="Times New Roman" w:hAnsi="Times New Roman" w:hint="eastAsia"/>
          <w:sz w:val="24"/>
          <w:szCs w:val="24"/>
        </w:rPr>
        <w:t>、</w:t>
      </w:r>
      <w:r w:rsidR="00AF34DE" w:rsidRPr="00664B0F">
        <w:rPr>
          <w:rFonts w:ascii="Times New Roman" w:hAnsi="Times New Roman" w:hint="eastAsia"/>
          <w:sz w:val="24"/>
          <w:szCs w:val="24"/>
        </w:rPr>
        <w:t>可拆分、可插拔的</w:t>
      </w:r>
      <w:r w:rsidR="00412EB5">
        <w:rPr>
          <w:rFonts w:ascii="Times New Roman" w:hAnsi="Times New Roman" w:hint="eastAsia"/>
          <w:sz w:val="24"/>
          <w:szCs w:val="24"/>
        </w:rPr>
        <w:t>、</w:t>
      </w:r>
      <w:r w:rsidR="00AF34DE" w:rsidRPr="00664B0F">
        <w:rPr>
          <w:rFonts w:ascii="Times New Roman" w:hAnsi="Times New Roman" w:hint="eastAsia"/>
          <w:sz w:val="24"/>
          <w:szCs w:val="24"/>
        </w:rPr>
        <w:t>全面的内容、资源、产品的运营服务解决方案</w:t>
      </w:r>
      <w:r w:rsidR="00412EB5">
        <w:rPr>
          <w:rFonts w:ascii="Times New Roman" w:hAnsi="Times New Roman" w:hint="eastAsia"/>
          <w:sz w:val="24"/>
          <w:szCs w:val="24"/>
        </w:rPr>
        <w:t>，</w:t>
      </w:r>
      <w:r w:rsidR="00AF34DE" w:rsidRPr="00664B0F">
        <w:rPr>
          <w:rFonts w:ascii="Times New Roman" w:hAnsi="Times New Roman" w:hint="eastAsia"/>
          <w:sz w:val="24"/>
          <w:szCs w:val="24"/>
        </w:rPr>
        <w:t>支持不同形态的内容、资源、产品的运营服务，实现多终端的呈现，支持多终端、多形态的数字阅读方式，方便用户浏览、购买、阅读各形态数字化产品，支持终端用户访问数据的收集、统计和分析，为出版机构优化选题、优化产品结构、优化面向用户的精准化服务等提供数据支持。</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AF34DE" w:rsidRPr="00664B0F" w:rsidTr="00513AD8">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lastRenderedPageBreak/>
              <w:t>课题名称</w:t>
            </w:r>
          </w:p>
        </w:tc>
        <w:tc>
          <w:tcPr>
            <w:tcW w:w="5589"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513AD8">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课题1 出版机构运营服务系统</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1.</w:t>
            </w:r>
            <w:r w:rsidRPr="00664B0F">
              <w:rPr>
                <w:rFonts w:ascii="宋体" w:hAnsi="宋体" w:hint="eastAsia"/>
                <w:kern w:val="0"/>
                <w:sz w:val="24"/>
                <w:szCs w:val="24"/>
              </w:rPr>
              <w:t>实现Web门户、移动门户功能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2.</w:t>
            </w:r>
            <w:r w:rsidRPr="00664B0F">
              <w:rPr>
                <w:rFonts w:ascii="宋体" w:hAnsi="宋体" w:hint="eastAsia"/>
                <w:kern w:val="0"/>
                <w:sz w:val="24"/>
                <w:szCs w:val="24"/>
              </w:rPr>
              <w:t>实现对栏目的设定、栏目内容的管理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3.</w:t>
            </w:r>
            <w:r w:rsidRPr="00664B0F">
              <w:rPr>
                <w:rFonts w:ascii="宋体" w:hAnsi="宋体" w:hint="eastAsia"/>
                <w:kern w:val="0"/>
                <w:sz w:val="24"/>
                <w:szCs w:val="24"/>
              </w:rPr>
              <w:t>实现资源的入库与管理、浏览与检索</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4.</w:t>
            </w:r>
            <w:r w:rsidR="005F51A2">
              <w:rPr>
                <w:rFonts w:ascii="宋体" w:hAnsi="宋体" w:hint="eastAsia"/>
                <w:kern w:val="0"/>
                <w:sz w:val="24"/>
                <w:szCs w:val="24"/>
              </w:rPr>
              <w:t>实现在线试读、在线阅读</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5.</w:t>
            </w:r>
            <w:r w:rsidRPr="00664B0F">
              <w:rPr>
                <w:rFonts w:ascii="宋体" w:hAnsi="宋体" w:hint="eastAsia"/>
                <w:kern w:val="0"/>
                <w:sz w:val="24"/>
                <w:szCs w:val="24"/>
              </w:rPr>
              <w:t>实现机构用户阅读的访问管理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6.</w:t>
            </w:r>
            <w:r w:rsidRPr="00664B0F">
              <w:rPr>
                <w:rFonts w:ascii="宋体" w:hAnsi="宋体" w:hint="eastAsia"/>
                <w:kern w:val="0"/>
                <w:sz w:val="24"/>
                <w:szCs w:val="24"/>
              </w:rPr>
              <w:t>实现按需印刷（</w:t>
            </w:r>
            <w:r w:rsidRPr="00664B0F">
              <w:rPr>
                <w:rFonts w:ascii="宋体" w:hAnsi="宋体"/>
                <w:kern w:val="0"/>
                <w:sz w:val="24"/>
                <w:szCs w:val="24"/>
              </w:rPr>
              <w:t>POD</w:t>
            </w:r>
            <w:r w:rsidRPr="00664B0F">
              <w:rPr>
                <w:rFonts w:ascii="宋体" w:hAnsi="宋体" w:hint="eastAsia"/>
                <w:kern w:val="0"/>
                <w:sz w:val="24"/>
                <w:szCs w:val="24"/>
              </w:rPr>
              <w:t>）服务</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7.</w:t>
            </w:r>
            <w:r w:rsidRPr="00664B0F">
              <w:rPr>
                <w:rFonts w:ascii="宋体" w:hAnsi="宋体" w:hint="eastAsia"/>
                <w:kern w:val="0"/>
                <w:sz w:val="24"/>
                <w:szCs w:val="24"/>
              </w:rPr>
              <w:t>实现营销策略管理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8.</w:t>
            </w:r>
            <w:r w:rsidRPr="00664B0F">
              <w:rPr>
                <w:rFonts w:ascii="宋体" w:hAnsi="宋体" w:hint="eastAsia"/>
                <w:kern w:val="0"/>
                <w:sz w:val="24"/>
                <w:szCs w:val="24"/>
              </w:rPr>
              <w:t>实现订单、支付、评价管理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9.</w:t>
            </w:r>
            <w:r w:rsidRPr="00664B0F">
              <w:rPr>
                <w:rFonts w:ascii="宋体" w:hAnsi="宋体" w:hint="eastAsia"/>
                <w:kern w:val="0"/>
                <w:sz w:val="24"/>
                <w:szCs w:val="24"/>
              </w:rPr>
              <w:t>实现多终端阅读、本地资源管理</w:t>
            </w:r>
            <w:r w:rsidRPr="00664B0F">
              <w:rPr>
                <w:rFonts w:ascii="宋体" w:hAnsi="宋体"/>
                <w:kern w:val="0"/>
                <w:sz w:val="24"/>
                <w:szCs w:val="24"/>
              </w:rPr>
              <w:t xml:space="preserve"> </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10.</w:t>
            </w:r>
            <w:r w:rsidRPr="00664B0F">
              <w:rPr>
                <w:rFonts w:ascii="宋体" w:hAnsi="宋体" w:hint="eastAsia"/>
                <w:kern w:val="0"/>
                <w:sz w:val="24"/>
                <w:szCs w:val="24"/>
              </w:rPr>
              <w:t>实现用户行为等数据的收集</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11</w:t>
            </w:r>
            <w:r w:rsidR="009E2A6D" w:rsidRPr="009E2A6D">
              <w:rPr>
                <w:rFonts w:ascii="宋体" w:hAnsi="宋体"/>
                <w:kern w:val="0"/>
                <w:sz w:val="24"/>
                <w:szCs w:val="24"/>
              </w:rPr>
              <w:t>.</w:t>
            </w:r>
            <w:r w:rsidRPr="00664B0F">
              <w:rPr>
                <w:rFonts w:ascii="宋体" w:hAnsi="宋体" w:hint="eastAsia"/>
                <w:kern w:val="0"/>
                <w:sz w:val="24"/>
                <w:szCs w:val="24"/>
              </w:rPr>
              <w:t>实现数据库出版服务</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12.</w:t>
            </w:r>
            <w:r w:rsidRPr="00664B0F">
              <w:rPr>
                <w:rFonts w:ascii="宋体" w:hAnsi="宋体" w:hint="eastAsia"/>
                <w:kern w:val="0"/>
                <w:sz w:val="24"/>
                <w:szCs w:val="24"/>
              </w:rPr>
              <w:t>实现数据库的权限管理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13.</w:t>
            </w:r>
            <w:r w:rsidRPr="00664B0F">
              <w:rPr>
                <w:rFonts w:ascii="宋体" w:hAnsi="宋体" w:hint="eastAsia"/>
                <w:kern w:val="0"/>
                <w:sz w:val="24"/>
                <w:szCs w:val="24"/>
              </w:rPr>
              <w:t>实现用户关系管理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14.</w:t>
            </w:r>
            <w:r w:rsidRPr="00664B0F">
              <w:rPr>
                <w:rFonts w:ascii="宋体" w:hAnsi="宋体" w:hint="eastAsia"/>
                <w:kern w:val="0"/>
                <w:sz w:val="24"/>
                <w:szCs w:val="24"/>
              </w:rPr>
              <w:t>支持空间群组、支持成长积分体系</w:t>
            </w:r>
            <w:r w:rsidRPr="00664B0F">
              <w:rPr>
                <w:rFonts w:ascii="宋体" w:hAnsi="宋体"/>
                <w:kern w:val="0"/>
                <w:sz w:val="24"/>
                <w:szCs w:val="24"/>
              </w:rPr>
              <w:t xml:space="preserve"> </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15.</w:t>
            </w:r>
            <w:r w:rsidRPr="00664B0F">
              <w:rPr>
                <w:rFonts w:ascii="宋体" w:hAnsi="宋体" w:hint="eastAsia"/>
                <w:kern w:val="0"/>
                <w:sz w:val="24"/>
                <w:szCs w:val="24"/>
              </w:rPr>
              <w:t>实现智能推荐功能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16.</w:t>
            </w:r>
            <w:r w:rsidRPr="00664B0F">
              <w:rPr>
                <w:rFonts w:ascii="宋体" w:hAnsi="宋体" w:hint="eastAsia"/>
                <w:kern w:val="0"/>
                <w:sz w:val="24"/>
                <w:szCs w:val="24"/>
              </w:rPr>
              <w:t>实现版权保护管理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17.实现日志管理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18.实现统一的后台用户</w:t>
            </w:r>
            <w:r w:rsidRPr="00664B0F">
              <w:rPr>
                <w:rFonts w:ascii="宋体" w:hAnsi="宋体" w:hint="eastAsia"/>
                <w:kern w:val="0"/>
                <w:sz w:val="24"/>
                <w:szCs w:val="24"/>
              </w:rPr>
              <w:t>及权限等管理</w:t>
            </w:r>
          </w:p>
        </w:tc>
      </w:tr>
      <w:tr w:rsidR="00AF34DE" w:rsidRPr="00664B0F" w:rsidTr="00513AD8">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课题2 出版机构运营数据支撑系统</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1.实现数据采集功能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2.实现数据存储功能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3.实现用户</w:t>
            </w:r>
            <w:r w:rsidRPr="00664B0F">
              <w:rPr>
                <w:rFonts w:ascii="宋体" w:hAnsi="宋体" w:hint="eastAsia"/>
                <w:kern w:val="0"/>
                <w:sz w:val="24"/>
                <w:szCs w:val="24"/>
              </w:rPr>
              <w:t>肖像的刻画</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4.</w:t>
            </w:r>
            <w:r w:rsidRPr="00664B0F">
              <w:rPr>
                <w:rFonts w:ascii="宋体" w:hAnsi="宋体" w:hint="eastAsia"/>
                <w:kern w:val="0"/>
                <w:sz w:val="24"/>
                <w:szCs w:val="24"/>
              </w:rPr>
              <w:t>实现用户行为轨迹分析</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5.</w:t>
            </w:r>
            <w:r w:rsidRPr="00664B0F">
              <w:rPr>
                <w:rFonts w:ascii="宋体" w:hAnsi="宋体" w:hint="eastAsia"/>
                <w:kern w:val="0"/>
                <w:sz w:val="24"/>
                <w:szCs w:val="24"/>
              </w:rPr>
              <w:t>实现查询意图分析及情感分析</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6.</w:t>
            </w:r>
            <w:r w:rsidRPr="00664B0F">
              <w:rPr>
                <w:rFonts w:ascii="宋体" w:hAnsi="宋体" w:hint="eastAsia"/>
                <w:kern w:val="0"/>
                <w:sz w:val="24"/>
                <w:szCs w:val="24"/>
              </w:rPr>
              <w:t>实现多维度统计分析</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7.</w:t>
            </w:r>
            <w:r w:rsidRPr="00664B0F">
              <w:rPr>
                <w:rFonts w:ascii="宋体" w:hAnsi="宋体" w:hint="eastAsia"/>
                <w:kern w:val="0"/>
                <w:sz w:val="24"/>
                <w:szCs w:val="24"/>
              </w:rPr>
              <w:t>实现内容推荐</w:t>
            </w:r>
          </w:p>
          <w:p w:rsidR="00AF34DE" w:rsidRPr="00664B0F" w:rsidRDefault="00AF34DE" w:rsidP="00F21D81">
            <w:pPr>
              <w:spacing w:line="320" w:lineRule="exact"/>
              <w:jc w:val="left"/>
              <w:rPr>
                <w:rFonts w:ascii="宋体" w:hAnsi="宋体"/>
                <w:kern w:val="0"/>
                <w:sz w:val="24"/>
                <w:szCs w:val="24"/>
              </w:rPr>
            </w:pPr>
            <w:r w:rsidRPr="00664B0F">
              <w:rPr>
                <w:rFonts w:ascii="宋体" w:hAnsi="宋体"/>
                <w:kern w:val="0"/>
                <w:sz w:val="24"/>
                <w:szCs w:val="24"/>
              </w:rPr>
              <w:t>8.</w:t>
            </w:r>
            <w:r w:rsidRPr="00664B0F">
              <w:rPr>
                <w:rFonts w:ascii="宋体" w:hAnsi="宋体" w:hint="eastAsia"/>
                <w:kern w:val="0"/>
                <w:sz w:val="24"/>
                <w:szCs w:val="24"/>
              </w:rPr>
              <w:t>实现分析数据的图形化展示与应用</w:t>
            </w:r>
          </w:p>
        </w:tc>
      </w:tr>
    </w:tbl>
    <w:p w:rsidR="00AF34DE" w:rsidRPr="00664B0F" w:rsidRDefault="00AF34DE" w:rsidP="009B31A0">
      <w:pPr>
        <w:numPr>
          <w:ilvl w:val="2"/>
          <w:numId w:val="5"/>
        </w:numPr>
        <w:ind w:hanging="219"/>
        <w:outlineLvl w:val="3"/>
        <w:rPr>
          <w:rFonts w:ascii="宋体" w:hAnsi="宋体"/>
          <w:b/>
          <w:sz w:val="24"/>
          <w:szCs w:val="24"/>
        </w:rPr>
      </w:pPr>
      <w:r w:rsidRPr="00664B0F">
        <w:rPr>
          <w:rFonts w:ascii="宋体" w:hAnsi="宋体" w:hint="eastAsia"/>
          <w:b/>
          <w:sz w:val="24"/>
          <w:szCs w:val="24"/>
        </w:rPr>
        <w:t>(21包)：复合出版数据传递系统</w:t>
      </w:r>
    </w:p>
    <w:p w:rsidR="00AF34DE" w:rsidRPr="00664B0F" w:rsidRDefault="00AF34DE" w:rsidP="009B31A0">
      <w:pPr>
        <w:ind w:firstLineChars="202" w:firstLine="485"/>
        <w:rPr>
          <w:rFonts w:ascii="Times New Roman" w:hAnsi="Times New Roman"/>
          <w:sz w:val="24"/>
          <w:szCs w:val="24"/>
        </w:rPr>
      </w:pPr>
      <w:r w:rsidRPr="00664B0F">
        <w:rPr>
          <w:rFonts w:ascii="Times New Roman" w:hAnsi="Times New Roman" w:hint="eastAsia"/>
          <w:sz w:val="24"/>
          <w:szCs w:val="24"/>
        </w:rPr>
        <w:t>复合出版数据传递系统依据国家标准和行业相关标准，参考国际标准，采集图书的产品信息、市场信息、营销信息和图书馆借还书等信息，通过数据共享服务，实现图书产业链上各环节的信息共享和交换，完成传统纸质图书、数字图书和音像出版物全生命周期的信息资源整合，围绕图书产品建设信息更新及时、完整准确的行业数据库。本系统主要功能包括数据采集、数据加工、信息管理、数据统计分析，并提供部分工具，</w:t>
      </w:r>
      <w:r w:rsidRPr="008727D7">
        <w:rPr>
          <w:rFonts w:asciiTheme="minorEastAsia" w:eastAsiaTheme="minorEastAsia" w:hAnsiTheme="minorEastAsia" w:hint="eastAsia"/>
          <w:sz w:val="24"/>
          <w:szCs w:val="24"/>
        </w:rPr>
        <w:t>如</w:t>
      </w:r>
      <w:r w:rsidRPr="008727D7">
        <w:rPr>
          <w:rFonts w:asciiTheme="minorEastAsia" w:eastAsiaTheme="minorEastAsia" w:hAnsiTheme="minorEastAsia"/>
          <w:sz w:val="24"/>
          <w:szCs w:val="24"/>
        </w:rPr>
        <w:t>CNONIX</w:t>
      </w:r>
      <w:r w:rsidRPr="008727D7">
        <w:rPr>
          <w:rFonts w:asciiTheme="minorEastAsia" w:eastAsiaTheme="minorEastAsia" w:hAnsiTheme="minorEastAsia" w:hint="eastAsia"/>
          <w:sz w:val="24"/>
          <w:szCs w:val="24"/>
        </w:rPr>
        <w:t>与</w:t>
      </w:r>
      <w:r w:rsidRPr="008727D7">
        <w:rPr>
          <w:rFonts w:asciiTheme="minorEastAsia" w:eastAsiaTheme="minorEastAsia" w:hAnsiTheme="minorEastAsia"/>
          <w:sz w:val="24"/>
          <w:szCs w:val="24"/>
        </w:rPr>
        <w:t>CNMARC</w:t>
      </w:r>
      <w:r w:rsidRPr="008727D7">
        <w:rPr>
          <w:rFonts w:asciiTheme="minorEastAsia" w:eastAsiaTheme="minorEastAsia" w:hAnsiTheme="minorEastAsia" w:hint="eastAsia"/>
          <w:sz w:val="24"/>
          <w:szCs w:val="24"/>
        </w:rPr>
        <w:t>转换工具、</w:t>
      </w:r>
      <w:r w:rsidRPr="008727D7">
        <w:rPr>
          <w:rFonts w:asciiTheme="minorEastAsia" w:eastAsiaTheme="minorEastAsia" w:hAnsiTheme="minorEastAsia"/>
          <w:sz w:val="24"/>
          <w:szCs w:val="24"/>
        </w:rPr>
        <w:t>CNONIX</w:t>
      </w:r>
      <w:r w:rsidRPr="008727D7">
        <w:rPr>
          <w:rFonts w:asciiTheme="minorEastAsia" w:eastAsiaTheme="minorEastAsia" w:hAnsiTheme="minorEastAsia" w:hint="eastAsia"/>
          <w:sz w:val="24"/>
          <w:szCs w:val="24"/>
        </w:rPr>
        <w:t>数据验证工具、</w:t>
      </w:r>
      <w:r w:rsidRPr="008727D7">
        <w:rPr>
          <w:rFonts w:asciiTheme="minorEastAsia" w:eastAsiaTheme="minorEastAsia" w:hAnsiTheme="minorEastAsia"/>
          <w:sz w:val="24"/>
          <w:szCs w:val="24"/>
        </w:rPr>
        <w:t>CNONIX</w:t>
      </w:r>
      <w:r w:rsidRPr="008727D7">
        <w:rPr>
          <w:rFonts w:asciiTheme="minorEastAsia" w:eastAsiaTheme="minorEastAsia" w:hAnsiTheme="minorEastAsia" w:hint="eastAsia"/>
          <w:sz w:val="24"/>
          <w:szCs w:val="24"/>
        </w:rPr>
        <w:t>与</w:t>
      </w:r>
      <w:r w:rsidRPr="008727D7">
        <w:rPr>
          <w:rFonts w:asciiTheme="minorEastAsia" w:eastAsiaTheme="minorEastAsia" w:hAnsiTheme="minorEastAsia"/>
          <w:sz w:val="24"/>
          <w:szCs w:val="24"/>
        </w:rPr>
        <w:t>EXCEL</w:t>
      </w:r>
      <w:r w:rsidRPr="00664B0F">
        <w:rPr>
          <w:rFonts w:ascii="Times New Roman" w:hAnsi="Times New Roman" w:hint="eastAsia"/>
          <w:sz w:val="24"/>
          <w:szCs w:val="24"/>
        </w:rPr>
        <w:t>转换工具等。</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AF34DE" w:rsidRPr="00664B0F" w:rsidTr="004B0E49">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513AD8">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复合出版数据传递系统</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1.实现数据采集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lastRenderedPageBreak/>
              <w:t>2.实现数据加工</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3.实现信息管理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4.实现数据统计分析</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5.实现数据符合性验证</w:t>
            </w:r>
          </w:p>
        </w:tc>
      </w:tr>
    </w:tbl>
    <w:p w:rsidR="00AF34DE" w:rsidRPr="00664B0F" w:rsidRDefault="00AF34DE" w:rsidP="009B31A0">
      <w:pPr>
        <w:numPr>
          <w:ilvl w:val="2"/>
          <w:numId w:val="5"/>
        </w:numPr>
        <w:ind w:hanging="219"/>
        <w:outlineLvl w:val="3"/>
        <w:rPr>
          <w:rFonts w:ascii="宋体" w:hAnsi="宋体"/>
          <w:b/>
          <w:sz w:val="24"/>
          <w:szCs w:val="24"/>
        </w:rPr>
      </w:pPr>
      <w:r w:rsidRPr="00664B0F">
        <w:rPr>
          <w:rFonts w:ascii="宋体" w:hAnsi="宋体" w:hint="eastAsia"/>
          <w:b/>
          <w:sz w:val="24"/>
          <w:szCs w:val="24"/>
        </w:rPr>
        <w:lastRenderedPageBreak/>
        <w:t>(22包)：数字资源标识管理与解析服务系统</w:t>
      </w:r>
    </w:p>
    <w:p w:rsidR="00AF34DE" w:rsidRPr="00664B0F" w:rsidRDefault="00AF34DE" w:rsidP="009B31A0">
      <w:pPr>
        <w:ind w:firstLineChars="202" w:firstLine="485"/>
        <w:rPr>
          <w:rFonts w:ascii="Times New Roman" w:hAnsi="Times New Roman"/>
          <w:sz w:val="24"/>
          <w:szCs w:val="24"/>
        </w:rPr>
      </w:pPr>
      <w:r w:rsidRPr="00664B0F">
        <w:rPr>
          <w:rFonts w:ascii="Times New Roman" w:hAnsi="Times New Roman" w:hint="eastAsia"/>
          <w:sz w:val="24"/>
          <w:szCs w:val="24"/>
        </w:rPr>
        <w:t>数字资源标识管理与解析服务系统将开发一个兼</w:t>
      </w:r>
      <w:r w:rsidRPr="008727D7">
        <w:rPr>
          <w:rFonts w:asciiTheme="minorEastAsia" w:eastAsiaTheme="minorEastAsia" w:hAnsiTheme="minorEastAsia" w:hint="eastAsia"/>
          <w:sz w:val="24"/>
          <w:szCs w:val="24"/>
        </w:rPr>
        <w:t>容</w:t>
      </w:r>
      <w:r w:rsidRPr="008727D7">
        <w:rPr>
          <w:rFonts w:asciiTheme="minorEastAsia" w:eastAsiaTheme="minorEastAsia" w:hAnsiTheme="minorEastAsia"/>
          <w:sz w:val="24"/>
          <w:szCs w:val="24"/>
        </w:rPr>
        <w:t>ISO 26324-2012</w:t>
      </w:r>
      <w:r w:rsidRPr="008727D7">
        <w:rPr>
          <w:rFonts w:asciiTheme="minorEastAsia" w:eastAsiaTheme="minorEastAsia" w:hAnsiTheme="minorEastAsia" w:hint="eastAsia"/>
          <w:sz w:val="24"/>
          <w:szCs w:val="24"/>
        </w:rPr>
        <w:t>和</w:t>
      </w:r>
      <w:r w:rsidRPr="008727D7">
        <w:rPr>
          <w:rFonts w:asciiTheme="minorEastAsia" w:eastAsiaTheme="minorEastAsia" w:hAnsiTheme="minorEastAsia"/>
          <w:sz w:val="24"/>
          <w:szCs w:val="24"/>
        </w:rPr>
        <w:t>ISO 17316-2014</w:t>
      </w:r>
      <w:r w:rsidRPr="008727D7">
        <w:rPr>
          <w:rFonts w:asciiTheme="minorEastAsia" w:eastAsiaTheme="minorEastAsia" w:hAnsiTheme="minorEastAsia" w:hint="eastAsia"/>
          <w:sz w:val="24"/>
          <w:szCs w:val="24"/>
        </w:rPr>
        <w:t>标准的数字资源标识管理系</w:t>
      </w:r>
      <w:r w:rsidRPr="00664B0F">
        <w:rPr>
          <w:rFonts w:ascii="Times New Roman" w:hAnsi="Times New Roman" w:hint="eastAsia"/>
          <w:sz w:val="24"/>
          <w:szCs w:val="24"/>
        </w:rPr>
        <w:t>统和一个数字资源调度解析服务系统，实现数字资源标识分配、注册、登记、管理及数字资源标识解析调度的功能。作者可以利用数字资源标识服务引用参考资料，帮助读者在互联网环境下找到相应的数字资源。同时，出版机构可以利用本系统验证已经获得数字资源标识的内容是否存在，提高参考资料引用的准确率。</w:t>
      </w:r>
      <w:r w:rsidRPr="00664B0F">
        <w:rPr>
          <w:rFonts w:ascii="宋体" w:hAnsi="宋体" w:hint="eastAsia"/>
          <w:sz w:val="24"/>
          <w:szCs w:val="24"/>
        </w:rPr>
        <w:t>数字阅读者可以点击标识码，标识解析到达所指明的数字内容服务系统，方便阅读相关文献，提高数字内容利用率。</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AF34DE" w:rsidRPr="00664B0F" w:rsidTr="004B0E49">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4B0E49">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数字资源标识管理与解析服务系统</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1.实现机构用户登录管理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2.实现数字资源标识分配管理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3.实现注册提交与验证</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4.实现数字资源检索</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5.实现API检索</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6.实现数据管理与维护</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7.实现备份与异地检索服务</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8.提供数字对象标识（DOI）检索系统接口</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9.实现数据文档规范、提供规则检查工具</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10.提供唯一标识符元数据库</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11.提供与数字资源标识管理系统数据接口</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12.实现数字资源标识解析服务管理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13.实现安全管理</w:t>
            </w:r>
          </w:p>
        </w:tc>
      </w:tr>
    </w:tbl>
    <w:p w:rsidR="00AF34DE" w:rsidRPr="00664B0F" w:rsidRDefault="00AF34DE" w:rsidP="009B31A0">
      <w:pPr>
        <w:numPr>
          <w:ilvl w:val="2"/>
          <w:numId w:val="5"/>
        </w:numPr>
        <w:ind w:hanging="219"/>
        <w:outlineLvl w:val="3"/>
        <w:rPr>
          <w:rFonts w:ascii="宋体" w:hAnsi="宋体"/>
          <w:b/>
          <w:sz w:val="24"/>
          <w:szCs w:val="24"/>
        </w:rPr>
      </w:pPr>
      <w:r w:rsidRPr="00664B0F">
        <w:rPr>
          <w:rFonts w:ascii="宋体" w:hAnsi="宋体" w:hint="eastAsia"/>
          <w:b/>
          <w:sz w:val="24"/>
          <w:szCs w:val="24"/>
        </w:rPr>
        <w:t>(23包)：全国出版内容交换系统</w:t>
      </w:r>
    </w:p>
    <w:p w:rsidR="002D798E" w:rsidRPr="00664B0F" w:rsidRDefault="00AF34DE" w:rsidP="009B31A0">
      <w:pPr>
        <w:ind w:firstLineChars="202" w:firstLine="485"/>
        <w:rPr>
          <w:rFonts w:ascii="Times New Roman" w:hAnsi="Times New Roman"/>
          <w:sz w:val="24"/>
          <w:szCs w:val="24"/>
        </w:rPr>
      </w:pPr>
      <w:r w:rsidRPr="00664B0F">
        <w:rPr>
          <w:rFonts w:ascii="Times New Roman" w:hAnsi="Times New Roman" w:hint="eastAsia"/>
          <w:sz w:val="24"/>
          <w:szCs w:val="24"/>
        </w:rPr>
        <w:t>全国出版内容交换系统通过构建统一的共享平台系统，加强全国范围内的稿件统一管理和交流，丰富新闻采编的稿件来源，实现扩大稿件来源，明确稿件版权，方便稿件共享交易，追踪稿件流转过程</w:t>
      </w:r>
      <w:r w:rsidR="00113965">
        <w:rPr>
          <w:rFonts w:ascii="Times New Roman" w:hAnsi="Times New Roman" w:hint="eastAsia"/>
          <w:sz w:val="24"/>
          <w:szCs w:val="24"/>
        </w:rPr>
        <w:t>，</w:t>
      </w:r>
      <w:r w:rsidRPr="00664B0F">
        <w:rPr>
          <w:rFonts w:ascii="Times New Roman" w:hAnsi="Times New Roman" w:hint="eastAsia"/>
          <w:sz w:val="24"/>
          <w:szCs w:val="24"/>
        </w:rPr>
        <w:t>规范新闻稿件转载复用的交易机制，促进新闻稿件的版权保护。主要包括</w:t>
      </w:r>
      <w:r w:rsidRPr="00664B0F">
        <w:rPr>
          <w:rFonts w:ascii="宋体" w:hAnsi="宋体" w:hint="eastAsia"/>
          <w:sz w:val="24"/>
          <w:szCs w:val="24"/>
        </w:rPr>
        <w:t>稿件登记</w:t>
      </w:r>
      <w:r w:rsidRPr="00664B0F">
        <w:rPr>
          <w:rFonts w:ascii="Times New Roman" w:hAnsi="Times New Roman" w:hint="eastAsia"/>
          <w:sz w:val="24"/>
          <w:szCs w:val="24"/>
        </w:rPr>
        <w:t>子系统、检索子系统以及交易子系统。</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AF34DE" w:rsidRPr="00664B0F" w:rsidTr="00513AD8">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F21D81">
        <w:trPr>
          <w:trHeight w:val="2221"/>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lastRenderedPageBreak/>
              <w:t>全国出版内容交换系统</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1.实现稿件基本信息登记</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2.实现稿件内容审核</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3.实现稿件结构标引</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4.实现稿件版权登记</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5.实现稿件查询</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6.实现用户、交易查询</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7.实现交易功能</w:t>
            </w:r>
          </w:p>
        </w:tc>
      </w:tr>
    </w:tbl>
    <w:p w:rsidR="00AF34DE" w:rsidRPr="00664B0F" w:rsidRDefault="00AF34DE" w:rsidP="009B31A0">
      <w:pPr>
        <w:numPr>
          <w:ilvl w:val="2"/>
          <w:numId w:val="5"/>
        </w:numPr>
        <w:ind w:hanging="219"/>
        <w:outlineLvl w:val="3"/>
        <w:rPr>
          <w:rFonts w:ascii="宋体" w:hAnsi="宋体"/>
          <w:b/>
          <w:sz w:val="24"/>
          <w:szCs w:val="24"/>
        </w:rPr>
      </w:pPr>
      <w:r w:rsidRPr="00664B0F">
        <w:rPr>
          <w:rFonts w:ascii="宋体" w:hAnsi="宋体" w:hint="eastAsia"/>
          <w:b/>
          <w:sz w:val="24"/>
          <w:szCs w:val="24"/>
        </w:rPr>
        <w:t>(24包)：出版信息采集及策划服务</w:t>
      </w:r>
    </w:p>
    <w:p w:rsidR="00AF34DE" w:rsidRPr="00664B0F" w:rsidRDefault="006D0319" w:rsidP="009B31A0">
      <w:pPr>
        <w:ind w:firstLineChars="202" w:firstLine="485"/>
        <w:rPr>
          <w:rFonts w:ascii="Times New Roman" w:hAnsi="Times New Roman"/>
          <w:sz w:val="24"/>
          <w:szCs w:val="24"/>
        </w:rPr>
      </w:pPr>
      <w:r>
        <w:rPr>
          <w:rFonts w:ascii="Times New Roman" w:hAnsi="Times New Roman" w:hint="eastAsia"/>
          <w:sz w:val="24"/>
          <w:szCs w:val="24"/>
        </w:rPr>
        <w:t>本包包括</w:t>
      </w:r>
      <w:r w:rsidRPr="00664B0F">
        <w:rPr>
          <w:rFonts w:ascii="宋体" w:hAnsi="宋体" w:hint="eastAsia"/>
          <w:kern w:val="0"/>
          <w:sz w:val="24"/>
          <w:szCs w:val="24"/>
        </w:rPr>
        <w:t>图书馆信息和社会化数据采集服务系统</w:t>
      </w:r>
      <w:r>
        <w:rPr>
          <w:rFonts w:ascii="宋体" w:hAnsi="宋体" w:hint="eastAsia"/>
          <w:kern w:val="0"/>
          <w:sz w:val="24"/>
          <w:szCs w:val="24"/>
        </w:rPr>
        <w:t>和</w:t>
      </w:r>
      <w:r w:rsidRPr="00664B0F">
        <w:rPr>
          <w:rFonts w:ascii="宋体" w:hAnsi="宋体" w:hint="eastAsia"/>
          <w:kern w:val="0"/>
          <w:sz w:val="24"/>
          <w:szCs w:val="24"/>
        </w:rPr>
        <w:t>出版策划服务系统</w:t>
      </w:r>
      <w:r>
        <w:rPr>
          <w:rFonts w:ascii="宋体" w:hAnsi="宋体" w:hint="eastAsia"/>
          <w:kern w:val="0"/>
          <w:sz w:val="24"/>
          <w:szCs w:val="24"/>
        </w:rPr>
        <w:t>两个课题</w:t>
      </w:r>
      <w:r w:rsidR="00061C8C">
        <w:rPr>
          <w:rFonts w:ascii="宋体" w:hAnsi="宋体" w:hint="eastAsia"/>
          <w:kern w:val="0"/>
          <w:sz w:val="24"/>
          <w:szCs w:val="24"/>
        </w:rPr>
        <w:t>，</w:t>
      </w:r>
      <w:r w:rsidR="00AF34DE" w:rsidRPr="00664B0F">
        <w:rPr>
          <w:rFonts w:ascii="Times New Roman" w:hAnsi="Times New Roman" w:hint="eastAsia"/>
          <w:sz w:val="24"/>
          <w:szCs w:val="24"/>
        </w:rPr>
        <w:t>将通过购买学术期刊、硕博学位论文、会议论文、图书等数据库资源服务，通过图书馆馆藏资源、出版社书目资源等信息的采集，和社会化数据采集、处理、存储、利用服务相结合，为出版机构提供对各类出版物信息的采集和利用服务。可对采集数据进行全面的清洗，建立作者、机构、产品、技术、企业等为出版服务的数据仓库，为出版机构提供选题、命题、产品等的策划服务，并提供制定任务、任务分解、项目管理等提高出版策划能力的辅助服务，改变传统的依赖经验进行出版策划的局面。</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AF34DE" w:rsidRPr="00664B0F" w:rsidTr="00513AD8">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课题名称</w:t>
            </w:r>
          </w:p>
        </w:tc>
        <w:tc>
          <w:tcPr>
            <w:tcW w:w="5589"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513AD8">
        <w:trPr>
          <w:trHeight w:val="421"/>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课题1 图书馆信息和社会化数据采集服务系统</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1.实现图书馆信息与社会数据采集服务操作方式</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2.实现图书馆信息与社会化数据采集功能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3.实现数据存储功能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4.建立数据仓库</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5.提供采集接口</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6.实现数据仓库应用服务功能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7.实现基于存储的数据利用体系、分析与处理功能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8.实现系统管理功能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9.报表功能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10.实现数据输出服务</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11.实现数据安全与灾难恢复功能</w:t>
            </w:r>
          </w:p>
        </w:tc>
      </w:tr>
      <w:tr w:rsidR="00AF34DE" w:rsidRPr="00664B0F" w:rsidTr="00513AD8">
        <w:trPr>
          <w:trHeight w:val="421"/>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课题2 出版策划服务系统</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1.建立分析方法和指标体系</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2.实现任务分解与项目管理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3.实现数据获取与分析处理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4.提供数据汇聚器与接口</w:t>
            </w:r>
          </w:p>
        </w:tc>
      </w:tr>
    </w:tbl>
    <w:p w:rsidR="00AF34DE" w:rsidRPr="00664B0F" w:rsidRDefault="00AF34DE" w:rsidP="009B31A0">
      <w:pPr>
        <w:numPr>
          <w:ilvl w:val="2"/>
          <w:numId w:val="5"/>
        </w:numPr>
        <w:ind w:hanging="219"/>
        <w:outlineLvl w:val="3"/>
        <w:rPr>
          <w:rFonts w:ascii="宋体" w:hAnsi="宋体"/>
          <w:b/>
          <w:sz w:val="24"/>
          <w:szCs w:val="24"/>
        </w:rPr>
      </w:pPr>
      <w:r w:rsidRPr="00664B0F">
        <w:rPr>
          <w:rFonts w:ascii="宋体" w:hAnsi="宋体" w:hint="eastAsia"/>
          <w:b/>
          <w:sz w:val="24"/>
          <w:szCs w:val="24"/>
        </w:rPr>
        <w:t>(25包)：数据交换池系统</w:t>
      </w:r>
    </w:p>
    <w:p w:rsidR="00AF34DE" w:rsidRPr="00664B0F" w:rsidRDefault="00AF34DE" w:rsidP="009B31A0">
      <w:pPr>
        <w:ind w:firstLineChars="202" w:firstLine="485"/>
        <w:rPr>
          <w:rFonts w:ascii="Times New Roman" w:hAnsi="Times New Roman"/>
          <w:sz w:val="24"/>
          <w:szCs w:val="24"/>
        </w:rPr>
      </w:pPr>
      <w:r w:rsidRPr="00664B0F">
        <w:rPr>
          <w:rFonts w:ascii="Times New Roman" w:hAnsi="Times New Roman" w:hint="eastAsia"/>
          <w:sz w:val="24"/>
          <w:szCs w:val="24"/>
        </w:rPr>
        <w:t>数据交换池系统将建立一个统一的数据交换平台，实现出版机构内部各个业务系统之间数据交换、出版机构与外部的加工系统和出版资源发布系统之间的数</w:t>
      </w:r>
      <w:r w:rsidRPr="00664B0F">
        <w:rPr>
          <w:rFonts w:ascii="Times New Roman" w:hAnsi="Times New Roman" w:hint="eastAsia"/>
          <w:sz w:val="24"/>
          <w:szCs w:val="24"/>
        </w:rPr>
        <w:lastRenderedPageBreak/>
        <w:t>据交换。本系统由中心交换系统</w:t>
      </w:r>
      <w:r w:rsidR="00E111AD">
        <w:rPr>
          <w:rFonts w:ascii="Times New Roman" w:hAnsi="Times New Roman" w:hint="eastAsia"/>
          <w:sz w:val="24"/>
          <w:szCs w:val="24"/>
        </w:rPr>
        <w:t>、</w:t>
      </w:r>
      <w:r w:rsidRPr="00664B0F">
        <w:rPr>
          <w:rFonts w:ascii="Times New Roman" w:hAnsi="Times New Roman" w:hint="eastAsia"/>
          <w:sz w:val="24"/>
          <w:szCs w:val="24"/>
        </w:rPr>
        <w:t>前置系统</w:t>
      </w:r>
      <w:r w:rsidR="00E111AD">
        <w:rPr>
          <w:rFonts w:ascii="Times New Roman" w:hAnsi="Times New Roman" w:hint="eastAsia"/>
          <w:sz w:val="24"/>
          <w:szCs w:val="24"/>
        </w:rPr>
        <w:t>和</w:t>
      </w:r>
      <w:r w:rsidRPr="00664B0F">
        <w:rPr>
          <w:rFonts w:ascii="Times New Roman" w:hAnsi="Times New Roman" w:hint="eastAsia"/>
          <w:sz w:val="24"/>
          <w:szCs w:val="24"/>
        </w:rPr>
        <w:t>一些封装规范构成。任何一个异构系统或者本工程开发的业务系统，都可以通过部署前置机与中心交换系统构成数据交换关系，通过前置系统的二次开发接驳各自的系统，实现开放的数据交换体系。</w:t>
      </w:r>
      <w:r w:rsidR="008C0A50">
        <w:rPr>
          <w:rFonts w:ascii="Times New Roman" w:hAnsi="Times New Roman" w:hint="eastAsia"/>
          <w:sz w:val="24"/>
          <w:szCs w:val="24"/>
        </w:rPr>
        <w:t>本系统</w:t>
      </w:r>
      <w:r w:rsidRPr="00664B0F">
        <w:rPr>
          <w:rFonts w:ascii="Times New Roman" w:hAnsi="Times New Roman" w:hint="eastAsia"/>
          <w:sz w:val="24"/>
          <w:szCs w:val="24"/>
        </w:rPr>
        <w:t>主要由交换任务管理、存储位置管理、交换过程监控等功能模块组成。</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AF34DE" w:rsidRPr="00664B0F" w:rsidTr="00513AD8">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513AD8">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数据交换池系统</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1.实现交换任务管理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2.实现存储位置管理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3.实现交换过程监控</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4.实现业务系统注册</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5.实现适配器管理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6.实现权限管理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7.实现用户管理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8.实现日志统一管理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9.实现数据备份管理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10.设置前置机</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11.实现消息处理功能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12.实现操作管理界面</w:t>
            </w:r>
          </w:p>
        </w:tc>
      </w:tr>
    </w:tbl>
    <w:p w:rsidR="00AF34DE" w:rsidRPr="00664B0F" w:rsidRDefault="00AF34DE" w:rsidP="009B31A0">
      <w:pPr>
        <w:numPr>
          <w:ilvl w:val="2"/>
          <w:numId w:val="5"/>
        </w:numPr>
        <w:ind w:hanging="219"/>
        <w:outlineLvl w:val="3"/>
        <w:rPr>
          <w:rFonts w:ascii="宋体" w:hAnsi="宋体"/>
          <w:b/>
          <w:sz w:val="24"/>
          <w:szCs w:val="24"/>
        </w:rPr>
      </w:pPr>
      <w:r w:rsidRPr="00664B0F">
        <w:rPr>
          <w:rFonts w:ascii="宋体" w:hAnsi="宋体"/>
          <w:b/>
          <w:sz w:val="24"/>
          <w:szCs w:val="24"/>
        </w:rPr>
        <w:t>(26包)：多形态广告发布系统</w:t>
      </w:r>
    </w:p>
    <w:p w:rsidR="00AF34DE" w:rsidRPr="00664B0F" w:rsidRDefault="00AF34DE" w:rsidP="009B31A0">
      <w:pPr>
        <w:ind w:firstLineChars="202" w:firstLine="485"/>
        <w:rPr>
          <w:rFonts w:ascii="Times New Roman" w:hAnsi="Times New Roman"/>
          <w:sz w:val="24"/>
          <w:szCs w:val="24"/>
        </w:rPr>
      </w:pPr>
      <w:r w:rsidRPr="00664B0F">
        <w:rPr>
          <w:rFonts w:ascii="Times New Roman" w:hAnsi="Times New Roman" w:hint="eastAsia"/>
          <w:sz w:val="24"/>
          <w:szCs w:val="24"/>
        </w:rPr>
        <w:t>多形态广告发布系统将为出版机构的广告业务提供便捷易用的广告发布平台，针对不同媒体</w:t>
      </w:r>
      <w:r w:rsidR="00A7642C">
        <w:rPr>
          <w:rFonts w:ascii="Times New Roman" w:hAnsi="Times New Roman" w:hint="eastAsia"/>
          <w:sz w:val="24"/>
          <w:szCs w:val="24"/>
        </w:rPr>
        <w:t>，</w:t>
      </w:r>
      <w:r w:rsidRPr="00664B0F">
        <w:rPr>
          <w:rFonts w:ascii="Times New Roman" w:hAnsi="Times New Roman" w:hint="eastAsia"/>
          <w:sz w:val="24"/>
          <w:szCs w:val="24"/>
        </w:rPr>
        <w:t>根据不同出版物特征</w:t>
      </w:r>
      <w:r w:rsidR="00A7642C">
        <w:rPr>
          <w:rFonts w:ascii="Times New Roman" w:hAnsi="Times New Roman" w:hint="eastAsia"/>
          <w:sz w:val="24"/>
          <w:szCs w:val="24"/>
        </w:rPr>
        <w:t>、</w:t>
      </w:r>
      <w:r w:rsidRPr="00664B0F">
        <w:rPr>
          <w:rFonts w:ascii="Times New Roman" w:hAnsi="Times New Roman" w:hint="eastAsia"/>
          <w:sz w:val="24"/>
          <w:szCs w:val="24"/>
        </w:rPr>
        <w:t>不同用户的阅读偏好等特征，投放适合的广告，灵活定义广告展现形式，方便管理广告位信息，精准投放广告。同时对于已投放的广告，系统还应对广告受众进行行为分析。本</w:t>
      </w:r>
      <w:r w:rsidR="00161F59">
        <w:rPr>
          <w:rFonts w:ascii="Times New Roman" w:hAnsi="Times New Roman" w:hint="eastAsia"/>
          <w:sz w:val="24"/>
          <w:szCs w:val="24"/>
        </w:rPr>
        <w:t>系统</w:t>
      </w:r>
      <w:r w:rsidRPr="00664B0F">
        <w:rPr>
          <w:rFonts w:ascii="Times New Roman" w:hAnsi="Times New Roman" w:hint="eastAsia"/>
          <w:sz w:val="24"/>
          <w:szCs w:val="24"/>
        </w:rPr>
        <w:t>利用出版机构运营服务系统等提供的资源，管理和分发广告资源，实现广告位排期管理、展现形式管理、素材管理、计价管理、精准投放分析、广告发布审核、广告受众行为分析以及客户信息管理等功能。</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AF34DE" w:rsidRPr="00664B0F" w:rsidTr="00513AD8">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513AD8">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多形态广告发布系统</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9E2A6D" w:rsidP="00F21D81">
            <w:pPr>
              <w:spacing w:line="320" w:lineRule="exact"/>
              <w:jc w:val="left"/>
              <w:rPr>
                <w:rFonts w:ascii="宋体" w:hAnsi="宋体"/>
                <w:kern w:val="0"/>
                <w:sz w:val="24"/>
                <w:szCs w:val="24"/>
              </w:rPr>
            </w:pPr>
            <w:r w:rsidRPr="00664B0F">
              <w:rPr>
                <w:rFonts w:ascii="宋体" w:hAnsi="宋体" w:hint="eastAsia"/>
                <w:kern w:val="0"/>
                <w:sz w:val="24"/>
                <w:szCs w:val="24"/>
              </w:rPr>
              <w:t>1.</w:t>
            </w:r>
            <w:r w:rsidR="00AF34DE" w:rsidRPr="00664B0F">
              <w:rPr>
                <w:rFonts w:ascii="宋体" w:hAnsi="宋体" w:hint="eastAsia"/>
                <w:kern w:val="0"/>
                <w:sz w:val="24"/>
                <w:szCs w:val="24"/>
              </w:rPr>
              <w:t>支持多种广告业务及广告类型</w:t>
            </w:r>
          </w:p>
          <w:p w:rsidR="00AF34DE" w:rsidRPr="00664B0F" w:rsidRDefault="009E2A6D" w:rsidP="00F21D81">
            <w:pPr>
              <w:spacing w:line="320" w:lineRule="exact"/>
              <w:jc w:val="left"/>
              <w:rPr>
                <w:rFonts w:ascii="宋体" w:hAnsi="宋体"/>
                <w:kern w:val="0"/>
                <w:sz w:val="24"/>
                <w:szCs w:val="24"/>
              </w:rPr>
            </w:pPr>
            <w:r>
              <w:rPr>
                <w:rFonts w:ascii="宋体" w:hAnsi="宋体" w:hint="eastAsia"/>
                <w:kern w:val="0"/>
                <w:sz w:val="24"/>
                <w:szCs w:val="24"/>
              </w:rPr>
              <w:t>2</w:t>
            </w:r>
            <w:r w:rsidRPr="00664B0F">
              <w:rPr>
                <w:rFonts w:ascii="宋体" w:hAnsi="宋体" w:hint="eastAsia"/>
                <w:kern w:val="0"/>
                <w:sz w:val="24"/>
                <w:szCs w:val="24"/>
              </w:rPr>
              <w:t>.</w:t>
            </w:r>
            <w:r w:rsidR="00AF34DE" w:rsidRPr="00664B0F">
              <w:rPr>
                <w:rFonts w:ascii="宋体" w:hAnsi="宋体" w:hint="eastAsia"/>
                <w:kern w:val="0"/>
                <w:sz w:val="24"/>
                <w:szCs w:val="24"/>
              </w:rPr>
              <w:t>支持广告精准投放</w:t>
            </w:r>
          </w:p>
          <w:p w:rsidR="00AF34DE" w:rsidRPr="00664B0F" w:rsidRDefault="009E2A6D" w:rsidP="00F21D81">
            <w:pPr>
              <w:spacing w:line="320" w:lineRule="exact"/>
              <w:jc w:val="left"/>
              <w:rPr>
                <w:rFonts w:ascii="宋体" w:hAnsi="宋体"/>
                <w:kern w:val="0"/>
                <w:sz w:val="24"/>
                <w:szCs w:val="24"/>
              </w:rPr>
            </w:pPr>
            <w:r>
              <w:rPr>
                <w:rFonts w:ascii="宋体" w:hAnsi="宋体" w:hint="eastAsia"/>
                <w:kern w:val="0"/>
                <w:sz w:val="24"/>
                <w:szCs w:val="24"/>
              </w:rPr>
              <w:t>3</w:t>
            </w:r>
            <w:r w:rsidRPr="00664B0F">
              <w:rPr>
                <w:rFonts w:ascii="宋体" w:hAnsi="宋体" w:hint="eastAsia"/>
                <w:kern w:val="0"/>
                <w:sz w:val="24"/>
                <w:szCs w:val="24"/>
              </w:rPr>
              <w:t>.</w:t>
            </w:r>
            <w:r w:rsidR="00AF34DE" w:rsidRPr="00664B0F">
              <w:rPr>
                <w:rFonts w:ascii="宋体" w:hAnsi="宋体" w:hint="eastAsia"/>
                <w:kern w:val="0"/>
                <w:sz w:val="24"/>
                <w:szCs w:val="24"/>
              </w:rPr>
              <w:t>支持二级运营</w:t>
            </w:r>
          </w:p>
          <w:p w:rsidR="00AF34DE" w:rsidRPr="00664B0F" w:rsidRDefault="009E2A6D" w:rsidP="00F21D81">
            <w:pPr>
              <w:spacing w:line="320" w:lineRule="exact"/>
              <w:jc w:val="left"/>
              <w:rPr>
                <w:rFonts w:ascii="宋体" w:hAnsi="宋体"/>
                <w:kern w:val="0"/>
                <w:sz w:val="24"/>
                <w:szCs w:val="24"/>
              </w:rPr>
            </w:pPr>
            <w:r>
              <w:rPr>
                <w:rFonts w:ascii="宋体" w:hAnsi="宋体" w:hint="eastAsia"/>
                <w:kern w:val="0"/>
                <w:sz w:val="24"/>
                <w:szCs w:val="24"/>
              </w:rPr>
              <w:t>4</w:t>
            </w:r>
            <w:r w:rsidRPr="00664B0F">
              <w:rPr>
                <w:rFonts w:ascii="宋体" w:hAnsi="宋体" w:hint="eastAsia"/>
                <w:kern w:val="0"/>
                <w:sz w:val="24"/>
                <w:szCs w:val="24"/>
              </w:rPr>
              <w:t>.</w:t>
            </w:r>
            <w:r w:rsidR="00AF34DE" w:rsidRPr="00664B0F">
              <w:rPr>
                <w:rFonts w:ascii="宋体" w:hAnsi="宋体" w:hint="eastAsia"/>
                <w:kern w:val="0"/>
                <w:sz w:val="24"/>
                <w:szCs w:val="24"/>
              </w:rPr>
              <w:t>实现媒体和广告位管理</w:t>
            </w:r>
          </w:p>
          <w:p w:rsidR="00AF34DE" w:rsidRPr="00664B0F" w:rsidRDefault="009E2A6D" w:rsidP="00F21D81">
            <w:pPr>
              <w:spacing w:line="320" w:lineRule="exact"/>
              <w:jc w:val="left"/>
              <w:rPr>
                <w:rFonts w:ascii="宋体" w:hAnsi="宋体"/>
                <w:kern w:val="0"/>
                <w:sz w:val="24"/>
                <w:szCs w:val="24"/>
              </w:rPr>
            </w:pPr>
            <w:r>
              <w:rPr>
                <w:rFonts w:ascii="宋体" w:hAnsi="宋体" w:hint="eastAsia"/>
                <w:kern w:val="0"/>
                <w:sz w:val="24"/>
                <w:szCs w:val="24"/>
              </w:rPr>
              <w:t>5</w:t>
            </w:r>
            <w:r w:rsidRPr="00664B0F">
              <w:rPr>
                <w:rFonts w:ascii="宋体" w:hAnsi="宋体" w:hint="eastAsia"/>
                <w:kern w:val="0"/>
                <w:sz w:val="24"/>
                <w:szCs w:val="24"/>
              </w:rPr>
              <w:t>.</w:t>
            </w:r>
            <w:r w:rsidR="00AF34DE" w:rsidRPr="00664B0F">
              <w:rPr>
                <w:rFonts w:ascii="宋体" w:hAnsi="宋体" w:hint="eastAsia"/>
                <w:kern w:val="0"/>
                <w:sz w:val="24"/>
                <w:szCs w:val="24"/>
              </w:rPr>
              <w:t>实现广告位排期管理</w:t>
            </w:r>
          </w:p>
          <w:p w:rsidR="00AF34DE" w:rsidRPr="00664B0F" w:rsidRDefault="009E2A6D" w:rsidP="00F21D81">
            <w:pPr>
              <w:spacing w:line="320" w:lineRule="exact"/>
              <w:jc w:val="left"/>
              <w:rPr>
                <w:rFonts w:ascii="宋体" w:hAnsi="宋体"/>
                <w:kern w:val="0"/>
                <w:sz w:val="24"/>
                <w:szCs w:val="24"/>
              </w:rPr>
            </w:pPr>
            <w:r>
              <w:rPr>
                <w:rFonts w:ascii="宋体" w:hAnsi="宋体" w:hint="eastAsia"/>
                <w:kern w:val="0"/>
                <w:sz w:val="24"/>
                <w:szCs w:val="24"/>
              </w:rPr>
              <w:t>6</w:t>
            </w:r>
            <w:r w:rsidRPr="00664B0F">
              <w:rPr>
                <w:rFonts w:ascii="宋体" w:hAnsi="宋体" w:hint="eastAsia"/>
                <w:kern w:val="0"/>
                <w:sz w:val="24"/>
                <w:szCs w:val="24"/>
              </w:rPr>
              <w:t>.</w:t>
            </w:r>
            <w:r w:rsidR="00AF34DE" w:rsidRPr="00664B0F">
              <w:rPr>
                <w:rFonts w:ascii="宋体" w:hAnsi="宋体" w:hint="eastAsia"/>
                <w:kern w:val="0"/>
                <w:sz w:val="24"/>
                <w:szCs w:val="24"/>
              </w:rPr>
              <w:t>实现广告展现形式管理</w:t>
            </w:r>
          </w:p>
          <w:p w:rsidR="00AF34DE" w:rsidRPr="00664B0F" w:rsidRDefault="009E2A6D" w:rsidP="00F21D81">
            <w:pPr>
              <w:spacing w:line="320" w:lineRule="exact"/>
              <w:jc w:val="left"/>
              <w:rPr>
                <w:rFonts w:ascii="宋体" w:hAnsi="宋体"/>
                <w:kern w:val="0"/>
                <w:sz w:val="24"/>
                <w:szCs w:val="24"/>
              </w:rPr>
            </w:pPr>
            <w:r>
              <w:rPr>
                <w:rFonts w:ascii="宋体" w:hAnsi="宋体" w:hint="eastAsia"/>
                <w:kern w:val="0"/>
                <w:sz w:val="24"/>
                <w:szCs w:val="24"/>
              </w:rPr>
              <w:t>7</w:t>
            </w:r>
            <w:r w:rsidRPr="00664B0F">
              <w:rPr>
                <w:rFonts w:ascii="宋体" w:hAnsi="宋体" w:hint="eastAsia"/>
                <w:kern w:val="0"/>
                <w:sz w:val="24"/>
                <w:szCs w:val="24"/>
              </w:rPr>
              <w:t>.</w:t>
            </w:r>
            <w:r w:rsidR="00AF34DE" w:rsidRPr="00664B0F">
              <w:rPr>
                <w:rFonts w:ascii="宋体" w:hAnsi="宋体" w:hint="eastAsia"/>
                <w:kern w:val="0"/>
                <w:sz w:val="24"/>
                <w:szCs w:val="24"/>
              </w:rPr>
              <w:t>实现广告素材管理</w:t>
            </w:r>
          </w:p>
          <w:p w:rsidR="00AF34DE" w:rsidRPr="00664B0F" w:rsidRDefault="009E2A6D" w:rsidP="00F21D81">
            <w:pPr>
              <w:spacing w:line="320" w:lineRule="exact"/>
              <w:jc w:val="left"/>
              <w:rPr>
                <w:rFonts w:ascii="宋体" w:hAnsi="宋体"/>
                <w:kern w:val="0"/>
                <w:sz w:val="24"/>
                <w:szCs w:val="24"/>
              </w:rPr>
            </w:pPr>
            <w:r>
              <w:rPr>
                <w:rFonts w:ascii="宋体" w:hAnsi="宋体" w:hint="eastAsia"/>
                <w:kern w:val="0"/>
                <w:sz w:val="24"/>
                <w:szCs w:val="24"/>
              </w:rPr>
              <w:t>8</w:t>
            </w:r>
            <w:r w:rsidRPr="00664B0F">
              <w:rPr>
                <w:rFonts w:ascii="宋体" w:hAnsi="宋体" w:hint="eastAsia"/>
                <w:kern w:val="0"/>
                <w:sz w:val="24"/>
                <w:szCs w:val="24"/>
              </w:rPr>
              <w:t>.</w:t>
            </w:r>
            <w:r w:rsidR="00AF34DE" w:rsidRPr="00664B0F">
              <w:rPr>
                <w:rFonts w:ascii="宋体" w:hAnsi="宋体" w:hint="eastAsia"/>
                <w:kern w:val="0"/>
                <w:sz w:val="24"/>
                <w:szCs w:val="24"/>
              </w:rPr>
              <w:t>实现广告订单管理</w:t>
            </w:r>
          </w:p>
          <w:p w:rsidR="00AF34DE" w:rsidRPr="00664B0F" w:rsidRDefault="009E2A6D" w:rsidP="00F21D81">
            <w:pPr>
              <w:spacing w:line="320" w:lineRule="exact"/>
              <w:jc w:val="left"/>
              <w:rPr>
                <w:rFonts w:ascii="宋体" w:hAnsi="宋体"/>
                <w:kern w:val="0"/>
                <w:sz w:val="24"/>
                <w:szCs w:val="24"/>
              </w:rPr>
            </w:pPr>
            <w:r>
              <w:rPr>
                <w:rFonts w:ascii="宋体" w:hAnsi="宋体" w:hint="eastAsia"/>
                <w:kern w:val="0"/>
                <w:sz w:val="24"/>
                <w:szCs w:val="24"/>
              </w:rPr>
              <w:t>9</w:t>
            </w:r>
            <w:r w:rsidRPr="00664B0F">
              <w:rPr>
                <w:rFonts w:ascii="宋体" w:hAnsi="宋体" w:hint="eastAsia"/>
                <w:kern w:val="0"/>
                <w:sz w:val="24"/>
                <w:szCs w:val="24"/>
              </w:rPr>
              <w:t>.</w:t>
            </w:r>
            <w:r w:rsidR="00AF34DE" w:rsidRPr="00664B0F">
              <w:rPr>
                <w:rFonts w:ascii="宋体" w:hAnsi="宋体" w:hint="eastAsia"/>
                <w:kern w:val="0"/>
                <w:sz w:val="24"/>
                <w:szCs w:val="24"/>
              </w:rPr>
              <w:t>实现广告业务结算</w:t>
            </w:r>
          </w:p>
          <w:p w:rsidR="00AF34DE" w:rsidRPr="00664B0F" w:rsidRDefault="009E2A6D" w:rsidP="00F21D81">
            <w:pPr>
              <w:spacing w:line="320" w:lineRule="exact"/>
              <w:jc w:val="left"/>
              <w:rPr>
                <w:rFonts w:ascii="宋体" w:hAnsi="宋体"/>
                <w:kern w:val="0"/>
                <w:sz w:val="24"/>
                <w:szCs w:val="24"/>
              </w:rPr>
            </w:pPr>
            <w:r w:rsidRPr="00664B0F">
              <w:rPr>
                <w:rFonts w:ascii="宋体" w:hAnsi="宋体" w:hint="eastAsia"/>
                <w:kern w:val="0"/>
                <w:sz w:val="24"/>
                <w:szCs w:val="24"/>
              </w:rPr>
              <w:t>1</w:t>
            </w:r>
            <w:r>
              <w:rPr>
                <w:rFonts w:ascii="宋体" w:hAnsi="宋体" w:hint="eastAsia"/>
                <w:kern w:val="0"/>
                <w:sz w:val="24"/>
                <w:szCs w:val="24"/>
              </w:rPr>
              <w:t>0</w:t>
            </w:r>
            <w:r w:rsidRPr="00664B0F">
              <w:rPr>
                <w:rFonts w:ascii="宋体" w:hAnsi="宋体" w:hint="eastAsia"/>
                <w:kern w:val="0"/>
                <w:sz w:val="24"/>
                <w:szCs w:val="24"/>
              </w:rPr>
              <w:t>.</w:t>
            </w:r>
            <w:r w:rsidR="00AF34DE" w:rsidRPr="00664B0F">
              <w:rPr>
                <w:rFonts w:ascii="宋体" w:hAnsi="宋体" w:hint="eastAsia"/>
                <w:kern w:val="0"/>
                <w:sz w:val="24"/>
                <w:szCs w:val="24"/>
              </w:rPr>
              <w:t>实现广告发布审核</w:t>
            </w:r>
          </w:p>
          <w:p w:rsidR="00AF34DE" w:rsidRPr="00664B0F" w:rsidRDefault="009E2A6D" w:rsidP="00F21D81">
            <w:pPr>
              <w:spacing w:line="320" w:lineRule="exact"/>
              <w:jc w:val="left"/>
              <w:rPr>
                <w:rFonts w:ascii="宋体" w:hAnsi="宋体"/>
                <w:kern w:val="0"/>
                <w:sz w:val="24"/>
                <w:szCs w:val="24"/>
              </w:rPr>
            </w:pPr>
            <w:r w:rsidRPr="00664B0F">
              <w:rPr>
                <w:rFonts w:ascii="宋体" w:hAnsi="宋体" w:hint="eastAsia"/>
                <w:kern w:val="0"/>
                <w:sz w:val="24"/>
                <w:szCs w:val="24"/>
              </w:rPr>
              <w:lastRenderedPageBreak/>
              <w:t>1</w:t>
            </w:r>
            <w:r>
              <w:rPr>
                <w:rFonts w:ascii="宋体" w:hAnsi="宋体" w:hint="eastAsia"/>
                <w:kern w:val="0"/>
                <w:sz w:val="24"/>
                <w:szCs w:val="24"/>
              </w:rPr>
              <w:t>1</w:t>
            </w:r>
            <w:r w:rsidRPr="00664B0F">
              <w:rPr>
                <w:rFonts w:ascii="宋体" w:hAnsi="宋体" w:hint="eastAsia"/>
                <w:kern w:val="0"/>
                <w:sz w:val="24"/>
                <w:szCs w:val="24"/>
              </w:rPr>
              <w:t>.</w:t>
            </w:r>
            <w:r w:rsidR="00AF34DE" w:rsidRPr="00664B0F">
              <w:rPr>
                <w:rFonts w:ascii="宋体" w:hAnsi="宋体" w:hint="eastAsia"/>
                <w:kern w:val="0"/>
                <w:sz w:val="24"/>
                <w:szCs w:val="24"/>
              </w:rPr>
              <w:t>实现广告受众行为分析</w:t>
            </w:r>
          </w:p>
          <w:p w:rsidR="00AF34DE" w:rsidRPr="00664B0F" w:rsidRDefault="009E2A6D" w:rsidP="00F21D81">
            <w:pPr>
              <w:spacing w:line="320" w:lineRule="exact"/>
              <w:jc w:val="left"/>
            </w:pPr>
            <w:r w:rsidRPr="00664B0F">
              <w:rPr>
                <w:rFonts w:ascii="宋体" w:hAnsi="宋体" w:hint="eastAsia"/>
                <w:kern w:val="0"/>
                <w:sz w:val="24"/>
                <w:szCs w:val="24"/>
              </w:rPr>
              <w:t>1</w:t>
            </w:r>
            <w:r>
              <w:rPr>
                <w:rFonts w:ascii="宋体" w:hAnsi="宋体" w:hint="eastAsia"/>
                <w:kern w:val="0"/>
                <w:sz w:val="24"/>
                <w:szCs w:val="24"/>
              </w:rPr>
              <w:t>2</w:t>
            </w:r>
            <w:r w:rsidRPr="00664B0F">
              <w:rPr>
                <w:rFonts w:ascii="宋体" w:hAnsi="宋体" w:hint="eastAsia"/>
                <w:kern w:val="0"/>
                <w:sz w:val="24"/>
                <w:szCs w:val="24"/>
              </w:rPr>
              <w:t>.</w:t>
            </w:r>
            <w:r w:rsidR="00AF34DE" w:rsidRPr="00664B0F">
              <w:rPr>
                <w:rFonts w:ascii="宋体" w:hAnsi="宋体" w:hint="eastAsia"/>
                <w:kern w:val="0"/>
                <w:sz w:val="24"/>
                <w:szCs w:val="24"/>
              </w:rPr>
              <w:t>实现客户信息管理</w:t>
            </w:r>
          </w:p>
        </w:tc>
      </w:tr>
    </w:tbl>
    <w:p w:rsidR="00AF34DE" w:rsidRPr="00664B0F" w:rsidRDefault="00AF34DE" w:rsidP="009B31A0">
      <w:pPr>
        <w:numPr>
          <w:ilvl w:val="2"/>
          <w:numId w:val="5"/>
        </w:numPr>
        <w:ind w:hanging="219"/>
        <w:outlineLvl w:val="3"/>
        <w:rPr>
          <w:rFonts w:ascii="宋体" w:hAnsi="宋体"/>
          <w:b/>
          <w:sz w:val="24"/>
          <w:szCs w:val="24"/>
        </w:rPr>
      </w:pPr>
      <w:r w:rsidRPr="00664B0F">
        <w:rPr>
          <w:rFonts w:ascii="宋体" w:hAnsi="宋体" w:hint="eastAsia"/>
          <w:b/>
          <w:sz w:val="24"/>
          <w:szCs w:val="24"/>
        </w:rPr>
        <w:lastRenderedPageBreak/>
        <w:t>(27包)：全文相似性分析系统</w:t>
      </w:r>
    </w:p>
    <w:p w:rsidR="00AF34DE" w:rsidRPr="00664B0F" w:rsidRDefault="00AF34DE" w:rsidP="009B31A0">
      <w:pPr>
        <w:ind w:firstLineChars="202" w:firstLine="485"/>
        <w:rPr>
          <w:rFonts w:ascii="宋体" w:hAnsi="宋体"/>
          <w:sz w:val="24"/>
          <w:szCs w:val="24"/>
        </w:rPr>
      </w:pPr>
      <w:r w:rsidRPr="00664B0F">
        <w:rPr>
          <w:rFonts w:ascii="Times New Roman" w:hAnsi="Times New Roman" w:hint="eastAsia"/>
          <w:sz w:val="24"/>
          <w:szCs w:val="24"/>
        </w:rPr>
        <w:t>全文相似性分析系统将作者提交的内容与已出版期刊、书籍、学位论文等全文内容进行比对分析，并形成分析报告，为专业、教育和学术期刊等出版机构的编辑提供相似性辅助分析服务，实现对学术不端、写作不规范或使用未授权内容等重点问题的把控，保证学术出版质量。本系统主要由全文内容特征抽取、全文比对、统计分析和报告自动生成等功能模块组成。</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AF34DE" w:rsidRPr="00664B0F" w:rsidTr="00513AD8">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513AD8">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全文相似性分析系统</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1.实现相似性辅助分析操作方式</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2.实现机构内容处理功能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3.实现分析与处理功能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4.实现系统管理功能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5.实现集成接口功能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6.实现数据处理功能</w:t>
            </w:r>
          </w:p>
        </w:tc>
      </w:tr>
    </w:tbl>
    <w:p w:rsidR="00AF34DE" w:rsidRPr="00664B0F" w:rsidRDefault="00AF34DE" w:rsidP="009B31A0">
      <w:pPr>
        <w:numPr>
          <w:ilvl w:val="2"/>
          <w:numId w:val="5"/>
        </w:numPr>
        <w:ind w:hanging="219"/>
        <w:outlineLvl w:val="3"/>
        <w:rPr>
          <w:rFonts w:ascii="宋体" w:hAnsi="宋体"/>
          <w:b/>
          <w:sz w:val="24"/>
          <w:szCs w:val="24"/>
        </w:rPr>
      </w:pPr>
      <w:r w:rsidRPr="00664B0F">
        <w:rPr>
          <w:rFonts w:ascii="宋体" w:hAnsi="宋体" w:hint="eastAsia"/>
          <w:b/>
          <w:sz w:val="24"/>
          <w:szCs w:val="24"/>
        </w:rPr>
        <w:t>(28包)：领域词表构建与管理系统</w:t>
      </w:r>
    </w:p>
    <w:p w:rsidR="00AF34DE" w:rsidRPr="00664B0F" w:rsidRDefault="00AF34DE" w:rsidP="009B31A0">
      <w:pPr>
        <w:ind w:firstLineChars="202" w:firstLine="485"/>
        <w:rPr>
          <w:rFonts w:ascii="Times New Roman" w:hAnsi="Times New Roman"/>
          <w:sz w:val="24"/>
          <w:szCs w:val="24"/>
        </w:rPr>
      </w:pPr>
      <w:r w:rsidRPr="00664B0F">
        <w:rPr>
          <w:rFonts w:ascii="Times New Roman" w:hAnsi="Times New Roman" w:hint="eastAsia"/>
          <w:sz w:val="24"/>
          <w:szCs w:val="24"/>
        </w:rPr>
        <w:t>本系统参考主题词表构建的方法和相关标准，为新闻出版单位提供领域专业词表构建所需的辅助工具，支持领域专业词表的协同编纂工作。系统支持词表的编写、审核和发布，实现词表的录入、自动构建、扩展、维护、词间关系控制、查询、可视化显示、输出及在线发布等功能。该系统构建的词表可以被领域本体构建与管理系统、内容动态重组系统等使用，支持印刷出版、网站浏览查询等服务。</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AF34DE" w:rsidRPr="00664B0F" w:rsidTr="004B0E49">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513AD8">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领域词表构建与管理系统</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1.实现领域专业词表录入及批量导入</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2.实现领域专业词表自动构建及扩展</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3.实现领域专业词表维护及词间关系控制</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4.实现领域专业词表查询及可视化显示</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5.实现领域专业词表输出及在线发布</w:t>
            </w:r>
          </w:p>
        </w:tc>
      </w:tr>
    </w:tbl>
    <w:p w:rsidR="00AF34DE" w:rsidRPr="00664B0F" w:rsidRDefault="00AF34DE" w:rsidP="009B31A0">
      <w:pPr>
        <w:numPr>
          <w:ilvl w:val="2"/>
          <w:numId w:val="5"/>
        </w:numPr>
        <w:ind w:hanging="219"/>
        <w:outlineLvl w:val="3"/>
        <w:rPr>
          <w:rFonts w:ascii="宋体" w:hAnsi="宋体"/>
          <w:b/>
          <w:sz w:val="24"/>
          <w:szCs w:val="24"/>
        </w:rPr>
      </w:pPr>
      <w:r w:rsidRPr="00664B0F">
        <w:rPr>
          <w:rFonts w:ascii="宋体" w:hAnsi="宋体" w:hint="eastAsia"/>
          <w:b/>
          <w:sz w:val="24"/>
          <w:szCs w:val="24"/>
        </w:rPr>
        <w:t>(29包)：领域本体构建与管理系统</w:t>
      </w:r>
    </w:p>
    <w:p w:rsidR="00AF34DE" w:rsidRPr="00664B0F" w:rsidRDefault="00AF34DE" w:rsidP="009B31A0">
      <w:pPr>
        <w:ind w:firstLineChars="202" w:firstLine="485"/>
        <w:rPr>
          <w:rFonts w:ascii="Times New Roman" w:hAnsi="Times New Roman"/>
          <w:sz w:val="24"/>
          <w:szCs w:val="24"/>
        </w:rPr>
      </w:pPr>
      <w:r w:rsidRPr="00664B0F">
        <w:rPr>
          <w:rFonts w:ascii="Times New Roman" w:hAnsi="Times New Roman" w:hint="eastAsia"/>
          <w:sz w:val="24"/>
          <w:szCs w:val="24"/>
        </w:rPr>
        <w:t>本包针对数字出版知识服务的需要，研发适合于新闻出版行业使用的领域本体构建与管理系统。通过本系统，新闻出版单位可以构建领域本体库，实现知识管理。</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AF34DE" w:rsidRPr="00664B0F" w:rsidTr="00513AD8">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lastRenderedPageBreak/>
              <w:t>分包名称</w:t>
            </w:r>
          </w:p>
        </w:tc>
        <w:tc>
          <w:tcPr>
            <w:tcW w:w="5589"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513AD8">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领域本体构建与管理系统</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1.实现语料导入管理功能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2.实现信息抽取功能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3.实现领域概念识别功能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4.实现语义分析和关系抽取功能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5.实现三元组优化功能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6.实现领域词表到领域本体的转换功能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7.实现本体生成功能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8.</w:t>
            </w:r>
            <w:r w:rsidR="005F51A2">
              <w:rPr>
                <w:rFonts w:ascii="宋体" w:hAnsi="宋体" w:hint="eastAsia"/>
                <w:kern w:val="0"/>
                <w:sz w:val="24"/>
                <w:szCs w:val="24"/>
              </w:rPr>
              <w:t>实现根据现有知识和规则进行推理，获取新知识的功能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9.实现领域资料的管理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10.实现规则模板的管理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11.实现本体内容的管理</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12.实现本体的可视化展示</w:t>
            </w:r>
          </w:p>
        </w:tc>
      </w:tr>
    </w:tbl>
    <w:p w:rsidR="00AF34DE" w:rsidRPr="00664B0F" w:rsidRDefault="00AF34DE" w:rsidP="009B31A0">
      <w:pPr>
        <w:numPr>
          <w:ilvl w:val="2"/>
          <w:numId w:val="5"/>
        </w:numPr>
        <w:ind w:hanging="219"/>
        <w:outlineLvl w:val="3"/>
        <w:rPr>
          <w:rFonts w:ascii="宋体" w:hAnsi="宋体"/>
          <w:b/>
          <w:sz w:val="24"/>
          <w:szCs w:val="24"/>
        </w:rPr>
      </w:pPr>
      <w:r w:rsidRPr="00664B0F">
        <w:rPr>
          <w:rFonts w:ascii="宋体" w:hAnsi="宋体" w:hint="eastAsia"/>
          <w:b/>
          <w:sz w:val="24"/>
          <w:szCs w:val="24"/>
        </w:rPr>
        <w:t>(30包)：工程标准制定</w:t>
      </w:r>
    </w:p>
    <w:p w:rsidR="00AF34DE" w:rsidRPr="00664B0F" w:rsidRDefault="00AF34DE" w:rsidP="009B31A0">
      <w:pPr>
        <w:ind w:firstLineChars="202" w:firstLine="485"/>
        <w:rPr>
          <w:rFonts w:ascii="Times New Roman" w:hAnsi="Times New Roman"/>
          <w:sz w:val="24"/>
          <w:szCs w:val="24"/>
        </w:rPr>
      </w:pPr>
      <w:r w:rsidRPr="00664B0F">
        <w:rPr>
          <w:rFonts w:ascii="Times New Roman" w:hAnsi="Times New Roman" w:hint="eastAsia"/>
          <w:sz w:val="24"/>
          <w:szCs w:val="24"/>
        </w:rPr>
        <w:t>为开创“科学策划、协同采编、多重标引、多元发布、互动服务”的出版新业态，实现工程建设目标，本包围绕行业需求和工程建设内容，建立一套支持工程研发的工程标准体系，研制基础、数据、方法、技术、测试、服务和管理</w:t>
      </w:r>
      <w:r w:rsidRPr="00664B0F">
        <w:rPr>
          <w:rFonts w:ascii="Times New Roman" w:hAnsi="Times New Roman"/>
          <w:sz w:val="24"/>
          <w:szCs w:val="24"/>
        </w:rPr>
        <w:t>7</w:t>
      </w:r>
      <w:r w:rsidRPr="00664B0F">
        <w:rPr>
          <w:rFonts w:ascii="Times New Roman" w:hAnsi="Times New Roman" w:hint="eastAsia"/>
          <w:sz w:val="24"/>
          <w:szCs w:val="24"/>
        </w:rPr>
        <w:t>类共</w:t>
      </w:r>
      <w:r w:rsidRPr="00664B0F">
        <w:rPr>
          <w:rFonts w:ascii="Times New Roman" w:hAnsi="Times New Roman"/>
          <w:sz w:val="24"/>
          <w:szCs w:val="24"/>
        </w:rPr>
        <w:t>38</w:t>
      </w:r>
      <w:r w:rsidRPr="00664B0F">
        <w:rPr>
          <w:rFonts w:ascii="Times New Roman" w:hAnsi="Times New Roman" w:hint="eastAsia"/>
          <w:sz w:val="24"/>
          <w:szCs w:val="24"/>
        </w:rPr>
        <w:t>项工程标准，开发接口类标准符合性测试工具</w:t>
      </w:r>
      <w:r w:rsidRPr="00664B0F">
        <w:rPr>
          <w:rFonts w:ascii="Times New Roman" w:hAnsi="Times New Roman"/>
          <w:sz w:val="24"/>
          <w:szCs w:val="24"/>
        </w:rPr>
        <w:t>35</w:t>
      </w:r>
      <w:r w:rsidRPr="00664B0F">
        <w:rPr>
          <w:rFonts w:ascii="Times New Roman" w:hAnsi="Times New Roman" w:hint="eastAsia"/>
          <w:sz w:val="24"/>
          <w:szCs w:val="24"/>
        </w:rPr>
        <w:t>套、数据类标准符合性测试工具</w:t>
      </w:r>
      <w:r w:rsidRPr="00664B0F">
        <w:rPr>
          <w:rFonts w:ascii="Times New Roman" w:hAnsi="Times New Roman"/>
          <w:sz w:val="24"/>
          <w:szCs w:val="24"/>
        </w:rPr>
        <w:t>19</w:t>
      </w:r>
      <w:r w:rsidRPr="00664B0F">
        <w:rPr>
          <w:rFonts w:ascii="Times New Roman" w:hAnsi="Times New Roman" w:hint="eastAsia"/>
          <w:sz w:val="24"/>
          <w:szCs w:val="24"/>
        </w:rPr>
        <w:t>套，并开展测试服务工作。通过工程标准研制指导工程项目的建设，保证工程研发成果的规范性和可行性。</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4"/>
        <w:gridCol w:w="1496"/>
        <w:gridCol w:w="5432"/>
      </w:tblGrid>
      <w:tr w:rsidR="00AF34DE" w:rsidRPr="00664B0F" w:rsidTr="00513AD8">
        <w:trPr>
          <w:cantSplit/>
          <w:tblHeader/>
          <w:jc w:val="center"/>
        </w:trPr>
        <w:tc>
          <w:tcPr>
            <w:tcW w:w="1594"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分体系</w:t>
            </w: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课题名称</w:t>
            </w:r>
          </w:p>
        </w:tc>
        <w:tc>
          <w:tcPr>
            <w:tcW w:w="5432"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513AD8">
        <w:trPr>
          <w:cantSplit/>
          <w:jc w:val="center"/>
        </w:trPr>
        <w:tc>
          <w:tcPr>
            <w:tcW w:w="1594" w:type="dxa"/>
            <w:vMerge w:val="restart"/>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center"/>
              <w:rPr>
                <w:rFonts w:ascii="宋体" w:hAnsi="宋体"/>
                <w:sz w:val="24"/>
                <w:szCs w:val="24"/>
              </w:rPr>
            </w:pPr>
            <w:r w:rsidRPr="00664B0F">
              <w:rPr>
                <w:rFonts w:ascii="宋体" w:hAnsi="宋体" w:hint="eastAsia"/>
                <w:sz w:val="24"/>
                <w:szCs w:val="24"/>
              </w:rPr>
              <w:t>基础标准</w:t>
            </w: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rPr>
                <w:rFonts w:ascii="宋体" w:hAnsi="宋体"/>
                <w:sz w:val="24"/>
                <w:szCs w:val="24"/>
              </w:rPr>
            </w:pPr>
            <w:r w:rsidRPr="00664B0F">
              <w:rPr>
                <w:rFonts w:ascii="宋体" w:hAnsi="宋体" w:hint="eastAsia"/>
                <w:sz w:val="24"/>
                <w:szCs w:val="24"/>
              </w:rPr>
              <w:t>工程标准体系表</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提出适用于本项目的标准体系结构和明细表，以及相关标准体系结构和明细表</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rPr>
                <w:rFonts w:ascii="宋体" w:hAnsi="宋体"/>
                <w:sz w:val="24"/>
                <w:szCs w:val="24"/>
              </w:rPr>
            </w:pPr>
            <w:r w:rsidRPr="00664B0F">
              <w:rPr>
                <w:rFonts w:ascii="宋体" w:hAnsi="宋体" w:hint="eastAsia"/>
                <w:sz w:val="24"/>
                <w:szCs w:val="24"/>
              </w:rPr>
              <w:t>工程术语</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研制复合出版工程建设中所涉及的工程管理、内容、数据、技术等术语和定义</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rPr>
                <w:rFonts w:ascii="宋体" w:hAnsi="宋体"/>
                <w:sz w:val="24"/>
                <w:szCs w:val="24"/>
              </w:rPr>
            </w:pPr>
            <w:r w:rsidRPr="00664B0F">
              <w:rPr>
                <w:rFonts w:ascii="宋体" w:hAnsi="宋体" w:hint="eastAsia"/>
                <w:sz w:val="24"/>
                <w:szCs w:val="24"/>
              </w:rPr>
              <w:t>出版发行机构分类与代码</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提出出版机构、发行机构、书店以及出版相关机构的分类和代码</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rPr>
                <w:rFonts w:ascii="宋体" w:hAnsi="宋体"/>
                <w:sz w:val="24"/>
                <w:szCs w:val="24"/>
              </w:rPr>
            </w:pPr>
            <w:r w:rsidRPr="00664B0F">
              <w:rPr>
                <w:rFonts w:ascii="宋体" w:hAnsi="宋体" w:hint="eastAsia"/>
                <w:sz w:val="24"/>
                <w:szCs w:val="24"/>
              </w:rPr>
              <w:t>资源类型分类与代码</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对内容资源（素材、产品、过程文件、源文件等）类型进行分类和编码</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rPr>
                <w:rFonts w:ascii="宋体" w:hAnsi="宋体"/>
                <w:sz w:val="24"/>
                <w:szCs w:val="24"/>
              </w:rPr>
            </w:pPr>
            <w:r w:rsidRPr="00664B0F">
              <w:rPr>
                <w:rFonts w:ascii="宋体" w:hAnsi="宋体" w:hint="eastAsia"/>
                <w:sz w:val="24"/>
                <w:szCs w:val="24"/>
              </w:rPr>
              <w:t>资源标识应用规范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根据ISO 17316—2014 Information and documentation—International standard link identifier（LSLI）标准和CY/T 83-2013 《新闻出版数字资源唯一标识符》登记注册数字资源</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rPr>
                <w:rFonts w:ascii="宋体" w:hAnsi="宋体"/>
                <w:sz w:val="24"/>
                <w:szCs w:val="24"/>
              </w:rPr>
            </w:pPr>
            <w:r w:rsidRPr="00664B0F">
              <w:rPr>
                <w:rFonts w:ascii="宋体" w:hAnsi="宋体" w:hint="eastAsia"/>
                <w:sz w:val="24"/>
                <w:szCs w:val="24"/>
              </w:rPr>
              <w:t>名称标识应用规范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CY/T 82-2013 《中国标准名称标识符》标准，提出出版产品的责任者以及内容资源中涉及到重要人物的唯一标识的应用规范</w:t>
            </w:r>
          </w:p>
        </w:tc>
      </w:tr>
      <w:tr w:rsidR="00AF34DE" w:rsidRPr="00664B0F" w:rsidTr="00513AD8">
        <w:trPr>
          <w:cantSplit/>
          <w:jc w:val="center"/>
        </w:trPr>
        <w:tc>
          <w:tcPr>
            <w:tcW w:w="1594" w:type="dxa"/>
            <w:vMerge w:val="restart"/>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center"/>
              <w:rPr>
                <w:rFonts w:ascii="宋体" w:hAnsi="宋体"/>
                <w:sz w:val="24"/>
                <w:szCs w:val="24"/>
              </w:rPr>
            </w:pPr>
            <w:r w:rsidRPr="00664B0F">
              <w:rPr>
                <w:rFonts w:ascii="宋体" w:hAnsi="宋体" w:hint="eastAsia"/>
                <w:sz w:val="24"/>
                <w:szCs w:val="24"/>
              </w:rPr>
              <w:lastRenderedPageBreak/>
              <w:t>数据标准</w:t>
            </w: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rPr>
                <w:rFonts w:ascii="宋体" w:hAnsi="宋体"/>
                <w:sz w:val="24"/>
                <w:szCs w:val="24"/>
              </w:rPr>
            </w:pPr>
            <w:r w:rsidRPr="00664B0F">
              <w:rPr>
                <w:rFonts w:ascii="宋体" w:hAnsi="宋体" w:hint="eastAsia"/>
                <w:sz w:val="24"/>
                <w:szCs w:val="24"/>
              </w:rPr>
              <w:t>复合出版公共标签</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统一数字复合出版系统的公共标签，提出公共标签及定义等，以解决数字内容无法共享和交换等问题</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rPr>
                <w:rFonts w:ascii="宋体" w:hAnsi="宋体"/>
                <w:sz w:val="24"/>
                <w:szCs w:val="24"/>
              </w:rPr>
            </w:pPr>
            <w:r w:rsidRPr="00664B0F">
              <w:rPr>
                <w:rFonts w:ascii="宋体" w:hAnsi="宋体" w:hint="eastAsia"/>
                <w:sz w:val="24"/>
                <w:szCs w:val="24"/>
              </w:rPr>
              <w:t>版权资产数据管理规范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版权资产登记、销售、价值统计过程中需要的数据结构、属性和相关的编码规范</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rPr>
                <w:rFonts w:ascii="宋体" w:hAnsi="宋体"/>
                <w:sz w:val="24"/>
                <w:szCs w:val="24"/>
              </w:rPr>
            </w:pPr>
            <w:r w:rsidRPr="00664B0F">
              <w:rPr>
                <w:rFonts w:ascii="宋体" w:hAnsi="宋体" w:hint="eastAsia"/>
                <w:sz w:val="24"/>
                <w:szCs w:val="24"/>
              </w:rPr>
              <w:t>数据存储与备份规范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对各种不同形态的存储介质命名、混合存储方式的复用与交换管理进行规范</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ind w:left="120" w:hangingChars="50" w:hanging="120"/>
              <w:rPr>
                <w:rFonts w:ascii="宋体" w:hAnsi="宋体"/>
                <w:sz w:val="24"/>
                <w:szCs w:val="24"/>
              </w:rPr>
            </w:pPr>
            <w:r w:rsidRPr="00664B0F">
              <w:rPr>
                <w:rFonts w:ascii="宋体" w:hAnsi="宋体" w:hint="eastAsia"/>
                <w:sz w:val="24"/>
                <w:szCs w:val="24"/>
              </w:rPr>
              <w:t>数据交换规则</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可支持业务系统与交换池之间超大数据包的可靠交换，描述数据收发消息格式，数据消息结构、数据交换协议和机制以及数据交换安全管理等</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ind w:left="120" w:hangingChars="50" w:hanging="120"/>
              <w:rPr>
                <w:rFonts w:ascii="宋体" w:hAnsi="宋体"/>
                <w:sz w:val="24"/>
                <w:szCs w:val="24"/>
              </w:rPr>
            </w:pPr>
            <w:r w:rsidRPr="00664B0F">
              <w:rPr>
                <w:rFonts w:ascii="宋体" w:hAnsi="宋体" w:hint="eastAsia"/>
                <w:sz w:val="24"/>
                <w:szCs w:val="24"/>
              </w:rPr>
              <w:t>跨媒体数据链接规范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采用二维码应用技术，对跨媒体、同媒体之间的关联进行描述等，以实现多媒体数字技术融合出版要求等</w:t>
            </w:r>
          </w:p>
        </w:tc>
      </w:tr>
      <w:tr w:rsidR="00AF34DE" w:rsidRPr="00664B0F" w:rsidTr="00513AD8">
        <w:trPr>
          <w:cantSplit/>
          <w:jc w:val="center"/>
        </w:trPr>
        <w:tc>
          <w:tcPr>
            <w:tcW w:w="1594" w:type="dxa"/>
            <w:vMerge w:val="restart"/>
            <w:tcBorders>
              <w:top w:val="single" w:sz="4" w:space="0" w:color="auto"/>
              <w:left w:val="single" w:sz="4" w:space="0" w:color="auto"/>
              <w:right w:val="single" w:sz="4" w:space="0" w:color="auto"/>
            </w:tcBorders>
            <w:vAlign w:val="center"/>
          </w:tcPr>
          <w:p w:rsidR="00AF34DE" w:rsidRPr="00664B0F" w:rsidRDefault="00AF34DE" w:rsidP="00F21D81">
            <w:pPr>
              <w:spacing w:line="320" w:lineRule="exact"/>
              <w:jc w:val="center"/>
              <w:rPr>
                <w:rFonts w:ascii="宋体" w:hAnsi="宋体"/>
                <w:sz w:val="24"/>
                <w:szCs w:val="24"/>
              </w:rPr>
            </w:pPr>
            <w:r w:rsidRPr="00664B0F">
              <w:rPr>
                <w:rFonts w:ascii="宋体" w:hAnsi="宋体" w:hint="eastAsia"/>
                <w:sz w:val="24"/>
                <w:szCs w:val="24"/>
              </w:rPr>
              <w:t>方法</w:t>
            </w:r>
            <w:r w:rsidRPr="00664B0F">
              <w:rPr>
                <w:rFonts w:ascii="宋体" w:hAnsi="宋体"/>
                <w:sz w:val="24"/>
                <w:szCs w:val="24"/>
              </w:rPr>
              <w:t>标准</w:t>
            </w: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复合文档基础结构</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定义新闻出版领域复合文档的基础结构，包括数据类型、内容结构、语义逻辑及元数据等，满足新闻出版全媒体内容结构化描述、出版物内容单元的选择和组装的要求，并为结构化方式描述排版生成的页面数据格式提供基础，为基于知识组织的知识加工、应用、挖掘和规范奠定基础</w:t>
            </w:r>
          </w:p>
        </w:tc>
      </w:tr>
      <w:tr w:rsidR="00AF34DE" w:rsidRPr="00664B0F" w:rsidTr="00513AD8">
        <w:trPr>
          <w:cantSplit/>
          <w:jc w:val="center"/>
        </w:trPr>
        <w:tc>
          <w:tcPr>
            <w:tcW w:w="1594" w:type="dxa"/>
            <w:vMerge/>
            <w:tcBorders>
              <w:left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篇章复合文档结构</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在复合文档基础结构和类型基础上，提出基于XML的图书篇章复合文档结构的定义</w:t>
            </w:r>
          </w:p>
        </w:tc>
      </w:tr>
      <w:tr w:rsidR="00AF34DE" w:rsidRPr="00664B0F" w:rsidTr="00513AD8">
        <w:trPr>
          <w:cantSplit/>
          <w:jc w:val="center"/>
        </w:trPr>
        <w:tc>
          <w:tcPr>
            <w:tcW w:w="1594" w:type="dxa"/>
            <w:vMerge/>
            <w:tcBorders>
              <w:left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条目复合文档结构</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在复合文档基础结构和类型基础上，提出基于XML的条目类复合文档结构的定义</w:t>
            </w:r>
          </w:p>
        </w:tc>
      </w:tr>
      <w:tr w:rsidR="00AF34DE" w:rsidRPr="00664B0F" w:rsidTr="00513AD8">
        <w:trPr>
          <w:cantSplit/>
          <w:jc w:val="center"/>
        </w:trPr>
        <w:tc>
          <w:tcPr>
            <w:tcW w:w="1594" w:type="dxa"/>
            <w:vMerge/>
            <w:tcBorders>
              <w:left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新闻复合文档结构</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在复合文档基础结构和类型基础上，提出基于XML的新闻类复合文档结构的定义</w:t>
            </w:r>
          </w:p>
        </w:tc>
      </w:tr>
      <w:tr w:rsidR="00AF34DE" w:rsidRPr="00664B0F" w:rsidTr="00513AD8">
        <w:trPr>
          <w:cantSplit/>
          <w:jc w:val="center"/>
        </w:trPr>
        <w:tc>
          <w:tcPr>
            <w:tcW w:w="1594" w:type="dxa"/>
            <w:vMerge/>
            <w:tcBorders>
              <w:left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论文复合文档结构</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在复合文档基础结构和类型基础上，提出基于XML的论文类复合文档结构的定义</w:t>
            </w:r>
          </w:p>
        </w:tc>
      </w:tr>
      <w:tr w:rsidR="00AF34DE" w:rsidRPr="00664B0F" w:rsidTr="00513AD8">
        <w:trPr>
          <w:cantSplit/>
          <w:jc w:val="center"/>
        </w:trPr>
        <w:tc>
          <w:tcPr>
            <w:tcW w:w="1594" w:type="dxa"/>
            <w:vMerge/>
            <w:tcBorders>
              <w:left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课件复合文档结构</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在复合文档基础结构和类型基础上，提出基于XML的课件类复合文档结构的定义</w:t>
            </w:r>
          </w:p>
        </w:tc>
      </w:tr>
      <w:tr w:rsidR="00AF34DE" w:rsidRPr="00664B0F" w:rsidTr="00513AD8">
        <w:trPr>
          <w:cantSplit/>
          <w:jc w:val="center"/>
        </w:trPr>
        <w:tc>
          <w:tcPr>
            <w:tcW w:w="1594" w:type="dxa"/>
            <w:vMerge/>
            <w:tcBorders>
              <w:left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出版产品版式规范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基于XML标签的样式、格式的规定，提出汉语及常用外语的编排规则与要求，提出表格和公式（数学、化学等）等的编排版规则与要求</w:t>
            </w:r>
          </w:p>
        </w:tc>
      </w:tr>
      <w:tr w:rsidR="00AF34DE" w:rsidRPr="00664B0F" w:rsidTr="00513AD8">
        <w:trPr>
          <w:cantSplit/>
          <w:jc w:val="center"/>
        </w:trPr>
        <w:tc>
          <w:tcPr>
            <w:tcW w:w="1594" w:type="dxa"/>
            <w:vMerge/>
            <w:tcBorders>
              <w:left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蒙古文出版产品版式规范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提出蒙文的编排版规则与要求</w:t>
            </w:r>
          </w:p>
        </w:tc>
      </w:tr>
      <w:tr w:rsidR="00AF34DE" w:rsidRPr="00664B0F" w:rsidTr="00513AD8">
        <w:trPr>
          <w:cantSplit/>
          <w:jc w:val="center"/>
        </w:trPr>
        <w:tc>
          <w:tcPr>
            <w:tcW w:w="1594" w:type="dxa"/>
            <w:vMerge/>
            <w:tcBorders>
              <w:left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藏文出版产品版式规范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提出藏文的编排版规则与要求</w:t>
            </w:r>
          </w:p>
        </w:tc>
      </w:tr>
      <w:tr w:rsidR="00AF34DE" w:rsidRPr="00664B0F" w:rsidTr="00513AD8">
        <w:trPr>
          <w:cantSplit/>
          <w:jc w:val="center"/>
        </w:trPr>
        <w:tc>
          <w:tcPr>
            <w:tcW w:w="1594" w:type="dxa"/>
            <w:vMerge/>
            <w:tcBorders>
              <w:left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维吾尔文出版产品版式规范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提出维吾尔</w:t>
            </w:r>
            <w:r w:rsidR="00636B2A">
              <w:rPr>
                <w:rFonts w:ascii="宋体" w:hAnsi="宋体" w:hint="eastAsia"/>
                <w:sz w:val="24"/>
                <w:szCs w:val="24"/>
              </w:rPr>
              <w:t>文</w:t>
            </w:r>
            <w:r w:rsidRPr="00664B0F">
              <w:rPr>
                <w:rFonts w:ascii="宋体" w:hAnsi="宋体" w:hint="eastAsia"/>
                <w:sz w:val="24"/>
                <w:szCs w:val="24"/>
              </w:rPr>
              <w:t>的编排版规则与要求</w:t>
            </w:r>
          </w:p>
        </w:tc>
      </w:tr>
      <w:tr w:rsidR="00AF34DE" w:rsidRPr="00664B0F" w:rsidTr="00513AD8">
        <w:trPr>
          <w:cantSplit/>
          <w:jc w:val="center"/>
        </w:trPr>
        <w:tc>
          <w:tcPr>
            <w:tcW w:w="1594" w:type="dxa"/>
            <w:vMerge/>
            <w:tcBorders>
              <w:left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哈萨克文出版产品版式规范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提出哈萨克文的编排版规则与要求</w:t>
            </w:r>
          </w:p>
        </w:tc>
      </w:tr>
      <w:tr w:rsidR="00AF34DE" w:rsidRPr="00664B0F" w:rsidTr="00513AD8">
        <w:trPr>
          <w:cantSplit/>
          <w:jc w:val="center"/>
        </w:trPr>
        <w:tc>
          <w:tcPr>
            <w:tcW w:w="1594" w:type="dxa"/>
            <w:vMerge/>
            <w:tcBorders>
              <w:left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朝鲜文出版产品版式规范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提出朝鲜文的编排版规则与要求</w:t>
            </w:r>
          </w:p>
        </w:tc>
      </w:tr>
      <w:tr w:rsidR="00AF34DE" w:rsidRPr="00664B0F" w:rsidTr="00513AD8">
        <w:trPr>
          <w:cantSplit/>
          <w:jc w:val="center"/>
        </w:trPr>
        <w:tc>
          <w:tcPr>
            <w:tcW w:w="1594" w:type="dxa"/>
            <w:vMerge/>
            <w:tcBorders>
              <w:left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彝文出版产品版式规范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提出彝文的编排版规则与要求</w:t>
            </w:r>
          </w:p>
        </w:tc>
      </w:tr>
      <w:tr w:rsidR="00AF34DE" w:rsidRPr="00664B0F" w:rsidTr="00513AD8">
        <w:trPr>
          <w:cantSplit/>
          <w:jc w:val="center"/>
        </w:trPr>
        <w:tc>
          <w:tcPr>
            <w:tcW w:w="1594" w:type="dxa"/>
            <w:vMerge/>
            <w:tcBorders>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壮文出版产品版式规范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提出壮文的编排版规则与要求</w:t>
            </w:r>
          </w:p>
        </w:tc>
      </w:tr>
      <w:tr w:rsidR="00AF34DE" w:rsidRPr="00664B0F" w:rsidTr="00513AD8">
        <w:trPr>
          <w:cantSplit/>
          <w:jc w:val="center"/>
        </w:trPr>
        <w:tc>
          <w:tcPr>
            <w:tcW w:w="1594" w:type="dxa"/>
            <w:vMerge w:val="restart"/>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center"/>
              <w:rPr>
                <w:rFonts w:ascii="宋体" w:hAnsi="宋体"/>
                <w:sz w:val="24"/>
                <w:szCs w:val="24"/>
              </w:rPr>
            </w:pPr>
            <w:r w:rsidRPr="00664B0F">
              <w:rPr>
                <w:rFonts w:ascii="宋体" w:hAnsi="宋体" w:hint="eastAsia"/>
                <w:sz w:val="24"/>
                <w:szCs w:val="24"/>
              </w:rPr>
              <w:t>技术标准</w:t>
            </w: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8727D7" w:rsidRDefault="00AF34DE" w:rsidP="00F21D81">
            <w:pPr>
              <w:spacing w:line="320" w:lineRule="exact"/>
              <w:jc w:val="left"/>
              <w:rPr>
                <w:rFonts w:ascii="宋体" w:hAnsi="宋体"/>
                <w:sz w:val="24"/>
                <w:szCs w:val="24"/>
                <w:highlight w:val="yellow"/>
              </w:rPr>
            </w:pPr>
            <w:r w:rsidRPr="00187B3E">
              <w:rPr>
                <w:rFonts w:ascii="宋体" w:hAnsi="宋体" w:hint="eastAsia"/>
                <w:sz w:val="24"/>
                <w:szCs w:val="24"/>
              </w:rPr>
              <w:t>资源数据库管理规范</w:t>
            </w:r>
          </w:p>
        </w:tc>
        <w:tc>
          <w:tcPr>
            <w:tcW w:w="5432" w:type="dxa"/>
            <w:tcBorders>
              <w:top w:val="single" w:sz="4" w:space="0" w:color="auto"/>
              <w:left w:val="single" w:sz="4" w:space="0" w:color="auto"/>
              <w:bottom w:val="single" w:sz="4" w:space="0" w:color="auto"/>
              <w:right w:val="single" w:sz="4" w:space="0" w:color="auto"/>
            </w:tcBorders>
            <w:vAlign w:val="center"/>
          </w:tcPr>
          <w:p w:rsidR="00E467B3" w:rsidRPr="008727D7" w:rsidRDefault="00E467B3" w:rsidP="00F21D81">
            <w:pPr>
              <w:spacing w:line="320" w:lineRule="exact"/>
              <w:jc w:val="left"/>
              <w:rPr>
                <w:rFonts w:ascii="宋体" w:hAnsi="宋体"/>
                <w:sz w:val="24"/>
                <w:szCs w:val="24"/>
              </w:rPr>
            </w:pPr>
            <w:r w:rsidRPr="008727D7">
              <w:rPr>
                <w:rFonts w:ascii="宋体" w:hAnsi="宋体"/>
                <w:sz w:val="24"/>
                <w:szCs w:val="24"/>
              </w:rPr>
              <w:t>规范数据库的数据采集整理、格式转换工作流程，提出各种资源的结构化数据、非结构化和半结构化数据的管理方式以及监管要求等</w:t>
            </w:r>
          </w:p>
          <w:p w:rsidR="00AF34DE" w:rsidRPr="00664B0F" w:rsidRDefault="00AF34DE" w:rsidP="00F21D81">
            <w:pPr>
              <w:spacing w:line="320" w:lineRule="exact"/>
              <w:jc w:val="left"/>
              <w:rPr>
                <w:rFonts w:ascii="宋体" w:hAnsi="宋体"/>
                <w:sz w:val="24"/>
                <w:szCs w:val="24"/>
              </w:rPr>
            </w:pP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工程软件系统编码规范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对软件系统命名、</w:t>
            </w:r>
            <w:r w:rsidR="00BD2555">
              <w:rPr>
                <w:rFonts w:ascii="宋体" w:hAnsi="宋体" w:hint="eastAsia"/>
                <w:sz w:val="24"/>
                <w:szCs w:val="24"/>
              </w:rPr>
              <w:t>编</w:t>
            </w:r>
            <w:r w:rsidRPr="00664B0F">
              <w:rPr>
                <w:rFonts w:ascii="宋体" w:hAnsi="宋体" w:hint="eastAsia"/>
                <w:sz w:val="24"/>
                <w:szCs w:val="24"/>
              </w:rPr>
              <w:t>码结构、语句、编程惯例和编码范例等进行规范，以提高编码的规范性和可维护性</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组件注册配置规范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对工程软件组件功能与配置参数进行规范等</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数字出版产品封装规范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按照一定规则给出各种类型数字出版产品的封装结构和文档组织方式、产品元数据、阅读顺序等，并支持DRM，符合XML特性的压缩方法等</w:t>
            </w:r>
          </w:p>
        </w:tc>
      </w:tr>
      <w:tr w:rsidR="00AF34DE" w:rsidRPr="00664B0F" w:rsidTr="00513AD8">
        <w:trPr>
          <w:cantSplit/>
          <w:jc w:val="center"/>
        </w:trPr>
        <w:tc>
          <w:tcPr>
            <w:tcW w:w="1594" w:type="dxa"/>
            <w:vMerge w:val="restart"/>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center"/>
              <w:rPr>
                <w:rFonts w:ascii="宋体" w:hAnsi="宋体"/>
                <w:sz w:val="24"/>
                <w:szCs w:val="24"/>
              </w:rPr>
            </w:pPr>
            <w:r w:rsidRPr="00664B0F">
              <w:rPr>
                <w:rFonts w:ascii="宋体" w:hAnsi="宋体" w:hint="eastAsia"/>
                <w:sz w:val="24"/>
                <w:szCs w:val="24"/>
              </w:rPr>
              <w:t>测试标准</w:t>
            </w: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工程软件系统接口描述规则</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定义各个系统接口的统一描述方法和原则，包括各系统的软件接口语言、接口名称、参数、软件实现形式，以及调用方式、示例、场景等描述要求</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工程标准符合性测试规程</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提出本工程系统接口需要进行测试的要求、方法、手段和流程等</w:t>
            </w:r>
          </w:p>
        </w:tc>
      </w:tr>
      <w:tr w:rsidR="00AF34DE" w:rsidRPr="00664B0F" w:rsidTr="00513AD8">
        <w:trPr>
          <w:cantSplit/>
          <w:jc w:val="center"/>
        </w:trPr>
        <w:tc>
          <w:tcPr>
            <w:tcW w:w="1594" w:type="dxa"/>
            <w:vMerge w:val="restart"/>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center"/>
              <w:rPr>
                <w:rFonts w:ascii="宋体" w:hAnsi="宋体"/>
                <w:sz w:val="24"/>
                <w:szCs w:val="24"/>
              </w:rPr>
            </w:pPr>
            <w:r w:rsidRPr="00664B0F">
              <w:rPr>
                <w:rFonts w:ascii="宋体" w:hAnsi="宋体" w:hint="eastAsia"/>
                <w:sz w:val="24"/>
                <w:szCs w:val="24"/>
              </w:rPr>
              <w:t>服务标准</w:t>
            </w: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知识单元模型</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提出基于本体的知识单元基础模型，规定知识单元间的组合、分离、关联等</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数字出版产品质量评价规范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提出数字出版产品（电子书和内容数据）质量评价原则、评价模型、评价方法和评价指标等</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数字内容资源评估规范</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提出数字内容资源评价原则、评价模型、评价指标等</w:t>
            </w:r>
          </w:p>
        </w:tc>
      </w:tr>
      <w:tr w:rsidR="00AF34DE" w:rsidRPr="00664B0F" w:rsidTr="00513AD8">
        <w:trPr>
          <w:cantSplit/>
          <w:jc w:val="center"/>
        </w:trPr>
        <w:tc>
          <w:tcPr>
            <w:tcW w:w="1594" w:type="dxa"/>
            <w:vMerge w:val="restart"/>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center"/>
              <w:rPr>
                <w:rFonts w:ascii="宋体" w:hAnsi="宋体"/>
                <w:sz w:val="24"/>
                <w:szCs w:val="24"/>
              </w:rPr>
            </w:pPr>
            <w:r w:rsidRPr="00664B0F">
              <w:rPr>
                <w:rFonts w:ascii="宋体" w:hAnsi="宋体" w:hint="eastAsia"/>
                <w:sz w:val="24"/>
                <w:szCs w:val="24"/>
              </w:rPr>
              <w:t>管理标准</w:t>
            </w: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工程系统基本流程</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明确业务处理单元、业务处理节点和角色分工，确定数字复合出版系统工程的逻辑定义，规定业务流程定制规范及业务流程管理设计原则，并对业务流程的持续优化提出方法，满足出版业务系统的流程控制的要求</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工程项目管理指南</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规定数字复合出版系统工程设计与实施总体技术要求，技术架构、设计原则、功能与性能要求、研发过程要求、成果物提交与保存要求、验收与评审要求等</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工程系统安全指南</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规定保障出版信息和信息系统安全而采取的技术和管理要求，用于规范和保障出版信息安全体系的建设</w:t>
            </w:r>
          </w:p>
        </w:tc>
      </w:tr>
      <w:tr w:rsidR="00AF34DE" w:rsidRPr="00664B0F" w:rsidTr="00513AD8">
        <w:trPr>
          <w:cantSplit/>
          <w:jc w:val="center"/>
        </w:trPr>
        <w:tc>
          <w:tcPr>
            <w:tcW w:w="1594" w:type="dxa"/>
            <w:vMerge/>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widowControl/>
              <w:spacing w:line="320" w:lineRule="exact"/>
              <w:jc w:val="left"/>
              <w:rPr>
                <w:rFonts w:ascii="宋体" w:hAnsi="宋体"/>
                <w:sz w:val="24"/>
                <w:szCs w:val="24"/>
              </w:rPr>
            </w:pPr>
          </w:p>
        </w:tc>
        <w:tc>
          <w:tcPr>
            <w:tcW w:w="1496"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工程标准应用指南</w:t>
            </w:r>
          </w:p>
        </w:tc>
        <w:tc>
          <w:tcPr>
            <w:tcW w:w="5432"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sz w:val="24"/>
                <w:szCs w:val="24"/>
              </w:rPr>
            </w:pPr>
            <w:r w:rsidRPr="00664B0F">
              <w:rPr>
                <w:rFonts w:ascii="宋体" w:hAnsi="宋体" w:hint="eastAsia"/>
                <w:sz w:val="24"/>
                <w:szCs w:val="24"/>
              </w:rPr>
              <w:t>研制国家数字复合出版系统工程建设指导性规范以及数字复合出版相关标准的实施指导规范</w:t>
            </w:r>
          </w:p>
        </w:tc>
      </w:tr>
    </w:tbl>
    <w:p w:rsidR="00AF34DE" w:rsidRPr="00664B0F" w:rsidRDefault="00AF34DE" w:rsidP="009B31A0">
      <w:pPr>
        <w:numPr>
          <w:ilvl w:val="2"/>
          <w:numId w:val="5"/>
        </w:numPr>
        <w:ind w:hanging="219"/>
        <w:outlineLvl w:val="3"/>
        <w:rPr>
          <w:rFonts w:ascii="宋体" w:hAnsi="宋体"/>
          <w:b/>
          <w:sz w:val="24"/>
          <w:szCs w:val="24"/>
        </w:rPr>
      </w:pPr>
      <w:r w:rsidRPr="00664B0F">
        <w:rPr>
          <w:rFonts w:ascii="宋体" w:hAnsi="宋体" w:hint="eastAsia"/>
          <w:b/>
          <w:sz w:val="24"/>
          <w:szCs w:val="24"/>
        </w:rPr>
        <w:t>(31包)：工程总体集成</w:t>
      </w:r>
    </w:p>
    <w:p w:rsidR="00AF34DE" w:rsidRPr="00664B0F" w:rsidRDefault="00AF34DE" w:rsidP="009B31A0">
      <w:pPr>
        <w:ind w:firstLineChars="202" w:firstLine="485"/>
        <w:rPr>
          <w:rFonts w:ascii="Times New Roman" w:hAnsi="Times New Roman"/>
          <w:sz w:val="24"/>
          <w:szCs w:val="24"/>
        </w:rPr>
      </w:pPr>
      <w:r w:rsidRPr="00664B0F">
        <w:rPr>
          <w:rFonts w:ascii="Times New Roman" w:hAnsi="Times New Roman" w:hint="eastAsia"/>
          <w:sz w:val="24"/>
          <w:szCs w:val="24"/>
        </w:rPr>
        <w:t>本工程总体集成是在系统工程科学方法的指导下，根据工程总体设计，从建设单位和出版行业的需求出发，将本工程硬件、系统软件、工具软件、网络、数据库及相关应用软件集成为相互关联、统一协调的数字复合出版系统。总</w:t>
      </w:r>
      <w:r w:rsidR="008C4114">
        <w:rPr>
          <w:rFonts w:ascii="Times New Roman" w:hAnsi="Times New Roman" w:hint="eastAsia"/>
          <w:sz w:val="24"/>
          <w:szCs w:val="24"/>
        </w:rPr>
        <w:t>体</w:t>
      </w:r>
      <w:r w:rsidRPr="00664B0F">
        <w:rPr>
          <w:rFonts w:ascii="Times New Roman" w:hAnsi="Times New Roman" w:hint="eastAsia"/>
          <w:sz w:val="24"/>
          <w:szCs w:val="24"/>
        </w:rPr>
        <w:t>集成工作任务主要包括实用工具软件整合应用、工程验证测试环境构建、工程研发成果验证和出版行业云服务平台集成等任务，并承担指导和协调各应用集成分包工作，协助承担单位进行本工程需求调研及技术管理等工作。</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AF34DE" w:rsidRPr="00664B0F" w:rsidTr="00513AD8">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513AD8">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工程总体集成</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1.实现工具软件筛选与采购</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2.实现工具软件二次开发与整合</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3.实现工具软件实例化</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4.实现工具软件发布</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5.</w:t>
            </w:r>
            <w:bookmarkStart w:id="9" w:name="_Toc398790188"/>
            <w:r w:rsidRPr="00664B0F">
              <w:rPr>
                <w:rFonts w:ascii="宋体" w:hAnsi="宋体" w:hint="eastAsia"/>
                <w:kern w:val="0"/>
                <w:sz w:val="24"/>
                <w:szCs w:val="24"/>
              </w:rPr>
              <w:t>协助确定课题需求</w:t>
            </w:r>
            <w:bookmarkEnd w:id="9"/>
            <w:r w:rsidRPr="00664B0F">
              <w:rPr>
                <w:rFonts w:ascii="宋体" w:hAnsi="宋体" w:hint="eastAsia"/>
                <w:kern w:val="0"/>
                <w:sz w:val="24"/>
                <w:szCs w:val="24"/>
              </w:rPr>
              <w:t>及边界</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6.</w:t>
            </w:r>
            <w:bookmarkStart w:id="10" w:name="_Toc398790189"/>
            <w:r w:rsidRPr="00664B0F">
              <w:rPr>
                <w:rFonts w:ascii="宋体" w:hAnsi="宋体" w:hint="eastAsia"/>
                <w:kern w:val="0"/>
                <w:sz w:val="24"/>
                <w:szCs w:val="24"/>
              </w:rPr>
              <w:t>提供编制研发规范及技术文档模板</w:t>
            </w:r>
            <w:bookmarkEnd w:id="10"/>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7.</w:t>
            </w:r>
            <w:bookmarkStart w:id="11" w:name="_Toc398790190"/>
            <w:r w:rsidRPr="00664B0F">
              <w:rPr>
                <w:rFonts w:ascii="宋体" w:hAnsi="宋体" w:hint="eastAsia"/>
                <w:kern w:val="0"/>
                <w:sz w:val="24"/>
                <w:szCs w:val="24"/>
              </w:rPr>
              <w:t>审核分包技术文档</w:t>
            </w:r>
            <w:bookmarkEnd w:id="11"/>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8.</w:t>
            </w:r>
            <w:bookmarkStart w:id="12" w:name="_Toc398790191"/>
            <w:r w:rsidRPr="00664B0F">
              <w:rPr>
                <w:rFonts w:ascii="宋体" w:hAnsi="宋体" w:hint="eastAsia"/>
                <w:sz w:val="24"/>
                <w:szCs w:val="24"/>
              </w:rPr>
              <w:t>审核指导专业分集成工作</w:t>
            </w:r>
            <w:bookmarkEnd w:id="12"/>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9.</w:t>
            </w:r>
            <w:bookmarkStart w:id="13" w:name="_Toc398790192"/>
            <w:r w:rsidRPr="00664B0F">
              <w:rPr>
                <w:rFonts w:ascii="宋体" w:hAnsi="宋体" w:hint="eastAsia"/>
                <w:kern w:val="0"/>
                <w:sz w:val="24"/>
                <w:szCs w:val="24"/>
              </w:rPr>
              <w:t>实现技术</w:t>
            </w:r>
            <w:bookmarkEnd w:id="13"/>
            <w:r w:rsidRPr="00664B0F">
              <w:rPr>
                <w:rFonts w:ascii="宋体" w:hAnsi="宋体" w:hint="eastAsia"/>
                <w:kern w:val="0"/>
                <w:sz w:val="24"/>
                <w:szCs w:val="24"/>
              </w:rPr>
              <w:t>服务与技术支撑</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10.</w:t>
            </w:r>
            <w:bookmarkStart w:id="14" w:name="_Toc398790212"/>
            <w:r w:rsidRPr="00664B0F">
              <w:rPr>
                <w:rFonts w:ascii="宋体" w:hAnsi="宋体" w:hint="eastAsia"/>
                <w:kern w:val="0"/>
                <w:sz w:val="24"/>
                <w:szCs w:val="24"/>
              </w:rPr>
              <w:t>制定云平台集成方案</w:t>
            </w:r>
            <w:bookmarkEnd w:id="14"/>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11.</w:t>
            </w:r>
            <w:bookmarkStart w:id="15" w:name="_Toc398790213"/>
            <w:r w:rsidRPr="00664B0F">
              <w:rPr>
                <w:rFonts w:ascii="宋体" w:hAnsi="宋体" w:hint="eastAsia"/>
                <w:kern w:val="0"/>
                <w:sz w:val="24"/>
                <w:szCs w:val="24"/>
              </w:rPr>
              <w:t>实现云服务提供商选型</w:t>
            </w:r>
            <w:bookmarkEnd w:id="15"/>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12.</w:t>
            </w:r>
            <w:bookmarkStart w:id="16" w:name="_Toc398790214"/>
            <w:r w:rsidRPr="00664B0F">
              <w:rPr>
                <w:rFonts w:ascii="宋体" w:hAnsi="宋体" w:hint="eastAsia"/>
                <w:kern w:val="0"/>
                <w:sz w:val="24"/>
                <w:szCs w:val="24"/>
              </w:rPr>
              <w:t>实现部署集成行业云服务</w:t>
            </w:r>
            <w:bookmarkEnd w:id="16"/>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13.</w:t>
            </w:r>
            <w:bookmarkStart w:id="17" w:name="_Toc398790215"/>
            <w:r w:rsidRPr="00664B0F">
              <w:rPr>
                <w:rFonts w:ascii="宋体" w:hAnsi="宋体" w:hint="eastAsia"/>
                <w:kern w:val="0"/>
                <w:sz w:val="24"/>
                <w:szCs w:val="24"/>
              </w:rPr>
              <w:t>承担行业云服务的运行维护</w:t>
            </w:r>
            <w:bookmarkEnd w:id="17"/>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14.制定测试计划</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15.编写测试用例</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16.测试实施</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17.测试数据的开发和准备</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18.</w:t>
            </w:r>
            <w:bookmarkStart w:id="18" w:name="_Toc398790206"/>
            <w:r w:rsidRPr="00664B0F">
              <w:rPr>
                <w:rFonts w:ascii="宋体" w:hAnsi="宋体" w:hint="eastAsia"/>
                <w:kern w:val="0"/>
                <w:sz w:val="24"/>
                <w:szCs w:val="24"/>
              </w:rPr>
              <w:t>制定验证环境构建方案</w:t>
            </w:r>
            <w:bookmarkEnd w:id="18"/>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19.</w:t>
            </w:r>
            <w:bookmarkStart w:id="19" w:name="_Toc398790207"/>
            <w:r w:rsidRPr="00664B0F">
              <w:rPr>
                <w:rFonts w:ascii="宋体" w:hAnsi="宋体" w:hint="eastAsia"/>
                <w:kern w:val="0"/>
                <w:sz w:val="24"/>
                <w:szCs w:val="24"/>
              </w:rPr>
              <w:t>软硬件系统集成</w:t>
            </w:r>
            <w:bookmarkEnd w:id="19"/>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20.</w:t>
            </w:r>
            <w:bookmarkStart w:id="20" w:name="_Toc398790208"/>
            <w:r w:rsidRPr="00664B0F">
              <w:rPr>
                <w:rFonts w:ascii="宋体" w:hAnsi="宋体" w:hint="eastAsia"/>
                <w:kern w:val="0"/>
                <w:sz w:val="24"/>
                <w:szCs w:val="24"/>
              </w:rPr>
              <w:t>协助开展课题成果验证测试</w:t>
            </w:r>
            <w:bookmarkEnd w:id="20"/>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lastRenderedPageBreak/>
              <w:t>21.</w:t>
            </w:r>
            <w:bookmarkStart w:id="21" w:name="_Toc398790209"/>
            <w:r w:rsidRPr="00664B0F">
              <w:rPr>
                <w:rFonts w:ascii="宋体" w:hAnsi="宋体" w:hint="eastAsia"/>
                <w:kern w:val="0"/>
                <w:sz w:val="24"/>
                <w:szCs w:val="24"/>
              </w:rPr>
              <w:t>承担验证测试环境的运行维护</w:t>
            </w:r>
            <w:bookmarkEnd w:id="21"/>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22.</w:t>
            </w:r>
            <w:bookmarkStart w:id="22" w:name="_Toc398790210"/>
            <w:r w:rsidRPr="00664B0F">
              <w:rPr>
                <w:rFonts w:ascii="宋体" w:hAnsi="宋体" w:hint="eastAsia"/>
                <w:kern w:val="0"/>
                <w:sz w:val="24"/>
                <w:szCs w:val="24"/>
              </w:rPr>
              <w:t>承担研发工作结束后验证环境的重组再利用</w:t>
            </w:r>
            <w:bookmarkEnd w:id="22"/>
          </w:p>
        </w:tc>
      </w:tr>
    </w:tbl>
    <w:p w:rsidR="00AF34DE" w:rsidRPr="00664B0F" w:rsidRDefault="00AF34DE" w:rsidP="009B31A0">
      <w:pPr>
        <w:numPr>
          <w:ilvl w:val="2"/>
          <w:numId w:val="5"/>
        </w:numPr>
        <w:ind w:hanging="219"/>
        <w:outlineLvl w:val="3"/>
        <w:rPr>
          <w:rFonts w:ascii="宋体" w:hAnsi="宋体"/>
          <w:b/>
          <w:sz w:val="24"/>
          <w:szCs w:val="24"/>
        </w:rPr>
      </w:pPr>
      <w:r w:rsidRPr="00664B0F">
        <w:rPr>
          <w:rFonts w:ascii="宋体" w:hAnsi="宋体" w:hint="eastAsia"/>
          <w:b/>
          <w:sz w:val="24"/>
          <w:szCs w:val="24"/>
        </w:rPr>
        <w:lastRenderedPageBreak/>
        <w:t>(32包)：图书应用集成</w:t>
      </w:r>
    </w:p>
    <w:p w:rsidR="00AF34DE" w:rsidRPr="00664B0F" w:rsidRDefault="00AF34DE" w:rsidP="009B31A0">
      <w:pPr>
        <w:widowControl/>
        <w:ind w:firstLineChars="200" w:firstLine="480"/>
        <w:jc w:val="left"/>
        <w:rPr>
          <w:rFonts w:ascii="宋体" w:hAnsi="宋体"/>
          <w:b/>
          <w:sz w:val="24"/>
          <w:szCs w:val="24"/>
        </w:rPr>
      </w:pPr>
      <w:r w:rsidRPr="00664B0F">
        <w:rPr>
          <w:rFonts w:ascii="宋体" w:hAnsi="宋体" w:cs="宋体"/>
          <w:kern w:val="0"/>
          <w:sz w:val="24"/>
          <w:szCs w:val="24"/>
        </w:rPr>
        <w:t>本工程的图书应用集成是在系统工程科学方法的指导下，从图书</w:t>
      </w:r>
      <w:r w:rsidRPr="00664B0F">
        <w:rPr>
          <w:rFonts w:ascii="宋体" w:hAnsi="宋体" w:cs="宋体" w:hint="eastAsia"/>
          <w:kern w:val="0"/>
          <w:sz w:val="24"/>
          <w:szCs w:val="24"/>
        </w:rPr>
        <w:t>出版机构</w:t>
      </w:r>
      <w:r w:rsidRPr="00664B0F">
        <w:rPr>
          <w:rFonts w:ascii="宋体" w:hAnsi="宋体" w:cs="宋体"/>
          <w:kern w:val="0"/>
          <w:sz w:val="24"/>
          <w:szCs w:val="24"/>
        </w:rPr>
        <w:t>的实际应用需求和业务流程出发，</w:t>
      </w:r>
      <w:r w:rsidRPr="00664B0F">
        <w:rPr>
          <w:rFonts w:ascii="宋体" w:hAnsi="宋体" w:cs="宋体" w:hint="eastAsia"/>
          <w:kern w:val="0"/>
          <w:sz w:val="24"/>
          <w:szCs w:val="24"/>
        </w:rPr>
        <w:t>针对</w:t>
      </w:r>
      <w:r w:rsidRPr="00664B0F">
        <w:rPr>
          <w:rFonts w:ascii="宋体" w:hAnsi="宋体" w:cs="宋体"/>
          <w:kern w:val="0"/>
          <w:sz w:val="24"/>
          <w:szCs w:val="24"/>
        </w:rPr>
        <w:t>专业出版、教育出版和少儿出版等应用示范单位的特殊</w:t>
      </w:r>
      <w:r w:rsidRPr="00664B0F">
        <w:rPr>
          <w:rFonts w:ascii="宋体" w:hAnsi="宋体" w:cs="宋体" w:hint="eastAsia"/>
          <w:kern w:val="0"/>
          <w:sz w:val="24"/>
          <w:szCs w:val="24"/>
        </w:rPr>
        <w:t>情况</w:t>
      </w:r>
      <w:r w:rsidRPr="00664B0F">
        <w:rPr>
          <w:rFonts w:ascii="宋体" w:hAnsi="宋体" w:cs="宋体"/>
          <w:kern w:val="0"/>
          <w:sz w:val="24"/>
          <w:szCs w:val="24"/>
        </w:rPr>
        <w:t>，整合本工程中涉及图书出版的全部技术成果，</w:t>
      </w:r>
      <w:r w:rsidRPr="00664B0F">
        <w:rPr>
          <w:rFonts w:ascii="宋体" w:hAnsi="宋体" w:cs="宋体" w:hint="eastAsia"/>
          <w:kern w:val="0"/>
          <w:sz w:val="24"/>
          <w:szCs w:val="24"/>
        </w:rPr>
        <w:t>满足和图书出版</w:t>
      </w:r>
      <w:r w:rsidRPr="00664B0F">
        <w:rPr>
          <w:rFonts w:ascii="宋体" w:hAnsi="宋体" w:cs="宋体"/>
          <w:kern w:val="0"/>
          <w:sz w:val="24"/>
          <w:szCs w:val="24"/>
        </w:rPr>
        <w:t>机构</w:t>
      </w:r>
      <w:r w:rsidRPr="00664B0F">
        <w:rPr>
          <w:rFonts w:ascii="宋体" w:hAnsi="宋体" w:cs="宋体" w:hint="eastAsia"/>
          <w:kern w:val="0"/>
          <w:sz w:val="24"/>
          <w:szCs w:val="24"/>
        </w:rPr>
        <w:t>已有系统或服务的衔接需求，对</w:t>
      </w:r>
      <w:r w:rsidRPr="00664B0F">
        <w:rPr>
          <w:rFonts w:ascii="宋体" w:hAnsi="宋体" w:cs="宋体"/>
          <w:kern w:val="0"/>
          <w:sz w:val="24"/>
          <w:szCs w:val="24"/>
        </w:rPr>
        <w:t>相关软硬件系统、工具软件、网络、数据库及其他应用软件进行集成，形成图书数字复合出版</w:t>
      </w:r>
      <w:r w:rsidRPr="00664B0F">
        <w:rPr>
          <w:rFonts w:ascii="宋体" w:hAnsi="宋体" w:cs="宋体" w:hint="eastAsia"/>
          <w:kern w:val="0"/>
          <w:sz w:val="24"/>
          <w:szCs w:val="24"/>
        </w:rPr>
        <w:t>典型</w:t>
      </w:r>
      <w:r w:rsidRPr="00664B0F">
        <w:rPr>
          <w:rFonts w:ascii="宋体" w:hAnsi="宋体" w:cs="宋体"/>
          <w:kern w:val="0"/>
          <w:sz w:val="24"/>
          <w:szCs w:val="24"/>
        </w:rPr>
        <w:t xml:space="preserve">应用系统。 </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AF34DE" w:rsidRPr="00664B0F" w:rsidTr="00513AD8">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513AD8">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图书应用集成</w:t>
            </w:r>
          </w:p>
        </w:tc>
        <w:tc>
          <w:tcPr>
            <w:tcW w:w="5589" w:type="dxa"/>
            <w:tcBorders>
              <w:top w:val="single" w:sz="4" w:space="0" w:color="auto"/>
              <w:left w:val="single" w:sz="4" w:space="0" w:color="auto"/>
              <w:bottom w:val="single" w:sz="4" w:space="0" w:color="auto"/>
              <w:right w:val="single" w:sz="4" w:space="0" w:color="auto"/>
            </w:tcBorders>
          </w:tcPr>
          <w:p w:rsidR="00AF34DE" w:rsidRPr="005F51A2" w:rsidRDefault="005F51A2" w:rsidP="00F21D81">
            <w:pPr>
              <w:spacing w:line="320" w:lineRule="exact"/>
              <w:jc w:val="left"/>
              <w:rPr>
                <w:rFonts w:ascii="宋体" w:hAnsi="宋体"/>
                <w:kern w:val="0"/>
                <w:sz w:val="24"/>
                <w:szCs w:val="24"/>
              </w:rPr>
            </w:pPr>
            <w:r w:rsidRPr="005F51A2">
              <w:rPr>
                <w:rFonts w:ascii="宋体" w:hAnsi="宋体" w:hint="eastAsia"/>
                <w:kern w:val="0"/>
                <w:sz w:val="24"/>
                <w:szCs w:val="24"/>
              </w:rPr>
              <w:t>1.</w:t>
            </w:r>
            <w:r w:rsidR="00AF34DE" w:rsidRPr="005F51A2">
              <w:rPr>
                <w:rFonts w:ascii="宋体" w:hAnsi="宋体" w:hint="eastAsia"/>
                <w:kern w:val="0"/>
                <w:sz w:val="24"/>
                <w:szCs w:val="24"/>
              </w:rPr>
              <w:t>协助确定课题需求及边界</w:t>
            </w:r>
          </w:p>
          <w:p w:rsidR="00AF34DE" w:rsidRPr="005F51A2" w:rsidRDefault="00AF34DE" w:rsidP="00F21D81">
            <w:pPr>
              <w:spacing w:line="320" w:lineRule="exact"/>
              <w:jc w:val="left"/>
              <w:rPr>
                <w:rFonts w:ascii="宋体" w:hAnsi="宋体"/>
                <w:kern w:val="0"/>
                <w:sz w:val="24"/>
                <w:szCs w:val="24"/>
              </w:rPr>
            </w:pPr>
            <w:r w:rsidRPr="005F51A2">
              <w:rPr>
                <w:rFonts w:ascii="宋体" w:hAnsi="宋体" w:hint="eastAsia"/>
                <w:kern w:val="0"/>
                <w:sz w:val="24"/>
                <w:szCs w:val="24"/>
              </w:rPr>
              <w:t>2.审核分包技术文档</w:t>
            </w:r>
          </w:p>
          <w:p w:rsidR="00AF34DE" w:rsidRPr="005F51A2" w:rsidRDefault="00AF34DE" w:rsidP="00F21D81">
            <w:pPr>
              <w:spacing w:line="320" w:lineRule="exact"/>
              <w:jc w:val="left"/>
              <w:rPr>
                <w:rFonts w:ascii="宋体" w:hAnsi="宋体"/>
                <w:kern w:val="0"/>
                <w:sz w:val="24"/>
                <w:szCs w:val="24"/>
              </w:rPr>
            </w:pPr>
            <w:r w:rsidRPr="005F51A2">
              <w:rPr>
                <w:rFonts w:ascii="宋体" w:hAnsi="宋体" w:hint="eastAsia"/>
                <w:kern w:val="0"/>
                <w:sz w:val="24"/>
                <w:szCs w:val="24"/>
              </w:rPr>
              <w:t>3.</w:t>
            </w:r>
            <w:r w:rsidRPr="005F51A2">
              <w:rPr>
                <w:rFonts w:ascii="宋体" w:hAnsi="宋体" w:hint="eastAsia"/>
                <w:sz w:val="24"/>
                <w:szCs w:val="24"/>
              </w:rPr>
              <w:t>规范系统集成文档和操作资料</w:t>
            </w:r>
          </w:p>
          <w:p w:rsidR="00AF34DE" w:rsidRPr="005F51A2" w:rsidRDefault="00AF34DE" w:rsidP="00F21D81">
            <w:pPr>
              <w:spacing w:line="320" w:lineRule="exact"/>
              <w:jc w:val="left"/>
              <w:rPr>
                <w:rFonts w:ascii="宋体" w:hAnsi="宋体"/>
                <w:kern w:val="0"/>
                <w:sz w:val="24"/>
                <w:szCs w:val="24"/>
              </w:rPr>
            </w:pPr>
            <w:r w:rsidRPr="005F51A2">
              <w:rPr>
                <w:rFonts w:ascii="宋体" w:hAnsi="宋体" w:hint="eastAsia"/>
                <w:kern w:val="0"/>
                <w:sz w:val="24"/>
                <w:szCs w:val="24"/>
              </w:rPr>
              <w:t>4.</w:t>
            </w:r>
            <w:r w:rsidRPr="005F51A2">
              <w:rPr>
                <w:rFonts w:ascii="宋体" w:hAnsi="宋体" w:hint="eastAsia"/>
                <w:bCs/>
                <w:sz w:val="24"/>
                <w:szCs w:val="24"/>
              </w:rPr>
              <w:t>制定图书出版应用示范系统的配置方案</w:t>
            </w:r>
          </w:p>
          <w:p w:rsidR="00AF34DE" w:rsidRPr="005F51A2" w:rsidRDefault="00AF34DE" w:rsidP="00F21D81">
            <w:pPr>
              <w:spacing w:line="320" w:lineRule="exact"/>
              <w:jc w:val="left"/>
              <w:rPr>
                <w:rFonts w:ascii="宋体" w:hAnsi="宋体"/>
                <w:bCs/>
                <w:sz w:val="24"/>
                <w:szCs w:val="24"/>
              </w:rPr>
            </w:pPr>
            <w:r w:rsidRPr="005F51A2">
              <w:rPr>
                <w:rFonts w:ascii="宋体" w:hAnsi="宋体" w:hint="eastAsia"/>
                <w:kern w:val="0"/>
                <w:sz w:val="24"/>
                <w:szCs w:val="24"/>
              </w:rPr>
              <w:t>5.</w:t>
            </w:r>
            <w:r w:rsidRPr="005F51A2">
              <w:rPr>
                <w:rFonts w:ascii="宋体" w:hAnsi="宋体" w:hint="eastAsia"/>
                <w:bCs/>
                <w:sz w:val="24"/>
                <w:szCs w:val="24"/>
              </w:rPr>
              <w:t>流程再造咨询服务与风险评估</w:t>
            </w:r>
          </w:p>
          <w:p w:rsidR="00AF34DE" w:rsidRPr="005F51A2" w:rsidRDefault="00AF34DE" w:rsidP="00F21D81">
            <w:pPr>
              <w:spacing w:line="320" w:lineRule="exact"/>
              <w:jc w:val="left"/>
              <w:rPr>
                <w:rFonts w:ascii="宋体" w:hAnsi="宋体"/>
                <w:bCs/>
                <w:sz w:val="24"/>
                <w:szCs w:val="24"/>
              </w:rPr>
            </w:pPr>
            <w:r w:rsidRPr="005F51A2">
              <w:rPr>
                <w:rFonts w:ascii="宋体" w:hAnsi="宋体" w:hint="eastAsia"/>
                <w:sz w:val="24"/>
                <w:szCs w:val="24"/>
              </w:rPr>
              <w:t>6.典型应用示范单位的安装部署</w:t>
            </w:r>
          </w:p>
          <w:p w:rsidR="00AF34DE" w:rsidRPr="005F51A2" w:rsidRDefault="00AF34DE" w:rsidP="00F21D81">
            <w:pPr>
              <w:spacing w:line="320" w:lineRule="exact"/>
              <w:jc w:val="left"/>
              <w:rPr>
                <w:rFonts w:ascii="宋体" w:hAnsi="宋体"/>
                <w:kern w:val="0"/>
                <w:sz w:val="24"/>
                <w:szCs w:val="24"/>
              </w:rPr>
            </w:pPr>
            <w:r w:rsidRPr="005F51A2">
              <w:rPr>
                <w:rFonts w:ascii="宋体" w:hAnsi="宋体" w:hint="eastAsia"/>
                <w:sz w:val="24"/>
                <w:szCs w:val="24"/>
              </w:rPr>
              <w:t>7.图书复合出版解决方案编制</w:t>
            </w:r>
          </w:p>
          <w:p w:rsidR="00AF34DE" w:rsidRPr="005F51A2" w:rsidRDefault="00AF34DE" w:rsidP="00F21D81">
            <w:pPr>
              <w:spacing w:line="320" w:lineRule="exact"/>
              <w:jc w:val="left"/>
              <w:rPr>
                <w:rFonts w:ascii="宋体" w:hAnsi="宋体"/>
                <w:kern w:val="0"/>
                <w:sz w:val="24"/>
                <w:szCs w:val="24"/>
              </w:rPr>
            </w:pPr>
            <w:r w:rsidRPr="005F51A2">
              <w:rPr>
                <w:rFonts w:ascii="宋体" w:hAnsi="宋体"/>
                <w:kern w:val="0"/>
                <w:sz w:val="24"/>
                <w:szCs w:val="24"/>
              </w:rPr>
              <w:t>8</w:t>
            </w:r>
            <w:r w:rsidRPr="005F51A2">
              <w:rPr>
                <w:rFonts w:ascii="宋体" w:hAnsi="宋体" w:hint="eastAsia"/>
                <w:kern w:val="0"/>
                <w:sz w:val="24"/>
                <w:szCs w:val="24"/>
              </w:rPr>
              <w:t>.制定验证环境构建方案</w:t>
            </w:r>
          </w:p>
          <w:p w:rsidR="00AF34DE" w:rsidRPr="00664B0F" w:rsidRDefault="00AF34DE" w:rsidP="00F21D81">
            <w:pPr>
              <w:spacing w:line="320" w:lineRule="exact"/>
              <w:jc w:val="left"/>
              <w:rPr>
                <w:rFonts w:ascii="Times New Roman" w:eastAsia="黑体" w:hAnsi="Times New Roman"/>
                <w:sz w:val="30"/>
                <w:szCs w:val="30"/>
              </w:rPr>
            </w:pPr>
            <w:r w:rsidRPr="005F51A2">
              <w:rPr>
                <w:rFonts w:ascii="宋体" w:hAnsi="宋体"/>
                <w:kern w:val="0"/>
                <w:sz w:val="24"/>
                <w:szCs w:val="24"/>
              </w:rPr>
              <w:t>9</w:t>
            </w:r>
            <w:r w:rsidRPr="005F51A2">
              <w:rPr>
                <w:rFonts w:ascii="宋体" w:hAnsi="宋体" w:hint="eastAsia"/>
                <w:kern w:val="0"/>
                <w:sz w:val="24"/>
                <w:szCs w:val="24"/>
              </w:rPr>
              <w:t>.承担图书典型应用示范日常运维</w:t>
            </w:r>
          </w:p>
        </w:tc>
      </w:tr>
    </w:tbl>
    <w:p w:rsidR="00AF34DE" w:rsidRPr="00664B0F" w:rsidRDefault="00165CD9" w:rsidP="009B31A0">
      <w:pPr>
        <w:numPr>
          <w:ilvl w:val="2"/>
          <w:numId w:val="5"/>
        </w:numPr>
        <w:ind w:hanging="219"/>
        <w:outlineLvl w:val="3"/>
        <w:rPr>
          <w:rFonts w:ascii="宋体" w:hAnsi="宋体"/>
          <w:b/>
          <w:sz w:val="24"/>
          <w:szCs w:val="24"/>
        </w:rPr>
      </w:pPr>
      <w:r>
        <w:rPr>
          <w:rFonts w:ascii="宋体" w:hAnsi="宋体" w:hint="eastAsia"/>
          <w:b/>
          <w:sz w:val="24"/>
          <w:szCs w:val="24"/>
        </w:rPr>
        <w:t xml:space="preserve"> </w:t>
      </w:r>
      <w:r w:rsidR="00AF34DE" w:rsidRPr="00664B0F">
        <w:rPr>
          <w:rFonts w:ascii="宋体" w:hAnsi="宋体" w:hint="eastAsia"/>
          <w:b/>
          <w:sz w:val="24"/>
          <w:szCs w:val="24"/>
        </w:rPr>
        <w:t>(33包)：期刊应用集成</w:t>
      </w:r>
    </w:p>
    <w:p w:rsidR="00AF34DE" w:rsidRPr="00664B0F" w:rsidRDefault="00AF34DE" w:rsidP="009B31A0">
      <w:pPr>
        <w:widowControl/>
        <w:jc w:val="left"/>
        <w:rPr>
          <w:rFonts w:ascii="宋体" w:hAnsi="宋体"/>
          <w:b/>
          <w:sz w:val="24"/>
          <w:szCs w:val="24"/>
        </w:rPr>
      </w:pPr>
      <w:r w:rsidRPr="00664B0F">
        <w:rPr>
          <w:rFonts w:ascii="宋体" w:hAnsi="宋体" w:cs="宋体" w:hint="eastAsia"/>
          <w:kern w:val="0"/>
          <w:sz w:val="24"/>
          <w:szCs w:val="24"/>
        </w:rPr>
        <w:t xml:space="preserve">  </w:t>
      </w:r>
      <w:r w:rsidR="008C4114">
        <w:rPr>
          <w:rFonts w:ascii="宋体" w:hAnsi="宋体" w:cs="宋体" w:hint="eastAsia"/>
          <w:kern w:val="0"/>
          <w:sz w:val="24"/>
          <w:szCs w:val="24"/>
        </w:rPr>
        <w:t xml:space="preserve"> </w:t>
      </w:r>
      <w:r w:rsidR="003F0E2D">
        <w:rPr>
          <w:rFonts w:ascii="宋体" w:hAnsi="宋体" w:cs="宋体" w:hint="eastAsia"/>
          <w:kern w:val="0"/>
          <w:sz w:val="24"/>
          <w:szCs w:val="24"/>
        </w:rPr>
        <w:t xml:space="preserve"> </w:t>
      </w:r>
      <w:r w:rsidRPr="00664B0F">
        <w:rPr>
          <w:rFonts w:ascii="宋体" w:hAnsi="宋体" w:cs="宋体"/>
          <w:kern w:val="0"/>
          <w:sz w:val="24"/>
          <w:szCs w:val="24"/>
        </w:rPr>
        <w:t>本工程的期刊应用集成是在系统工程科学方法的指导下，从期刊数字出版的实际应用需求和业务流程出发，充分反映期刊出版的定期更新、专题性、系统性等特征，并</w:t>
      </w:r>
      <w:r w:rsidRPr="00664B0F">
        <w:rPr>
          <w:rFonts w:ascii="宋体" w:hAnsi="宋体" w:cs="宋体" w:hint="eastAsia"/>
          <w:kern w:val="0"/>
          <w:sz w:val="24"/>
          <w:szCs w:val="24"/>
        </w:rPr>
        <w:t>针对</w:t>
      </w:r>
      <w:r w:rsidR="00EF43E4">
        <w:rPr>
          <w:rFonts w:ascii="宋体" w:hAnsi="宋体" w:cs="宋体"/>
          <w:kern w:val="0"/>
          <w:sz w:val="24"/>
          <w:szCs w:val="24"/>
        </w:rPr>
        <w:t>期刊应用示范单位的特殊</w:t>
      </w:r>
      <w:r w:rsidR="00EF43E4">
        <w:rPr>
          <w:rFonts w:ascii="宋体" w:hAnsi="宋体" w:cs="宋体" w:hint="eastAsia"/>
          <w:kern w:val="0"/>
          <w:sz w:val="24"/>
          <w:szCs w:val="24"/>
        </w:rPr>
        <w:t>情况</w:t>
      </w:r>
      <w:r w:rsidRPr="00664B0F">
        <w:rPr>
          <w:rFonts w:ascii="宋体" w:hAnsi="宋体" w:cs="宋体"/>
          <w:kern w:val="0"/>
          <w:sz w:val="24"/>
          <w:szCs w:val="24"/>
        </w:rPr>
        <w:t>，</w:t>
      </w:r>
      <w:r w:rsidRPr="00664B0F">
        <w:rPr>
          <w:rFonts w:ascii="宋体" w:hAnsi="宋体" w:cs="宋体" w:hint="eastAsia"/>
          <w:kern w:val="0"/>
          <w:sz w:val="24"/>
          <w:szCs w:val="24"/>
        </w:rPr>
        <w:t>满足和期刊出版</w:t>
      </w:r>
      <w:r w:rsidRPr="00664B0F">
        <w:rPr>
          <w:rFonts w:ascii="宋体" w:hAnsi="宋体" w:cs="宋体"/>
          <w:kern w:val="0"/>
          <w:sz w:val="24"/>
          <w:szCs w:val="24"/>
        </w:rPr>
        <w:t>机构</w:t>
      </w:r>
      <w:r w:rsidRPr="00664B0F">
        <w:rPr>
          <w:rFonts w:ascii="宋体" w:hAnsi="宋体" w:cs="宋体" w:hint="eastAsia"/>
          <w:kern w:val="0"/>
          <w:sz w:val="24"/>
          <w:szCs w:val="24"/>
        </w:rPr>
        <w:t>已有系统或服务的衔接需求，</w:t>
      </w:r>
      <w:r w:rsidRPr="00664B0F">
        <w:rPr>
          <w:rFonts w:ascii="宋体" w:hAnsi="宋体" w:cs="宋体"/>
          <w:kern w:val="0"/>
          <w:sz w:val="24"/>
          <w:szCs w:val="24"/>
        </w:rPr>
        <w:t xml:space="preserve">整合本工程中涉及期刊出版的全部技术成果，对相关软硬件系统、工具软件、网络、数据库及其他应用软件进行集成，形成期刊数字复合出版系统。 </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AF34DE" w:rsidRPr="00664B0F" w:rsidTr="00513AD8">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513AD8">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期刊应用集成</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D01D77" w:rsidP="00F21D81">
            <w:pPr>
              <w:spacing w:line="320" w:lineRule="exact"/>
              <w:jc w:val="left"/>
              <w:rPr>
                <w:rFonts w:ascii="宋体" w:hAnsi="宋体"/>
                <w:kern w:val="0"/>
                <w:sz w:val="24"/>
                <w:szCs w:val="24"/>
              </w:rPr>
            </w:pPr>
            <w:r>
              <w:rPr>
                <w:rFonts w:ascii="宋体" w:hAnsi="宋体" w:hint="eastAsia"/>
                <w:kern w:val="0"/>
                <w:sz w:val="24"/>
                <w:szCs w:val="24"/>
              </w:rPr>
              <w:t>1.</w:t>
            </w:r>
            <w:r w:rsidR="00AF34DE" w:rsidRPr="00664B0F">
              <w:rPr>
                <w:rFonts w:ascii="宋体" w:hAnsi="宋体" w:hint="eastAsia"/>
                <w:kern w:val="0"/>
                <w:sz w:val="24"/>
                <w:szCs w:val="24"/>
              </w:rPr>
              <w:t>协助确定课题需求及边界</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2.审核分包技术文档</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3.</w:t>
            </w:r>
            <w:r w:rsidRPr="005F51A2">
              <w:rPr>
                <w:rFonts w:ascii="宋体" w:hAnsi="宋体" w:hint="eastAsia"/>
                <w:kern w:val="0"/>
                <w:sz w:val="24"/>
                <w:szCs w:val="24"/>
              </w:rPr>
              <w:t>规范系统集成文档和操作资料</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4.</w:t>
            </w:r>
            <w:r w:rsidRPr="005F51A2">
              <w:rPr>
                <w:rFonts w:ascii="宋体" w:hAnsi="宋体" w:hint="eastAsia"/>
                <w:kern w:val="0"/>
                <w:sz w:val="24"/>
                <w:szCs w:val="24"/>
              </w:rPr>
              <w:t>制定</w:t>
            </w:r>
            <w:r w:rsidRPr="00664B0F">
              <w:rPr>
                <w:rFonts w:ascii="宋体" w:hAnsi="宋体" w:hint="eastAsia"/>
                <w:kern w:val="0"/>
                <w:sz w:val="24"/>
                <w:szCs w:val="24"/>
              </w:rPr>
              <w:t>期刊</w:t>
            </w:r>
            <w:r w:rsidRPr="005F51A2">
              <w:rPr>
                <w:rFonts w:ascii="宋体" w:hAnsi="宋体" w:hint="eastAsia"/>
                <w:kern w:val="0"/>
                <w:sz w:val="24"/>
                <w:szCs w:val="24"/>
              </w:rPr>
              <w:t>应用示范系统的配置方案</w:t>
            </w:r>
          </w:p>
          <w:p w:rsidR="00AF34DE" w:rsidRPr="005F51A2"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5.</w:t>
            </w:r>
            <w:r w:rsidRPr="005F51A2">
              <w:rPr>
                <w:rFonts w:ascii="宋体" w:hAnsi="宋体" w:hint="eastAsia"/>
                <w:kern w:val="0"/>
                <w:sz w:val="24"/>
                <w:szCs w:val="24"/>
              </w:rPr>
              <w:t>流程再造咨询服务与风险评估</w:t>
            </w:r>
          </w:p>
          <w:p w:rsidR="00AF34DE" w:rsidRPr="005F51A2" w:rsidRDefault="00AF34DE" w:rsidP="00F21D81">
            <w:pPr>
              <w:spacing w:line="320" w:lineRule="exact"/>
              <w:jc w:val="left"/>
              <w:rPr>
                <w:rFonts w:ascii="宋体" w:hAnsi="宋体"/>
                <w:kern w:val="0"/>
                <w:sz w:val="24"/>
                <w:szCs w:val="24"/>
              </w:rPr>
            </w:pPr>
            <w:r w:rsidRPr="005F51A2">
              <w:rPr>
                <w:rFonts w:ascii="宋体" w:hAnsi="宋体" w:hint="eastAsia"/>
                <w:kern w:val="0"/>
                <w:sz w:val="24"/>
                <w:szCs w:val="24"/>
              </w:rPr>
              <w:t>6.应用示范单位的安装部署</w:t>
            </w:r>
          </w:p>
          <w:p w:rsidR="00AF34DE" w:rsidRPr="00664B0F" w:rsidRDefault="00AF34DE" w:rsidP="00F21D81">
            <w:pPr>
              <w:spacing w:line="320" w:lineRule="exact"/>
              <w:jc w:val="left"/>
              <w:rPr>
                <w:rFonts w:ascii="宋体" w:hAnsi="宋体"/>
                <w:kern w:val="0"/>
                <w:sz w:val="24"/>
                <w:szCs w:val="24"/>
              </w:rPr>
            </w:pPr>
            <w:r w:rsidRPr="005F51A2">
              <w:rPr>
                <w:rFonts w:ascii="宋体" w:hAnsi="宋体" w:hint="eastAsia"/>
                <w:kern w:val="0"/>
                <w:sz w:val="24"/>
                <w:szCs w:val="24"/>
              </w:rPr>
              <w:t>7.</w:t>
            </w:r>
            <w:r w:rsidRPr="00664B0F">
              <w:rPr>
                <w:rFonts w:ascii="宋体" w:hAnsi="宋体" w:hint="eastAsia"/>
                <w:kern w:val="0"/>
                <w:sz w:val="24"/>
                <w:szCs w:val="24"/>
              </w:rPr>
              <w:t>期刊</w:t>
            </w:r>
            <w:r w:rsidRPr="005F51A2">
              <w:rPr>
                <w:rFonts w:ascii="宋体" w:hAnsi="宋体" w:hint="eastAsia"/>
                <w:kern w:val="0"/>
                <w:sz w:val="24"/>
                <w:szCs w:val="24"/>
              </w:rPr>
              <w:t>复合出版解决方案编制</w:t>
            </w:r>
          </w:p>
          <w:p w:rsidR="00AF34DE" w:rsidRPr="00664B0F" w:rsidRDefault="005F51A2" w:rsidP="00F21D81">
            <w:pPr>
              <w:spacing w:line="320" w:lineRule="exact"/>
              <w:jc w:val="left"/>
              <w:rPr>
                <w:rFonts w:ascii="宋体" w:hAnsi="宋体"/>
                <w:kern w:val="0"/>
                <w:sz w:val="24"/>
                <w:szCs w:val="24"/>
              </w:rPr>
            </w:pPr>
            <w:r>
              <w:rPr>
                <w:rFonts w:ascii="宋体" w:hAnsi="宋体" w:hint="eastAsia"/>
                <w:kern w:val="0"/>
                <w:sz w:val="24"/>
                <w:szCs w:val="24"/>
              </w:rPr>
              <w:t>8</w:t>
            </w:r>
            <w:r w:rsidR="00AF34DE" w:rsidRPr="00664B0F">
              <w:rPr>
                <w:rFonts w:ascii="宋体" w:hAnsi="宋体" w:hint="eastAsia"/>
                <w:kern w:val="0"/>
                <w:sz w:val="24"/>
                <w:szCs w:val="24"/>
              </w:rPr>
              <w:t>.制定验证环境构建方案</w:t>
            </w:r>
          </w:p>
          <w:p w:rsidR="00AF34DE" w:rsidRPr="005F51A2" w:rsidRDefault="005F51A2" w:rsidP="00F21D81">
            <w:pPr>
              <w:spacing w:line="320" w:lineRule="exact"/>
              <w:jc w:val="left"/>
              <w:rPr>
                <w:rFonts w:ascii="宋体" w:hAnsi="宋体"/>
                <w:kern w:val="0"/>
                <w:sz w:val="24"/>
                <w:szCs w:val="24"/>
              </w:rPr>
            </w:pPr>
            <w:r>
              <w:rPr>
                <w:rFonts w:ascii="宋体" w:hAnsi="宋体" w:hint="eastAsia"/>
                <w:kern w:val="0"/>
                <w:sz w:val="24"/>
                <w:szCs w:val="24"/>
              </w:rPr>
              <w:lastRenderedPageBreak/>
              <w:t>9</w:t>
            </w:r>
            <w:r w:rsidR="00AF34DE" w:rsidRPr="00664B0F">
              <w:rPr>
                <w:rFonts w:ascii="宋体" w:hAnsi="宋体" w:hint="eastAsia"/>
                <w:kern w:val="0"/>
                <w:sz w:val="24"/>
                <w:szCs w:val="24"/>
              </w:rPr>
              <w:t>.承担期刊典型应用示范日常运维</w:t>
            </w:r>
          </w:p>
        </w:tc>
      </w:tr>
    </w:tbl>
    <w:p w:rsidR="00AF34DE" w:rsidRPr="00664B0F" w:rsidRDefault="00AF34DE" w:rsidP="00165CD9">
      <w:pPr>
        <w:numPr>
          <w:ilvl w:val="2"/>
          <w:numId w:val="5"/>
        </w:numPr>
        <w:tabs>
          <w:tab w:val="left" w:pos="1418"/>
        </w:tabs>
        <w:ind w:hanging="219"/>
        <w:outlineLvl w:val="3"/>
        <w:rPr>
          <w:rFonts w:ascii="宋体" w:hAnsi="宋体"/>
          <w:b/>
          <w:sz w:val="24"/>
          <w:szCs w:val="24"/>
        </w:rPr>
      </w:pPr>
      <w:r w:rsidRPr="00664B0F">
        <w:rPr>
          <w:rFonts w:ascii="宋体" w:hAnsi="宋体" w:hint="eastAsia"/>
          <w:b/>
          <w:sz w:val="24"/>
          <w:szCs w:val="24"/>
        </w:rPr>
        <w:lastRenderedPageBreak/>
        <w:t>(34包)：报业应用集成</w:t>
      </w:r>
    </w:p>
    <w:p w:rsidR="00AF34DE" w:rsidRPr="00664B0F" w:rsidRDefault="00A64C06" w:rsidP="009B31A0">
      <w:pPr>
        <w:widowControl/>
        <w:jc w:val="left"/>
      </w:pPr>
      <w:r>
        <w:rPr>
          <w:rFonts w:ascii="宋体" w:hAnsi="宋体" w:cs="宋体" w:hint="eastAsia"/>
          <w:kern w:val="0"/>
          <w:sz w:val="24"/>
          <w:szCs w:val="24"/>
        </w:rPr>
        <w:t xml:space="preserve">    </w:t>
      </w:r>
      <w:r w:rsidR="00AF34DE" w:rsidRPr="00664B0F">
        <w:rPr>
          <w:rFonts w:ascii="宋体" w:hAnsi="宋体" w:cs="宋体"/>
          <w:kern w:val="0"/>
          <w:sz w:val="24"/>
          <w:szCs w:val="24"/>
        </w:rPr>
        <w:t>本工程的报业应用集成是在系统工程科学方法的指导下，从报业的实际应用需求和业务流程出发，以新闻事件为中心</w:t>
      </w:r>
      <w:r w:rsidR="00AB34FB">
        <w:rPr>
          <w:rFonts w:ascii="宋体" w:hAnsi="宋体" w:cs="宋体" w:hint="eastAsia"/>
          <w:kern w:val="0"/>
          <w:sz w:val="24"/>
          <w:szCs w:val="24"/>
        </w:rPr>
        <w:t>，以</w:t>
      </w:r>
      <w:r w:rsidR="00AF34DE" w:rsidRPr="00664B0F">
        <w:rPr>
          <w:rFonts w:ascii="宋体" w:hAnsi="宋体" w:cs="宋体"/>
          <w:kern w:val="0"/>
          <w:sz w:val="24"/>
          <w:szCs w:val="24"/>
        </w:rPr>
        <w:t>多渠道采集、多媒体新闻内容结构化加工、多数字产品应用为导向，并</w:t>
      </w:r>
      <w:r w:rsidR="00AF34DE" w:rsidRPr="00664B0F">
        <w:rPr>
          <w:rFonts w:ascii="宋体" w:hAnsi="宋体" w:cs="宋体" w:hint="eastAsia"/>
          <w:kern w:val="0"/>
          <w:sz w:val="24"/>
          <w:szCs w:val="24"/>
        </w:rPr>
        <w:t>针对</w:t>
      </w:r>
      <w:r w:rsidR="00AF34DE" w:rsidRPr="00664B0F">
        <w:rPr>
          <w:rFonts w:ascii="宋体" w:hAnsi="宋体" w:cs="宋体"/>
          <w:kern w:val="0"/>
          <w:sz w:val="24"/>
          <w:szCs w:val="24"/>
        </w:rPr>
        <w:t>报业应用示范单位的特殊</w:t>
      </w:r>
      <w:r w:rsidR="00EF43E4">
        <w:rPr>
          <w:rFonts w:ascii="宋体" w:hAnsi="宋体" w:cs="宋体" w:hint="eastAsia"/>
          <w:kern w:val="0"/>
          <w:sz w:val="24"/>
          <w:szCs w:val="24"/>
        </w:rPr>
        <w:t>情况</w:t>
      </w:r>
      <w:r w:rsidR="00AF34DE" w:rsidRPr="00664B0F">
        <w:rPr>
          <w:rFonts w:ascii="宋体" w:hAnsi="宋体" w:cs="宋体"/>
          <w:kern w:val="0"/>
          <w:sz w:val="24"/>
          <w:szCs w:val="24"/>
        </w:rPr>
        <w:t>，</w:t>
      </w:r>
      <w:r w:rsidR="00AF34DE" w:rsidRPr="00664B0F">
        <w:rPr>
          <w:rFonts w:ascii="宋体" w:hAnsi="宋体" w:cs="宋体" w:hint="eastAsia"/>
          <w:kern w:val="0"/>
          <w:sz w:val="24"/>
          <w:szCs w:val="24"/>
        </w:rPr>
        <w:t>满足和报纸出版</w:t>
      </w:r>
      <w:r w:rsidR="00AF34DE" w:rsidRPr="00664B0F">
        <w:rPr>
          <w:rFonts w:ascii="宋体" w:hAnsi="宋体" w:cs="宋体"/>
          <w:kern w:val="0"/>
          <w:sz w:val="24"/>
          <w:szCs w:val="24"/>
        </w:rPr>
        <w:t>机构</w:t>
      </w:r>
      <w:r w:rsidR="00AF34DE" w:rsidRPr="00664B0F">
        <w:rPr>
          <w:rFonts w:ascii="宋体" w:hAnsi="宋体" w:cs="宋体" w:hint="eastAsia"/>
          <w:kern w:val="0"/>
          <w:sz w:val="24"/>
          <w:szCs w:val="24"/>
        </w:rPr>
        <w:t>已有系统或服务的衔接需求，</w:t>
      </w:r>
      <w:r w:rsidR="00AF34DE" w:rsidRPr="00664B0F">
        <w:rPr>
          <w:rFonts w:ascii="宋体" w:hAnsi="宋体" w:cs="宋体"/>
          <w:kern w:val="0"/>
          <w:sz w:val="24"/>
          <w:szCs w:val="24"/>
        </w:rPr>
        <w:t>整合本工程中涉及报业出版的全部技术成果，对相关软硬件系统、工具软件、网络、数据库及其他应用软件进行集成，形成</w:t>
      </w:r>
      <w:r w:rsidR="00AF34DE" w:rsidRPr="00664B0F">
        <w:rPr>
          <w:rFonts w:ascii="宋体" w:hAnsi="宋体" w:cs="宋体" w:hint="eastAsia"/>
          <w:kern w:val="0"/>
          <w:sz w:val="24"/>
          <w:szCs w:val="24"/>
        </w:rPr>
        <w:t>报业</w:t>
      </w:r>
      <w:r w:rsidR="00AF34DE" w:rsidRPr="00664B0F">
        <w:rPr>
          <w:rFonts w:ascii="宋体" w:hAnsi="宋体" w:cs="宋体"/>
          <w:kern w:val="0"/>
          <w:sz w:val="24"/>
          <w:szCs w:val="24"/>
        </w:rPr>
        <w:t xml:space="preserve">数字复合出版系统。 </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589"/>
      </w:tblGrid>
      <w:tr w:rsidR="00AF34DE" w:rsidRPr="00664B0F" w:rsidTr="00513AD8">
        <w:trPr>
          <w:tblHeade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分包名称</w:t>
            </w:r>
          </w:p>
        </w:tc>
        <w:tc>
          <w:tcPr>
            <w:tcW w:w="5589" w:type="dxa"/>
            <w:tcBorders>
              <w:top w:val="single" w:sz="4" w:space="0" w:color="auto"/>
              <w:left w:val="single" w:sz="4" w:space="0" w:color="auto"/>
              <w:bottom w:val="single" w:sz="4" w:space="0" w:color="auto"/>
              <w:right w:val="single" w:sz="4" w:space="0" w:color="auto"/>
            </w:tcBorders>
          </w:tcPr>
          <w:p w:rsidR="00AF34DE" w:rsidRPr="004B0E49" w:rsidRDefault="00AF34DE" w:rsidP="00F21D81">
            <w:pPr>
              <w:spacing w:line="320" w:lineRule="exact"/>
              <w:jc w:val="center"/>
              <w:rPr>
                <w:rFonts w:ascii="宋体" w:hAnsi="宋体"/>
                <w:b/>
                <w:kern w:val="0"/>
                <w:sz w:val="24"/>
                <w:szCs w:val="24"/>
              </w:rPr>
            </w:pPr>
            <w:r w:rsidRPr="004B0E49">
              <w:rPr>
                <w:rFonts w:ascii="宋体" w:hAnsi="宋体" w:hint="eastAsia"/>
                <w:b/>
                <w:kern w:val="0"/>
                <w:sz w:val="24"/>
                <w:szCs w:val="24"/>
              </w:rPr>
              <w:t>主要研发内容</w:t>
            </w:r>
          </w:p>
        </w:tc>
      </w:tr>
      <w:tr w:rsidR="00AF34DE" w:rsidRPr="00664B0F" w:rsidTr="00513AD8">
        <w:trPr>
          <w:jc w:val="center"/>
        </w:trPr>
        <w:tc>
          <w:tcPr>
            <w:tcW w:w="2933" w:type="dxa"/>
            <w:tcBorders>
              <w:top w:val="single" w:sz="4" w:space="0" w:color="auto"/>
              <w:left w:val="single" w:sz="4" w:space="0" w:color="auto"/>
              <w:bottom w:val="single" w:sz="4" w:space="0" w:color="auto"/>
              <w:right w:val="single" w:sz="4" w:space="0" w:color="auto"/>
            </w:tcBorders>
            <w:vAlign w:val="center"/>
          </w:tcPr>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报业应用集成</w:t>
            </w:r>
          </w:p>
        </w:tc>
        <w:tc>
          <w:tcPr>
            <w:tcW w:w="5589" w:type="dxa"/>
            <w:tcBorders>
              <w:top w:val="single" w:sz="4" w:space="0" w:color="auto"/>
              <w:left w:val="single" w:sz="4" w:space="0" w:color="auto"/>
              <w:bottom w:val="single" w:sz="4" w:space="0" w:color="auto"/>
              <w:right w:val="single" w:sz="4" w:space="0" w:color="auto"/>
            </w:tcBorders>
          </w:tcPr>
          <w:p w:rsidR="00AF34DE" w:rsidRPr="00664B0F" w:rsidRDefault="005B4674" w:rsidP="00F21D81">
            <w:pPr>
              <w:spacing w:line="320" w:lineRule="exact"/>
              <w:jc w:val="left"/>
              <w:rPr>
                <w:rFonts w:ascii="宋体" w:hAnsi="宋体"/>
                <w:kern w:val="0"/>
                <w:sz w:val="24"/>
                <w:szCs w:val="24"/>
              </w:rPr>
            </w:pPr>
            <w:r>
              <w:rPr>
                <w:rFonts w:ascii="宋体" w:hAnsi="宋体" w:hint="eastAsia"/>
                <w:kern w:val="0"/>
                <w:sz w:val="24"/>
                <w:szCs w:val="24"/>
              </w:rPr>
              <w:t>1.</w:t>
            </w:r>
            <w:r w:rsidR="00AF34DE" w:rsidRPr="00664B0F">
              <w:rPr>
                <w:rFonts w:ascii="宋体" w:hAnsi="宋体" w:hint="eastAsia"/>
                <w:kern w:val="0"/>
                <w:sz w:val="24"/>
                <w:szCs w:val="24"/>
              </w:rPr>
              <w:t>协助确定课题需求及边界</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2.审核分包技术文档</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3.</w:t>
            </w:r>
            <w:r w:rsidRPr="005F51A2">
              <w:rPr>
                <w:rFonts w:ascii="宋体" w:hAnsi="宋体" w:hint="eastAsia"/>
                <w:kern w:val="0"/>
                <w:sz w:val="24"/>
                <w:szCs w:val="24"/>
              </w:rPr>
              <w:t>规范系统集成文档和操作资料</w:t>
            </w:r>
          </w:p>
          <w:p w:rsidR="00AF34DE" w:rsidRPr="00664B0F"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4.</w:t>
            </w:r>
            <w:r w:rsidRPr="005F51A2">
              <w:rPr>
                <w:rFonts w:ascii="宋体" w:hAnsi="宋体" w:hint="eastAsia"/>
                <w:kern w:val="0"/>
                <w:sz w:val="24"/>
                <w:szCs w:val="24"/>
              </w:rPr>
              <w:t>制定报业应用示范系统的配置方案</w:t>
            </w:r>
          </w:p>
          <w:p w:rsidR="00AF34DE" w:rsidRPr="005F51A2" w:rsidRDefault="00AF34DE" w:rsidP="00F21D81">
            <w:pPr>
              <w:spacing w:line="320" w:lineRule="exact"/>
              <w:jc w:val="left"/>
              <w:rPr>
                <w:rFonts w:ascii="宋体" w:hAnsi="宋体"/>
                <w:kern w:val="0"/>
                <w:sz w:val="24"/>
                <w:szCs w:val="24"/>
              </w:rPr>
            </w:pPr>
            <w:r w:rsidRPr="00664B0F">
              <w:rPr>
                <w:rFonts w:ascii="宋体" w:hAnsi="宋体" w:hint="eastAsia"/>
                <w:kern w:val="0"/>
                <w:sz w:val="24"/>
                <w:szCs w:val="24"/>
              </w:rPr>
              <w:t>5.</w:t>
            </w:r>
            <w:r w:rsidRPr="005F51A2">
              <w:rPr>
                <w:rFonts w:ascii="宋体" w:hAnsi="宋体" w:hint="eastAsia"/>
                <w:kern w:val="0"/>
                <w:sz w:val="24"/>
                <w:szCs w:val="24"/>
              </w:rPr>
              <w:t>流程再造咨询服务与风险评估</w:t>
            </w:r>
          </w:p>
          <w:p w:rsidR="00AF34DE" w:rsidRPr="005F51A2" w:rsidRDefault="00AF34DE" w:rsidP="00F21D81">
            <w:pPr>
              <w:spacing w:line="320" w:lineRule="exact"/>
              <w:jc w:val="left"/>
              <w:rPr>
                <w:rFonts w:ascii="宋体" w:hAnsi="宋体"/>
                <w:kern w:val="0"/>
                <w:sz w:val="24"/>
                <w:szCs w:val="24"/>
              </w:rPr>
            </w:pPr>
            <w:r w:rsidRPr="005F51A2">
              <w:rPr>
                <w:rFonts w:ascii="宋体" w:hAnsi="宋体" w:hint="eastAsia"/>
                <w:kern w:val="0"/>
                <w:sz w:val="24"/>
                <w:szCs w:val="24"/>
              </w:rPr>
              <w:t>6.典型应用示范单位的安装部署</w:t>
            </w:r>
          </w:p>
          <w:p w:rsidR="00AF34DE" w:rsidRPr="00664B0F" w:rsidRDefault="00AF34DE" w:rsidP="00F21D81">
            <w:pPr>
              <w:spacing w:line="320" w:lineRule="exact"/>
              <w:jc w:val="left"/>
              <w:rPr>
                <w:rFonts w:ascii="宋体" w:hAnsi="宋体"/>
                <w:kern w:val="0"/>
                <w:sz w:val="24"/>
                <w:szCs w:val="24"/>
              </w:rPr>
            </w:pPr>
            <w:r w:rsidRPr="005F51A2">
              <w:rPr>
                <w:rFonts w:ascii="宋体" w:hAnsi="宋体" w:hint="eastAsia"/>
                <w:kern w:val="0"/>
                <w:sz w:val="24"/>
                <w:szCs w:val="24"/>
              </w:rPr>
              <w:t>7.报业复合出版解决方案编制</w:t>
            </w:r>
          </w:p>
          <w:p w:rsidR="00AF34DE" w:rsidRPr="00664B0F" w:rsidRDefault="009E2A6D" w:rsidP="00F21D81">
            <w:pPr>
              <w:spacing w:line="320" w:lineRule="exact"/>
              <w:jc w:val="left"/>
              <w:rPr>
                <w:rFonts w:ascii="宋体" w:hAnsi="宋体"/>
                <w:kern w:val="0"/>
                <w:sz w:val="24"/>
                <w:szCs w:val="24"/>
              </w:rPr>
            </w:pPr>
            <w:r>
              <w:rPr>
                <w:rFonts w:ascii="宋体" w:hAnsi="宋体" w:hint="eastAsia"/>
                <w:kern w:val="0"/>
                <w:sz w:val="24"/>
                <w:szCs w:val="24"/>
              </w:rPr>
              <w:t>8</w:t>
            </w:r>
            <w:r w:rsidR="00AF34DE" w:rsidRPr="00664B0F">
              <w:rPr>
                <w:rFonts w:ascii="宋体" w:hAnsi="宋体" w:hint="eastAsia"/>
                <w:kern w:val="0"/>
                <w:sz w:val="24"/>
                <w:szCs w:val="24"/>
              </w:rPr>
              <w:t>.制定验证环境构建方案</w:t>
            </w:r>
          </w:p>
          <w:p w:rsidR="00AF34DE" w:rsidRPr="005F51A2" w:rsidRDefault="009E2A6D" w:rsidP="00F21D81">
            <w:pPr>
              <w:spacing w:line="320" w:lineRule="exact"/>
              <w:jc w:val="left"/>
              <w:rPr>
                <w:rFonts w:ascii="宋体" w:hAnsi="宋体"/>
                <w:kern w:val="0"/>
                <w:sz w:val="24"/>
                <w:szCs w:val="24"/>
              </w:rPr>
            </w:pPr>
            <w:r>
              <w:rPr>
                <w:rFonts w:ascii="宋体" w:hAnsi="宋体" w:hint="eastAsia"/>
                <w:kern w:val="0"/>
                <w:sz w:val="24"/>
                <w:szCs w:val="24"/>
              </w:rPr>
              <w:t>9</w:t>
            </w:r>
            <w:r w:rsidR="00AF34DE" w:rsidRPr="00664B0F">
              <w:rPr>
                <w:rFonts w:ascii="宋体" w:hAnsi="宋体" w:hint="eastAsia"/>
                <w:kern w:val="0"/>
                <w:sz w:val="24"/>
                <w:szCs w:val="24"/>
              </w:rPr>
              <w:t>.承担</w:t>
            </w:r>
            <w:r w:rsidR="00AF34DE" w:rsidRPr="005F51A2">
              <w:rPr>
                <w:rFonts w:ascii="宋体" w:hAnsi="宋体" w:hint="eastAsia"/>
                <w:kern w:val="0"/>
                <w:sz w:val="24"/>
                <w:szCs w:val="24"/>
              </w:rPr>
              <w:t>报业</w:t>
            </w:r>
            <w:r w:rsidR="00AF34DE" w:rsidRPr="00664B0F">
              <w:rPr>
                <w:rFonts w:ascii="宋体" w:hAnsi="宋体" w:hint="eastAsia"/>
                <w:kern w:val="0"/>
                <w:sz w:val="24"/>
                <w:szCs w:val="24"/>
              </w:rPr>
              <w:t>典型应用示范日常运维</w:t>
            </w:r>
          </w:p>
        </w:tc>
      </w:tr>
    </w:tbl>
    <w:p w:rsidR="00AF34DE" w:rsidRPr="00664B0F" w:rsidRDefault="001C4A9C" w:rsidP="009B31A0">
      <w:pPr>
        <w:pStyle w:val="2"/>
        <w:spacing w:before="0" w:after="0" w:line="360" w:lineRule="auto"/>
        <w:ind w:firstLineChars="200" w:firstLine="482"/>
        <w:rPr>
          <w:rFonts w:ascii="宋体" w:hAnsi="宋体"/>
          <w:sz w:val="24"/>
          <w:szCs w:val="24"/>
        </w:rPr>
      </w:pPr>
      <w:bookmarkStart w:id="23" w:name="_Toc399705126"/>
      <w:r>
        <w:rPr>
          <w:rFonts w:ascii="宋体" w:hAnsi="宋体" w:hint="eastAsia"/>
          <w:sz w:val="24"/>
          <w:szCs w:val="24"/>
        </w:rPr>
        <w:t>2</w:t>
      </w:r>
      <w:r>
        <w:rPr>
          <w:rFonts w:ascii="宋体" w:hAnsi="宋体"/>
          <w:sz w:val="24"/>
          <w:szCs w:val="24"/>
        </w:rPr>
        <w:t xml:space="preserve">.3 </w:t>
      </w:r>
      <w:r w:rsidR="00AF34DE" w:rsidRPr="00664B0F">
        <w:rPr>
          <w:rFonts w:ascii="宋体" w:hAnsi="宋体" w:hint="eastAsia"/>
          <w:sz w:val="24"/>
          <w:szCs w:val="24"/>
        </w:rPr>
        <w:t>分包</w:t>
      </w:r>
      <w:r w:rsidR="00AF34DE" w:rsidRPr="00664B0F">
        <w:rPr>
          <w:rFonts w:ascii="宋体" w:hAnsi="宋体"/>
          <w:sz w:val="24"/>
          <w:szCs w:val="24"/>
        </w:rPr>
        <w:t>关系</w:t>
      </w:r>
      <w:r w:rsidR="00AF34DE" w:rsidRPr="00664B0F">
        <w:rPr>
          <w:rFonts w:ascii="宋体" w:hAnsi="宋体" w:hint="eastAsia"/>
          <w:sz w:val="24"/>
          <w:szCs w:val="24"/>
        </w:rPr>
        <w:t>描述</w:t>
      </w:r>
      <w:bookmarkEnd w:id="23"/>
    </w:p>
    <w:p w:rsidR="00AF34DE" w:rsidRPr="009851DF" w:rsidRDefault="00AF34DE" w:rsidP="009B31A0">
      <w:pPr>
        <w:pStyle w:val="af1"/>
        <w:numPr>
          <w:ilvl w:val="2"/>
          <w:numId w:val="18"/>
        </w:numPr>
        <w:ind w:firstLineChars="0" w:hanging="830"/>
        <w:outlineLvl w:val="3"/>
        <w:rPr>
          <w:rFonts w:ascii="宋体" w:hAnsi="宋体"/>
          <w:b/>
          <w:sz w:val="24"/>
          <w:szCs w:val="24"/>
        </w:rPr>
      </w:pPr>
      <w:r w:rsidRPr="009851DF">
        <w:rPr>
          <w:rFonts w:ascii="宋体" w:hAnsi="宋体" w:hint="eastAsia"/>
          <w:b/>
          <w:sz w:val="24"/>
          <w:szCs w:val="24"/>
        </w:rPr>
        <w:t>典型系统应用配置</w:t>
      </w:r>
      <w:r w:rsidRPr="009851DF">
        <w:rPr>
          <w:rFonts w:ascii="宋体" w:hAnsi="宋体"/>
          <w:b/>
          <w:sz w:val="24"/>
          <w:szCs w:val="24"/>
        </w:rPr>
        <w:t>关系</w:t>
      </w:r>
    </w:p>
    <w:p w:rsidR="00AF34DE" w:rsidRPr="00664B0F" w:rsidRDefault="00AF34DE" w:rsidP="009B31A0">
      <w:pPr>
        <w:numPr>
          <w:ilvl w:val="3"/>
          <w:numId w:val="8"/>
        </w:numPr>
        <w:tabs>
          <w:tab w:val="left" w:pos="1560"/>
        </w:tabs>
        <w:ind w:hanging="1417"/>
        <w:outlineLvl w:val="4"/>
        <w:rPr>
          <w:rFonts w:ascii="宋体" w:hAnsi="宋体"/>
          <w:b/>
          <w:sz w:val="24"/>
          <w:szCs w:val="24"/>
        </w:rPr>
      </w:pPr>
      <w:r w:rsidRPr="00664B0F">
        <w:rPr>
          <w:rFonts w:ascii="宋体" w:hAnsi="宋体" w:hint="eastAsia"/>
          <w:b/>
          <w:sz w:val="24"/>
          <w:szCs w:val="24"/>
        </w:rPr>
        <w:t>教育出版系统典型</w:t>
      </w:r>
      <w:r w:rsidRPr="00664B0F">
        <w:rPr>
          <w:rFonts w:ascii="宋体" w:hAnsi="宋体"/>
          <w:b/>
          <w:sz w:val="24"/>
          <w:szCs w:val="24"/>
        </w:rPr>
        <w:t>应用</w:t>
      </w:r>
    </w:p>
    <w:p w:rsidR="00AF34DE" w:rsidRPr="00664B0F" w:rsidRDefault="00AF34DE" w:rsidP="009B31A0">
      <w:pPr>
        <w:ind w:left="425" w:firstLineChars="59" w:firstLine="142"/>
        <w:rPr>
          <w:rFonts w:ascii="Times New Roman" w:hAnsi="Times New Roman"/>
          <w:sz w:val="24"/>
          <w:szCs w:val="24"/>
        </w:rPr>
      </w:pPr>
      <w:r w:rsidRPr="00664B0F">
        <w:rPr>
          <w:rFonts w:ascii="Times New Roman" w:hAnsi="Times New Roman" w:hint="eastAsia"/>
          <w:sz w:val="24"/>
          <w:szCs w:val="24"/>
        </w:rPr>
        <w:t>针对教育出版系统的典型应用重点考虑以下问题：</w:t>
      </w:r>
    </w:p>
    <w:p w:rsidR="00AF34DE" w:rsidRPr="00664B0F" w:rsidRDefault="005F51A2" w:rsidP="009B31A0">
      <w:pPr>
        <w:numPr>
          <w:ilvl w:val="0"/>
          <w:numId w:val="10"/>
        </w:numPr>
        <w:ind w:hanging="278"/>
        <w:rPr>
          <w:rFonts w:ascii="Times New Roman" w:hAnsi="Times New Roman"/>
          <w:sz w:val="24"/>
          <w:szCs w:val="24"/>
        </w:rPr>
      </w:pPr>
      <w:r>
        <w:rPr>
          <w:rFonts w:ascii="Times New Roman" w:hAnsi="Times New Roman" w:hint="eastAsia"/>
          <w:sz w:val="24"/>
          <w:szCs w:val="24"/>
        </w:rPr>
        <w:t>与出版机构原教材、课程、学习体系相关的流程对接与重建。</w:t>
      </w:r>
    </w:p>
    <w:p w:rsidR="00AF34DE" w:rsidRPr="00664B0F" w:rsidRDefault="00AF34DE" w:rsidP="009B31A0">
      <w:pPr>
        <w:numPr>
          <w:ilvl w:val="0"/>
          <w:numId w:val="10"/>
        </w:numPr>
        <w:ind w:hanging="278"/>
        <w:rPr>
          <w:rFonts w:ascii="Times New Roman" w:hAnsi="Times New Roman"/>
          <w:sz w:val="24"/>
          <w:szCs w:val="24"/>
        </w:rPr>
      </w:pPr>
      <w:r w:rsidRPr="00664B0F">
        <w:rPr>
          <w:rFonts w:ascii="Times New Roman" w:hAnsi="Times New Roman" w:hint="eastAsia"/>
          <w:sz w:val="24"/>
          <w:szCs w:val="24"/>
        </w:rPr>
        <w:t>实现原教材体系印刷文件向制作加工输入文件的转换</w:t>
      </w:r>
      <w:r w:rsidR="005F51A2">
        <w:rPr>
          <w:rFonts w:ascii="Times New Roman" w:hAnsi="Times New Roman" w:hint="eastAsia"/>
          <w:sz w:val="24"/>
          <w:szCs w:val="24"/>
        </w:rPr>
        <w:t>。</w:t>
      </w:r>
    </w:p>
    <w:p w:rsidR="00AF34DE" w:rsidRPr="00664B0F" w:rsidRDefault="00AF34DE" w:rsidP="009B31A0">
      <w:pPr>
        <w:numPr>
          <w:ilvl w:val="0"/>
          <w:numId w:val="10"/>
        </w:numPr>
        <w:ind w:hanging="278"/>
        <w:rPr>
          <w:rFonts w:ascii="Times New Roman" w:hAnsi="Times New Roman"/>
          <w:sz w:val="24"/>
          <w:szCs w:val="24"/>
        </w:rPr>
      </w:pPr>
      <w:r w:rsidRPr="00664B0F">
        <w:rPr>
          <w:rFonts w:ascii="Times New Roman" w:hAnsi="Times New Roman" w:hint="eastAsia"/>
          <w:sz w:val="24"/>
          <w:szCs w:val="24"/>
        </w:rPr>
        <w:t>保证出版机构原有知识服务体系的继承性</w:t>
      </w:r>
      <w:r w:rsidR="005F51A2">
        <w:rPr>
          <w:rFonts w:ascii="Times New Roman" w:hAnsi="Times New Roman" w:hint="eastAsia"/>
          <w:sz w:val="24"/>
          <w:szCs w:val="24"/>
        </w:rPr>
        <w:t>。</w:t>
      </w:r>
    </w:p>
    <w:p w:rsidR="00AF34DE" w:rsidRPr="00664B0F" w:rsidRDefault="00AF34DE" w:rsidP="009B31A0">
      <w:pPr>
        <w:numPr>
          <w:ilvl w:val="0"/>
          <w:numId w:val="10"/>
        </w:numPr>
        <w:ind w:hanging="278"/>
        <w:rPr>
          <w:rFonts w:ascii="Times New Roman" w:hAnsi="Times New Roman"/>
          <w:sz w:val="24"/>
          <w:szCs w:val="24"/>
        </w:rPr>
      </w:pPr>
      <w:r w:rsidRPr="00664B0F">
        <w:rPr>
          <w:rFonts w:ascii="Times New Roman" w:hAnsi="Times New Roman" w:hint="eastAsia"/>
          <w:sz w:val="24"/>
          <w:szCs w:val="24"/>
        </w:rPr>
        <w:t>集成多媒体工具、程序化表现、动画等制作工具与编辑工具</w:t>
      </w:r>
      <w:r w:rsidR="005F51A2">
        <w:rPr>
          <w:rFonts w:ascii="Times New Roman" w:hAnsi="Times New Roman" w:hint="eastAsia"/>
          <w:sz w:val="24"/>
          <w:szCs w:val="24"/>
        </w:rPr>
        <w:t>。</w:t>
      </w:r>
    </w:p>
    <w:p w:rsidR="00AF34DE" w:rsidRPr="00664B0F" w:rsidRDefault="00AF34DE" w:rsidP="009B31A0">
      <w:pPr>
        <w:numPr>
          <w:ilvl w:val="0"/>
          <w:numId w:val="10"/>
        </w:numPr>
        <w:ind w:hanging="278"/>
        <w:rPr>
          <w:rFonts w:ascii="Times New Roman" w:hAnsi="Times New Roman"/>
          <w:sz w:val="24"/>
          <w:szCs w:val="24"/>
        </w:rPr>
      </w:pPr>
      <w:r w:rsidRPr="00664B0F">
        <w:rPr>
          <w:rFonts w:ascii="Times New Roman" w:hAnsi="Times New Roman" w:hint="eastAsia"/>
          <w:sz w:val="24"/>
          <w:szCs w:val="24"/>
        </w:rPr>
        <w:t>建立以资源为中心的创作处理环境、提高资源利用率</w:t>
      </w:r>
      <w:r w:rsidR="005F51A2">
        <w:rPr>
          <w:rFonts w:ascii="Times New Roman" w:hAnsi="Times New Roman" w:hint="eastAsia"/>
          <w:sz w:val="24"/>
          <w:szCs w:val="24"/>
        </w:rPr>
        <w:t>。</w:t>
      </w:r>
    </w:p>
    <w:p w:rsidR="00AF34DE" w:rsidRPr="00664B0F" w:rsidRDefault="00AF34DE" w:rsidP="009B31A0">
      <w:pPr>
        <w:numPr>
          <w:ilvl w:val="0"/>
          <w:numId w:val="10"/>
        </w:numPr>
        <w:ind w:left="0" w:firstLine="567"/>
        <w:rPr>
          <w:rFonts w:ascii="Times New Roman" w:hAnsi="Times New Roman"/>
          <w:sz w:val="24"/>
          <w:szCs w:val="24"/>
        </w:rPr>
      </w:pPr>
      <w:r w:rsidRPr="00664B0F">
        <w:rPr>
          <w:rFonts w:ascii="Times New Roman" w:hAnsi="Times New Roman" w:hint="eastAsia"/>
          <w:sz w:val="24"/>
          <w:szCs w:val="24"/>
        </w:rPr>
        <w:t>对于已有的分散的数据、信息、内容进行版权、版权资产、数字资产的建档与迁移</w:t>
      </w:r>
      <w:r w:rsidR="005F51A2">
        <w:rPr>
          <w:rFonts w:ascii="Times New Roman" w:hAnsi="Times New Roman" w:hint="eastAsia"/>
          <w:sz w:val="24"/>
          <w:szCs w:val="24"/>
        </w:rPr>
        <w:t>。</w:t>
      </w:r>
    </w:p>
    <w:p w:rsidR="00AF34DE" w:rsidRPr="00664B0F" w:rsidRDefault="00AF34DE" w:rsidP="009B31A0">
      <w:pPr>
        <w:numPr>
          <w:ilvl w:val="0"/>
          <w:numId w:val="10"/>
        </w:numPr>
        <w:ind w:hanging="278"/>
        <w:rPr>
          <w:rFonts w:ascii="Times New Roman" w:hAnsi="Times New Roman"/>
          <w:sz w:val="24"/>
          <w:szCs w:val="24"/>
        </w:rPr>
      </w:pPr>
      <w:r w:rsidRPr="00664B0F">
        <w:rPr>
          <w:rFonts w:ascii="Times New Roman" w:hAnsi="Times New Roman" w:hint="eastAsia"/>
          <w:sz w:val="24"/>
          <w:szCs w:val="24"/>
        </w:rPr>
        <w:t>词库和本体库应兼容出版机构已有知识库，并支持格式转换。</w:t>
      </w:r>
    </w:p>
    <w:p w:rsidR="00AF34DE" w:rsidRPr="00664B0F" w:rsidRDefault="00AF34DE" w:rsidP="009B31A0">
      <w:pPr>
        <w:ind w:left="425" w:firstLineChars="59" w:firstLine="142"/>
        <w:rPr>
          <w:rFonts w:ascii="Times New Roman" w:hAnsi="Times New Roman"/>
          <w:sz w:val="24"/>
          <w:szCs w:val="24"/>
        </w:rPr>
      </w:pPr>
      <w:r w:rsidRPr="00664B0F">
        <w:rPr>
          <w:rFonts w:ascii="Times New Roman" w:hAnsi="Times New Roman" w:hint="eastAsia"/>
          <w:sz w:val="24"/>
          <w:szCs w:val="24"/>
        </w:rPr>
        <w:t>应用配置关系示意图如下：</w:t>
      </w:r>
    </w:p>
    <w:p w:rsidR="00AF34DE" w:rsidRPr="00664B0F" w:rsidRDefault="00AF34DE" w:rsidP="009B31A0">
      <w:pPr>
        <w:ind w:firstLineChars="71" w:firstLine="199"/>
        <w:rPr>
          <w:rFonts w:ascii="Times New Roman" w:hAnsi="Times New Roman"/>
          <w:sz w:val="28"/>
          <w:szCs w:val="28"/>
        </w:rPr>
      </w:pPr>
      <w:r w:rsidRPr="00664B0F">
        <w:rPr>
          <w:rFonts w:ascii="Times New Roman" w:hAnsi="Times New Roman"/>
          <w:noProof/>
          <w:sz w:val="28"/>
          <w:szCs w:val="28"/>
        </w:rPr>
        <w:lastRenderedPageBreak/>
        <w:drawing>
          <wp:inline distT="0" distB="0" distL="0" distR="0">
            <wp:extent cx="5273675" cy="3434080"/>
            <wp:effectExtent l="0" t="0" r="317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3675" cy="3434080"/>
                    </a:xfrm>
                    <a:prstGeom prst="rect">
                      <a:avLst/>
                    </a:prstGeom>
                    <a:noFill/>
                    <a:ln>
                      <a:noFill/>
                    </a:ln>
                  </pic:spPr>
                </pic:pic>
              </a:graphicData>
            </a:graphic>
          </wp:inline>
        </w:drawing>
      </w:r>
    </w:p>
    <w:p w:rsidR="00AF34DE" w:rsidRPr="004B0E49" w:rsidRDefault="00AF34DE" w:rsidP="009B31A0">
      <w:pPr>
        <w:jc w:val="center"/>
        <w:outlineLvl w:val="8"/>
        <w:rPr>
          <w:rFonts w:ascii="黑体" w:eastAsia="黑体" w:hAnsi="黑体"/>
        </w:rPr>
      </w:pPr>
      <w:r w:rsidRPr="004B0E49">
        <w:rPr>
          <w:rFonts w:ascii="黑体" w:eastAsia="黑体" w:hAnsi="黑体" w:hint="eastAsia"/>
        </w:rPr>
        <w:t>图</w:t>
      </w:r>
      <w:r w:rsidRPr="004B0E49">
        <w:rPr>
          <w:rFonts w:ascii="黑体" w:eastAsia="黑体" w:hAnsi="黑体"/>
        </w:rPr>
        <w:t xml:space="preserve">3 </w:t>
      </w:r>
      <w:r w:rsidRPr="004B0E49">
        <w:rPr>
          <w:rFonts w:ascii="黑体" w:eastAsia="黑体" w:hAnsi="黑体" w:hint="eastAsia"/>
        </w:rPr>
        <w:t>教育出版系统应用配置关系示意图</w:t>
      </w:r>
    </w:p>
    <w:p w:rsidR="00AF34DE" w:rsidRPr="00664B0F" w:rsidRDefault="00AF34DE" w:rsidP="009B31A0">
      <w:pPr>
        <w:numPr>
          <w:ilvl w:val="3"/>
          <w:numId w:val="8"/>
        </w:numPr>
        <w:tabs>
          <w:tab w:val="left" w:pos="1560"/>
        </w:tabs>
        <w:ind w:hanging="1417"/>
        <w:outlineLvl w:val="4"/>
        <w:rPr>
          <w:rFonts w:ascii="宋体" w:hAnsi="宋体"/>
          <w:b/>
          <w:sz w:val="24"/>
          <w:szCs w:val="24"/>
        </w:rPr>
      </w:pPr>
      <w:r w:rsidRPr="00664B0F">
        <w:rPr>
          <w:rFonts w:ascii="宋体" w:hAnsi="宋体" w:hint="eastAsia"/>
          <w:b/>
          <w:sz w:val="24"/>
          <w:szCs w:val="24"/>
        </w:rPr>
        <w:t>专业出版系统典型应用</w:t>
      </w:r>
    </w:p>
    <w:p w:rsidR="00AF34DE" w:rsidRPr="00664B0F" w:rsidRDefault="00AF34DE" w:rsidP="009B31A0">
      <w:pPr>
        <w:ind w:left="425" w:firstLineChars="59" w:firstLine="142"/>
        <w:rPr>
          <w:rFonts w:ascii="Times New Roman" w:hAnsi="Times New Roman"/>
          <w:sz w:val="24"/>
          <w:szCs w:val="24"/>
        </w:rPr>
      </w:pPr>
      <w:r w:rsidRPr="00664B0F">
        <w:rPr>
          <w:rFonts w:ascii="Times New Roman" w:hAnsi="Times New Roman" w:hint="eastAsia"/>
          <w:sz w:val="24"/>
          <w:szCs w:val="24"/>
        </w:rPr>
        <w:t>针对专业出版系统的典型应用需重点考虑以下问题：</w:t>
      </w:r>
    </w:p>
    <w:p w:rsidR="00AF34DE" w:rsidRPr="00664B0F" w:rsidRDefault="00AF34DE" w:rsidP="009B31A0">
      <w:pPr>
        <w:numPr>
          <w:ilvl w:val="0"/>
          <w:numId w:val="14"/>
        </w:numPr>
        <w:ind w:left="0" w:firstLine="567"/>
        <w:rPr>
          <w:rFonts w:ascii="Times New Roman" w:hAnsi="Times New Roman"/>
          <w:sz w:val="24"/>
          <w:szCs w:val="24"/>
        </w:rPr>
      </w:pPr>
      <w:r w:rsidRPr="00664B0F">
        <w:rPr>
          <w:rFonts w:ascii="Times New Roman" w:hAnsi="Times New Roman" w:hint="eastAsia"/>
          <w:sz w:val="24"/>
          <w:szCs w:val="24"/>
        </w:rPr>
        <w:t>实现策划服务与选题申报系统的结合应用</w:t>
      </w:r>
      <w:r w:rsidR="005F51A2">
        <w:rPr>
          <w:rFonts w:ascii="Times New Roman" w:hAnsi="Times New Roman" w:hint="eastAsia"/>
          <w:sz w:val="24"/>
          <w:szCs w:val="24"/>
        </w:rPr>
        <w:t>。</w:t>
      </w:r>
    </w:p>
    <w:p w:rsidR="00AF34DE" w:rsidRPr="00664B0F" w:rsidRDefault="00AF34DE" w:rsidP="009B31A0">
      <w:pPr>
        <w:numPr>
          <w:ilvl w:val="0"/>
          <w:numId w:val="14"/>
        </w:numPr>
        <w:ind w:left="0" w:firstLine="567"/>
        <w:rPr>
          <w:rFonts w:ascii="Times New Roman" w:hAnsi="Times New Roman"/>
          <w:sz w:val="24"/>
          <w:szCs w:val="24"/>
        </w:rPr>
      </w:pPr>
      <w:r w:rsidRPr="00664B0F">
        <w:rPr>
          <w:rFonts w:ascii="Times New Roman" w:hAnsi="Times New Roman" w:hint="eastAsia"/>
          <w:sz w:val="24"/>
          <w:szCs w:val="24"/>
        </w:rPr>
        <w:t>稿件、素材编撰环境中，已有的工具可与编辑工具集集成</w:t>
      </w:r>
      <w:r w:rsidR="005F51A2">
        <w:rPr>
          <w:rFonts w:ascii="Times New Roman" w:hAnsi="Times New Roman" w:hint="eastAsia"/>
          <w:sz w:val="24"/>
          <w:szCs w:val="24"/>
        </w:rPr>
        <w:t>。</w:t>
      </w:r>
    </w:p>
    <w:p w:rsidR="00AF34DE" w:rsidRPr="00664B0F" w:rsidRDefault="00AF34DE" w:rsidP="009B31A0">
      <w:pPr>
        <w:numPr>
          <w:ilvl w:val="0"/>
          <w:numId w:val="14"/>
        </w:numPr>
        <w:ind w:left="0" w:firstLine="567"/>
        <w:rPr>
          <w:rFonts w:ascii="Times New Roman" w:hAnsi="Times New Roman"/>
          <w:sz w:val="24"/>
          <w:szCs w:val="24"/>
        </w:rPr>
      </w:pPr>
      <w:r w:rsidRPr="00664B0F">
        <w:rPr>
          <w:rFonts w:ascii="Times New Roman" w:hAnsi="Times New Roman" w:hint="eastAsia"/>
          <w:sz w:val="24"/>
          <w:szCs w:val="24"/>
        </w:rPr>
        <w:t>保证出版机构原有的知识服务体系的继承性</w:t>
      </w:r>
      <w:r w:rsidR="005F51A2">
        <w:rPr>
          <w:rFonts w:ascii="Times New Roman" w:hAnsi="Times New Roman" w:hint="eastAsia"/>
          <w:sz w:val="24"/>
          <w:szCs w:val="24"/>
        </w:rPr>
        <w:t>。</w:t>
      </w:r>
    </w:p>
    <w:p w:rsidR="00AF34DE" w:rsidRPr="00664B0F" w:rsidRDefault="00AF34DE" w:rsidP="009B31A0">
      <w:pPr>
        <w:numPr>
          <w:ilvl w:val="0"/>
          <w:numId w:val="14"/>
        </w:numPr>
        <w:ind w:left="0" w:firstLine="567"/>
        <w:rPr>
          <w:rFonts w:ascii="Times New Roman" w:hAnsi="Times New Roman"/>
          <w:sz w:val="24"/>
          <w:szCs w:val="24"/>
        </w:rPr>
      </w:pPr>
      <w:r w:rsidRPr="00664B0F">
        <w:rPr>
          <w:rFonts w:ascii="Times New Roman" w:hAnsi="Times New Roman" w:hint="eastAsia"/>
          <w:sz w:val="24"/>
          <w:szCs w:val="24"/>
        </w:rPr>
        <w:t>建立全新的专业出版流程，并进行验证、修改、培训</w:t>
      </w:r>
      <w:r w:rsidR="005F51A2">
        <w:rPr>
          <w:rFonts w:ascii="Times New Roman" w:hAnsi="Times New Roman" w:hint="eastAsia"/>
          <w:sz w:val="24"/>
          <w:szCs w:val="24"/>
        </w:rPr>
        <w:t>。</w:t>
      </w:r>
    </w:p>
    <w:p w:rsidR="00AF34DE" w:rsidRPr="00664B0F" w:rsidRDefault="00AF34DE" w:rsidP="009B31A0">
      <w:pPr>
        <w:numPr>
          <w:ilvl w:val="0"/>
          <w:numId w:val="14"/>
        </w:numPr>
        <w:ind w:left="0" w:firstLine="567"/>
        <w:rPr>
          <w:rFonts w:ascii="Times New Roman" w:hAnsi="Times New Roman"/>
          <w:sz w:val="24"/>
          <w:szCs w:val="24"/>
        </w:rPr>
      </w:pPr>
      <w:r w:rsidRPr="00664B0F">
        <w:rPr>
          <w:rFonts w:ascii="Times New Roman" w:hAnsi="Times New Roman" w:hint="eastAsia"/>
          <w:sz w:val="24"/>
          <w:szCs w:val="24"/>
        </w:rPr>
        <w:t>建立以资源为中心、书刊协同的体系架构，利用技术装备提高生产制作的效率、保证质量</w:t>
      </w:r>
      <w:r w:rsidR="005F51A2">
        <w:rPr>
          <w:rFonts w:ascii="Times New Roman" w:hAnsi="Times New Roman" w:hint="eastAsia"/>
          <w:sz w:val="24"/>
          <w:szCs w:val="24"/>
        </w:rPr>
        <w:t>。</w:t>
      </w:r>
    </w:p>
    <w:p w:rsidR="00AF34DE" w:rsidRPr="00664B0F" w:rsidRDefault="00AF34DE" w:rsidP="009B31A0">
      <w:pPr>
        <w:numPr>
          <w:ilvl w:val="0"/>
          <w:numId w:val="14"/>
        </w:numPr>
        <w:ind w:left="0" w:firstLine="567"/>
        <w:rPr>
          <w:rFonts w:ascii="Times New Roman" w:hAnsi="Times New Roman"/>
          <w:sz w:val="24"/>
          <w:szCs w:val="24"/>
        </w:rPr>
      </w:pPr>
      <w:r w:rsidRPr="00664B0F">
        <w:rPr>
          <w:rFonts w:ascii="Times New Roman" w:hAnsi="Times New Roman" w:hint="eastAsia"/>
          <w:sz w:val="24"/>
          <w:szCs w:val="24"/>
        </w:rPr>
        <w:t>对已有的分散的数据、信息、内容进行版权、版权资产、数字资产的建档与迁移</w:t>
      </w:r>
      <w:r w:rsidR="005F51A2">
        <w:rPr>
          <w:rFonts w:ascii="Times New Roman" w:hAnsi="Times New Roman" w:hint="eastAsia"/>
          <w:sz w:val="24"/>
          <w:szCs w:val="24"/>
        </w:rPr>
        <w:t>。</w:t>
      </w:r>
    </w:p>
    <w:p w:rsidR="00AF34DE" w:rsidRPr="00664B0F" w:rsidRDefault="00AF34DE" w:rsidP="009B31A0">
      <w:pPr>
        <w:numPr>
          <w:ilvl w:val="0"/>
          <w:numId w:val="14"/>
        </w:numPr>
        <w:ind w:left="0" w:firstLine="567"/>
        <w:rPr>
          <w:rFonts w:ascii="Times New Roman" w:hAnsi="Times New Roman"/>
          <w:sz w:val="24"/>
          <w:szCs w:val="24"/>
        </w:rPr>
      </w:pPr>
      <w:r w:rsidRPr="00664B0F">
        <w:rPr>
          <w:rFonts w:ascii="Times New Roman" w:hAnsi="Times New Roman" w:hint="eastAsia"/>
          <w:sz w:val="24"/>
          <w:szCs w:val="24"/>
        </w:rPr>
        <w:t>词库和本体库应兼容出版机构已有知识库，并支持格式转换。</w:t>
      </w:r>
    </w:p>
    <w:p w:rsidR="00AF34DE" w:rsidRPr="00664B0F" w:rsidRDefault="00AF34DE" w:rsidP="009B31A0">
      <w:pPr>
        <w:ind w:left="425" w:firstLineChars="59" w:firstLine="142"/>
        <w:rPr>
          <w:rFonts w:ascii="Times New Roman" w:hAnsi="Times New Roman"/>
          <w:sz w:val="24"/>
          <w:szCs w:val="24"/>
        </w:rPr>
      </w:pPr>
      <w:r w:rsidRPr="00664B0F">
        <w:rPr>
          <w:rFonts w:ascii="Times New Roman" w:hAnsi="Times New Roman" w:hint="eastAsia"/>
          <w:sz w:val="24"/>
          <w:szCs w:val="24"/>
        </w:rPr>
        <w:t>专业出版系统应用配置示意图如下：</w:t>
      </w:r>
    </w:p>
    <w:p w:rsidR="00AF34DE" w:rsidRPr="00664B0F" w:rsidRDefault="00AF34DE" w:rsidP="009B31A0">
      <w:pPr>
        <w:ind w:firstLineChars="71" w:firstLine="199"/>
        <w:rPr>
          <w:rFonts w:ascii="Times New Roman" w:hAnsi="Times New Roman"/>
          <w:sz w:val="28"/>
          <w:szCs w:val="28"/>
        </w:rPr>
      </w:pPr>
      <w:r w:rsidRPr="00664B0F">
        <w:rPr>
          <w:rFonts w:ascii="Times New Roman" w:hAnsi="Times New Roman"/>
          <w:noProof/>
          <w:sz w:val="28"/>
          <w:szCs w:val="28"/>
        </w:rPr>
        <w:lastRenderedPageBreak/>
        <w:drawing>
          <wp:inline distT="0" distB="0" distL="0" distR="0">
            <wp:extent cx="5262880" cy="3902075"/>
            <wp:effectExtent l="0" t="0" r="0" b="317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62880" cy="3902075"/>
                    </a:xfrm>
                    <a:prstGeom prst="rect">
                      <a:avLst/>
                    </a:prstGeom>
                    <a:noFill/>
                    <a:ln>
                      <a:noFill/>
                    </a:ln>
                  </pic:spPr>
                </pic:pic>
              </a:graphicData>
            </a:graphic>
          </wp:inline>
        </w:drawing>
      </w:r>
    </w:p>
    <w:p w:rsidR="00AF34DE" w:rsidRPr="004B0E49" w:rsidRDefault="00AF34DE" w:rsidP="009B31A0">
      <w:pPr>
        <w:jc w:val="center"/>
        <w:outlineLvl w:val="8"/>
        <w:rPr>
          <w:rFonts w:ascii="黑体" w:eastAsia="黑体" w:hAnsi="黑体"/>
        </w:rPr>
      </w:pPr>
      <w:r w:rsidRPr="004B0E49">
        <w:rPr>
          <w:rFonts w:ascii="黑体" w:eastAsia="黑体" w:hAnsi="黑体" w:hint="eastAsia"/>
        </w:rPr>
        <w:t>图</w:t>
      </w:r>
      <w:r w:rsidRPr="004B0E49">
        <w:rPr>
          <w:rFonts w:ascii="黑体" w:eastAsia="黑体" w:hAnsi="黑体"/>
        </w:rPr>
        <w:t xml:space="preserve">4 </w:t>
      </w:r>
      <w:r w:rsidRPr="004B0E49">
        <w:rPr>
          <w:rFonts w:ascii="黑体" w:eastAsia="黑体" w:hAnsi="黑体" w:hint="eastAsia"/>
        </w:rPr>
        <w:t>专业出版系统应用配置示意图</w:t>
      </w:r>
    </w:p>
    <w:p w:rsidR="00AF34DE" w:rsidRPr="00664B0F" w:rsidRDefault="00AF34DE" w:rsidP="009B31A0">
      <w:pPr>
        <w:numPr>
          <w:ilvl w:val="3"/>
          <w:numId w:val="8"/>
        </w:numPr>
        <w:tabs>
          <w:tab w:val="left" w:pos="1560"/>
        </w:tabs>
        <w:ind w:hanging="1417"/>
        <w:outlineLvl w:val="4"/>
        <w:rPr>
          <w:rFonts w:ascii="宋体" w:hAnsi="宋体"/>
          <w:b/>
          <w:sz w:val="24"/>
          <w:szCs w:val="24"/>
        </w:rPr>
      </w:pPr>
      <w:r w:rsidRPr="00664B0F">
        <w:rPr>
          <w:rFonts w:ascii="宋体" w:hAnsi="宋体" w:hint="eastAsia"/>
          <w:b/>
          <w:sz w:val="24"/>
          <w:szCs w:val="24"/>
        </w:rPr>
        <w:t>少儿出版系统典型应用</w:t>
      </w:r>
    </w:p>
    <w:p w:rsidR="00AF34DE" w:rsidRPr="00664B0F" w:rsidRDefault="00AF34DE" w:rsidP="009B31A0">
      <w:pPr>
        <w:ind w:left="425" w:firstLineChars="59" w:firstLine="142"/>
        <w:rPr>
          <w:rFonts w:ascii="Times New Roman" w:hAnsi="Times New Roman"/>
          <w:sz w:val="24"/>
          <w:szCs w:val="24"/>
        </w:rPr>
      </w:pPr>
      <w:r w:rsidRPr="00664B0F">
        <w:rPr>
          <w:rFonts w:ascii="Times New Roman" w:hAnsi="Times New Roman" w:hint="eastAsia"/>
          <w:sz w:val="24"/>
          <w:szCs w:val="24"/>
        </w:rPr>
        <w:t>针对少儿出版系统的典型应用需重点考虑以下问题：</w:t>
      </w:r>
    </w:p>
    <w:p w:rsidR="00AF34DE" w:rsidRPr="00664B0F" w:rsidRDefault="00AF34DE" w:rsidP="009B31A0">
      <w:pPr>
        <w:numPr>
          <w:ilvl w:val="0"/>
          <w:numId w:val="15"/>
        </w:numPr>
        <w:ind w:left="0" w:firstLine="490"/>
        <w:rPr>
          <w:rFonts w:ascii="Times New Roman" w:hAnsi="Times New Roman"/>
          <w:sz w:val="24"/>
          <w:szCs w:val="24"/>
        </w:rPr>
      </w:pPr>
      <w:r w:rsidRPr="00664B0F">
        <w:rPr>
          <w:rFonts w:ascii="Times New Roman" w:hAnsi="Times New Roman" w:hint="eastAsia"/>
          <w:sz w:val="24"/>
          <w:szCs w:val="24"/>
        </w:rPr>
        <w:t>实现少儿出版体系流程的改造和整合</w:t>
      </w:r>
      <w:r w:rsidR="005F51A2">
        <w:rPr>
          <w:rFonts w:ascii="Times New Roman" w:hAnsi="Times New Roman" w:hint="eastAsia"/>
          <w:sz w:val="24"/>
          <w:szCs w:val="24"/>
        </w:rPr>
        <w:t>。</w:t>
      </w:r>
    </w:p>
    <w:p w:rsidR="00AF34DE" w:rsidRPr="00664B0F" w:rsidRDefault="00AF34DE" w:rsidP="009B31A0">
      <w:pPr>
        <w:numPr>
          <w:ilvl w:val="0"/>
          <w:numId w:val="15"/>
        </w:numPr>
        <w:ind w:left="0" w:firstLine="490"/>
        <w:rPr>
          <w:rFonts w:ascii="Times New Roman" w:hAnsi="Times New Roman"/>
          <w:sz w:val="24"/>
          <w:szCs w:val="24"/>
        </w:rPr>
      </w:pPr>
      <w:r w:rsidRPr="00664B0F">
        <w:rPr>
          <w:rFonts w:ascii="Times New Roman" w:hAnsi="Times New Roman" w:hint="eastAsia"/>
          <w:sz w:val="24"/>
          <w:szCs w:val="24"/>
        </w:rPr>
        <w:t>对少儿出版机构已有的分散的数据、信息、内容进行版权、版权资产、数字资产的建档与迁移</w:t>
      </w:r>
      <w:r w:rsidR="005F51A2">
        <w:rPr>
          <w:rFonts w:ascii="Times New Roman" w:hAnsi="Times New Roman" w:hint="eastAsia"/>
          <w:sz w:val="24"/>
          <w:szCs w:val="24"/>
        </w:rPr>
        <w:t>。</w:t>
      </w:r>
    </w:p>
    <w:p w:rsidR="00AF34DE" w:rsidRPr="00664B0F" w:rsidRDefault="00AF34DE" w:rsidP="009B31A0">
      <w:pPr>
        <w:numPr>
          <w:ilvl w:val="0"/>
          <w:numId w:val="15"/>
        </w:numPr>
        <w:ind w:left="0" w:firstLine="490"/>
        <w:rPr>
          <w:rFonts w:ascii="Times New Roman" w:hAnsi="Times New Roman"/>
          <w:sz w:val="24"/>
          <w:szCs w:val="24"/>
        </w:rPr>
      </w:pPr>
      <w:r w:rsidRPr="00664B0F">
        <w:rPr>
          <w:rFonts w:ascii="Times New Roman" w:hAnsi="Times New Roman" w:hint="eastAsia"/>
          <w:sz w:val="24"/>
          <w:szCs w:val="24"/>
        </w:rPr>
        <w:t>建立以资源为中心的创作处理环境、提高资源利用率</w:t>
      </w:r>
      <w:r w:rsidR="005F51A2">
        <w:rPr>
          <w:rFonts w:ascii="Times New Roman" w:hAnsi="Times New Roman" w:hint="eastAsia"/>
          <w:sz w:val="24"/>
          <w:szCs w:val="24"/>
        </w:rPr>
        <w:t>。</w:t>
      </w:r>
    </w:p>
    <w:p w:rsidR="00AF34DE" w:rsidRPr="00664B0F" w:rsidRDefault="00AF34DE" w:rsidP="009B31A0">
      <w:pPr>
        <w:numPr>
          <w:ilvl w:val="0"/>
          <w:numId w:val="15"/>
        </w:numPr>
        <w:ind w:left="0" w:firstLine="490"/>
        <w:rPr>
          <w:rFonts w:ascii="Times New Roman" w:hAnsi="Times New Roman"/>
          <w:sz w:val="24"/>
          <w:szCs w:val="24"/>
        </w:rPr>
      </w:pPr>
      <w:r w:rsidRPr="00664B0F">
        <w:rPr>
          <w:rFonts w:ascii="Times New Roman" w:hAnsi="Times New Roman" w:hint="eastAsia"/>
          <w:sz w:val="24"/>
          <w:szCs w:val="24"/>
        </w:rPr>
        <w:t>保证原有少儿知识服务体系的继承性</w:t>
      </w:r>
      <w:r w:rsidR="005F51A2">
        <w:rPr>
          <w:rFonts w:ascii="Times New Roman" w:hAnsi="Times New Roman" w:hint="eastAsia"/>
          <w:sz w:val="24"/>
          <w:szCs w:val="24"/>
        </w:rPr>
        <w:t>。</w:t>
      </w:r>
    </w:p>
    <w:p w:rsidR="00AF34DE" w:rsidRPr="00664B0F" w:rsidRDefault="00AF34DE" w:rsidP="009B31A0">
      <w:pPr>
        <w:numPr>
          <w:ilvl w:val="0"/>
          <w:numId w:val="15"/>
        </w:numPr>
        <w:ind w:left="0" w:firstLine="490"/>
        <w:rPr>
          <w:rFonts w:ascii="Times New Roman" w:hAnsi="Times New Roman"/>
          <w:sz w:val="24"/>
          <w:szCs w:val="24"/>
        </w:rPr>
      </w:pPr>
      <w:r w:rsidRPr="00664B0F">
        <w:rPr>
          <w:rFonts w:ascii="Times New Roman" w:hAnsi="Times New Roman" w:hint="eastAsia"/>
          <w:sz w:val="24"/>
          <w:szCs w:val="24"/>
        </w:rPr>
        <w:t>集成多媒体工具、程序化表现、动画等制作工具与编辑工具</w:t>
      </w:r>
      <w:r w:rsidR="005F51A2">
        <w:rPr>
          <w:rFonts w:ascii="Times New Roman" w:hAnsi="Times New Roman" w:hint="eastAsia"/>
          <w:sz w:val="24"/>
          <w:szCs w:val="24"/>
        </w:rPr>
        <w:t>。</w:t>
      </w:r>
    </w:p>
    <w:p w:rsidR="00AF34DE" w:rsidRPr="00664B0F" w:rsidRDefault="00AF34DE" w:rsidP="009B31A0">
      <w:pPr>
        <w:numPr>
          <w:ilvl w:val="0"/>
          <w:numId w:val="15"/>
        </w:numPr>
        <w:ind w:left="0" w:firstLine="490"/>
        <w:rPr>
          <w:rFonts w:ascii="Times New Roman" w:hAnsi="Times New Roman"/>
          <w:sz w:val="24"/>
          <w:szCs w:val="24"/>
        </w:rPr>
      </w:pPr>
      <w:r w:rsidRPr="00664B0F">
        <w:rPr>
          <w:rFonts w:ascii="Times New Roman" w:hAnsi="Times New Roman" w:hint="eastAsia"/>
          <w:sz w:val="24"/>
          <w:szCs w:val="24"/>
        </w:rPr>
        <w:t>实现原有排版、制作环境的整合应用。</w:t>
      </w:r>
    </w:p>
    <w:p w:rsidR="00AF34DE" w:rsidRPr="00664B0F" w:rsidRDefault="00AF34DE" w:rsidP="009B31A0">
      <w:pPr>
        <w:ind w:left="425" w:firstLineChars="21" w:firstLine="50"/>
        <w:rPr>
          <w:rFonts w:ascii="Times New Roman" w:hAnsi="Times New Roman"/>
          <w:sz w:val="28"/>
          <w:szCs w:val="28"/>
        </w:rPr>
      </w:pPr>
      <w:r w:rsidRPr="00664B0F">
        <w:rPr>
          <w:rFonts w:ascii="Times New Roman" w:hAnsi="Times New Roman" w:hint="eastAsia"/>
          <w:sz w:val="24"/>
          <w:szCs w:val="24"/>
        </w:rPr>
        <w:t>少儿出版系统应用配置示意图如下：</w:t>
      </w:r>
    </w:p>
    <w:p w:rsidR="00AF34DE" w:rsidRPr="00664B0F" w:rsidRDefault="00AF34DE" w:rsidP="009B31A0">
      <w:pPr>
        <w:ind w:firstLineChars="71" w:firstLine="199"/>
        <w:rPr>
          <w:rFonts w:ascii="Times New Roman" w:hAnsi="Times New Roman"/>
          <w:sz w:val="28"/>
          <w:szCs w:val="28"/>
        </w:rPr>
      </w:pPr>
      <w:r w:rsidRPr="00664B0F">
        <w:rPr>
          <w:rFonts w:ascii="Times New Roman" w:hAnsi="Times New Roman"/>
          <w:noProof/>
          <w:sz w:val="28"/>
          <w:szCs w:val="28"/>
        </w:rPr>
        <w:lastRenderedPageBreak/>
        <w:drawing>
          <wp:inline distT="0" distB="0" distL="0" distR="0">
            <wp:extent cx="5465445" cy="3051810"/>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65445" cy="3051810"/>
                    </a:xfrm>
                    <a:prstGeom prst="rect">
                      <a:avLst/>
                    </a:prstGeom>
                    <a:noFill/>
                    <a:ln>
                      <a:noFill/>
                    </a:ln>
                  </pic:spPr>
                </pic:pic>
              </a:graphicData>
            </a:graphic>
          </wp:inline>
        </w:drawing>
      </w:r>
    </w:p>
    <w:p w:rsidR="00AF34DE" w:rsidRPr="004B0E49" w:rsidRDefault="00AF34DE" w:rsidP="009B31A0">
      <w:pPr>
        <w:jc w:val="center"/>
        <w:outlineLvl w:val="8"/>
        <w:rPr>
          <w:rFonts w:ascii="黑体" w:eastAsia="黑体" w:hAnsi="黑体"/>
        </w:rPr>
      </w:pPr>
      <w:r w:rsidRPr="004B0E49">
        <w:rPr>
          <w:rFonts w:ascii="黑体" w:eastAsia="黑体" w:hAnsi="黑体" w:hint="eastAsia"/>
        </w:rPr>
        <w:t>图</w:t>
      </w:r>
      <w:r w:rsidRPr="004B0E49">
        <w:rPr>
          <w:rFonts w:ascii="黑体" w:eastAsia="黑体" w:hAnsi="黑体"/>
        </w:rPr>
        <w:t xml:space="preserve">5 </w:t>
      </w:r>
      <w:r w:rsidRPr="004B0E49">
        <w:rPr>
          <w:rFonts w:ascii="黑体" w:eastAsia="黑体" w:hAnsi="黑体" w:hint="eastAsia"/>
        </w:rPr>
        <w:t>少儿出版系统应用配置示意图</w:t>
      </w:r>
    </w:p>
    <w:p w:rsidR="00AF34DE" w:rsidRPr="00664B0F" w:rsidRDefault="00AF34DE" w:rsidP="009B31A0">
      <w:pPr>
        <w:numPr>
          <w:ilvl w:val="3"/>
          <w:numId w:val="8"/>
        </w:numPr>
        <w:tabs>
          <w:tab w:val="left" w:pos="1560"/>
        </w:tabs>
        <w:ind w:hanging="1417"/>
        <w:outlineLvl w:val="4"/>
        <w:rPr>
          <w:rFonts w:ascii="宋体" w:hAnsi="宋体"/>
          <w:b/>
          <w:sz w:val="24"/>
          <w:szCs w:val="24"/>
        </w:rPr>
      </w:pPr>
      <w:r w:rsidRPr="00664B0F">
        <w:rPr>
          <w:rFonts w:ascii="宋体" w:hAnsi="宋体" w:hint="eastAsia"/>
          <w:b/>
          <w:sz w:val="24"/>
          <w:szCs w:val="24"/>
        </w:rPr>
        <w:t>报纸出版系统典型应用</w:t>
      </w:r>
    </w:p>
    <w:p w:rsidR="00AF34DE" w:rsidRPr="00664B0F" w:rsidRDefault="00AF34DE" w:rsidP="009B31A0">
      <w:pPr>
        <w:ind w:left="425" w:firstLineChars="59" w:firstLine="142"/>
        <w:rPr>
          <w:rFonts w:ascii="Times New Roman" w:hAnsi="Times New Roman"/>
          <w:sz w:val="24"/>
          <w:szCs w:val="24"/>
        </w:rPr>
      </w:pPr>
      <w:r w:rsidRPr="00664B0F">
        <w:rPr>
          <w:rFonts w:ascii="Times New Roman" w:hAnsi="Times New Roman" w:hint="eastAsia"/>
          <w:sz w:val="24"/>
          <w:szCs w:val="24"/>
        </w:rPr>
        <w:t>针对报纸出版系统的典型应用重点考虑以下问题：</w:t>
      </w:r>
    </w:p>
    <w:p w:rsidR="00AF34DE" w:rsidRPr="00664B0F" w:rsidRDefault="00AF34DE" w:rsidP="009B31A0">
      <w:pPr>
        <w:numPr>
          <w:ilvl w:val="0"/>
          <w:numId w:val="16"/>
        </w:numPr>
        <w:ind w:hanging="278"/>
        <w:rPr>
          <w:rFonts w:ascii="Times New Roman" w:hAnsi="Times New Roman"/>
          <w:sz w:val="24"/>
          <w:szCs w:val="24"/>
        </w:rPr>
      </w:pPr>
      <w:r w:rsidRPr="00664B0F">
        <w:rPr>
          <w:rFonts w:ascii="Times New Roman" w:hAnsi="Times New Roman" w:hint="eastAsia"/>
          <w:sz w:val="24"/>
          <w:szCs w:val="24"/>
        </w:rPr>
        <w:t>与不同的报业排版系统的接口</w:t>
      </w:r>
      <w:r w:rsidR="005F51A2">
        <w:rPr>
          <w:rFonts w:ascii="Times New Roman" w:hAnsi="Times New Roman" w:hint="eastAsia"/>
          <w:sz w:val="24"/>
          <w:szCs w:val="24"/>
        </w:rPr>
        <w:t>。</w:t>
      </w:r>
    </w:p>
    <w:p w:rsidR="00AF34DE" w:rsidRPr="00664B0F" w:rsidRDefault="00AF34DE" w:rsidP="009B31A0">
      <w:pPr>
        <w:numPr>
          <w:ilvl w:val="0"/>
          <w:numId w:val="16"/>
        </w:numPr>
        <w:ind w:hanging="278"/>
        <w:rPr>
          <w:rFonts w:ascii="Times New Roman" w:hAnsi="Times New Roman"/>
          <w:sz w:val="24"/>
          <w:szCs w:val="24"/>
        </w:rPr>
      </w:pPr>
      <w:r w:rsidRPr="00664B0F">
        <w:rPr>
          <w:rFonts w:ascii="Times New Roman" w:hAnsi="Times New Roman" w:hint="eastAsia"/>
          <w:sz w:val="24"/>
          <w:szCs w:val="24"/>
        </w:rPr>
        <w:t>不同排版系统的输入、输出文件转换处理</w:t>
      </w:r>
      <w:r w:rsidR="005F51A2">
        <w:rPr>
          <w:rFonts w:ascii="Times New Roman" w:hAnsi="Times New Roman" w:hint="eastAsia"/>
          <w:sz w:val="24"/>
          <w:szCs w:val="24"/>
        </w:rPr>
        <w:t>。</w:t>
      </w:r>
    </w:p>
    <w:p w:rsidR="00AF34DE" w:rsidRPr="00664B0F" w:rsidRDefault="00AF34DE" w:rsidP="009B31A0">
      <w:pPr>
        <w:numPr>
          <w:ilvl w:val="0"/>
          <w:numId w:val="16"/>
        </w:numPr>
        <w:ind w:hanging="278"/>
        <w:rPr>
          <w:rFonts w:ascii="Times New Roman" w:hAnsi="Times New Roman"/>
          <w:sz w:val="24"/>
          <w:szCs w:val="24"/>
        </w:rPr>
      </w:pPr>
      <w:r w:rsidRPr="00664B0F">
        <w:rPr>
          <w:rFonts w:ascii="Times New Roman" w:hAnsi="Times New Roman" w:hint="eastAsia"/>
          <w:sz w:val="24"/>
          <w:szCs w:val="24"/>
        </w:rPr>
        <w:t>实现报纸出版环节常用编辑工具在编辑工具环境中的配置使用</w:t>
      </w:r>
      <w:r w:rsidR="005F51A2">
        <w:rPr>
          <w:rFonts w:ascii="Times New Roman" w:hAnsi="Times New Roman" w:hint="eastAsia"/>
          <w:sz w:val="24"/>
          <w:szCs w:val="24"/>
        </w:rPr>
        <w:t>。</w:t>
      </w:r>
    </w:p>
    <w:p w:rsidR="00AF34DE" w:rsidRPr="00664B0F" w:rsidRDefault="00AF34DE" w:rsidP="009B31A0">
      <w:pPr>
        <w:numPr>
          <w:ilvl w:val="0"/>
          <w:numId w:val="16"/>
        </w:numPr>
        <w:ind w:hanging="278"/>
        <w:rPr>
          <w:rFonts w:ascii="Times New Roman" w:hAnsi="Times New Roman"/>
          <w:sz w:val="24"/>
          <w:szCs w:val="24"/>
        </w:rPr>
      </w:pPr>
      <w:r w:rsidRPr="00664B0F">
        <w:rPr>
          <w:rFonts w:ascii="Times New Roman" w:hAnsi="Times New Roman" w:hint="eastAsia"/>
          <w:sz w:val="24"/>
          <w:szCs w:val="24"/>
        </w:rPr>
        <w:t>与经营管理系统的数据、信息、内容交换</w:t>
      </w:r>
      <w:r w:rsidR="005F51A2">
        <w:rPr>
          <w:rFonts w:ascii="Times New Roman" w:hAnsi="Times New Roman" w:hint="eastAsia"/>
          <w:sz w:val="24"/>
          <w:szCs w:val="24"/>
        </w:rPr>
        <w:t>。</w:t>
      </w:r>
    </w:p>
    <w:p w:rsidR="00AF34DE" w:rsidRPr="00664B0F" w:rsidRDefault="00AF34DE" w:rsidP="009B31A0">
      <w:pPr>
        <w:numPr>
          <w:ilvl w:val="0"/>
          <w:numId w:val="16"/>
        </w:numPr>
        <w:ind w:left="0" w:firstLine="567"/>
        <w:rPr>
          <w:rFonts w:ascii="Times New Roman" w:hAnsi="Times New Roman"/>
          <w:sz w:val="24"/>
          <w:szCs w:val="24"/>
        </w:rPr>
      </w:pPr>
      <w:r w:rsidRPr="00664B0F">
        <w:rPr>
          <w:rFonts w:ascii="Times New Roman" w:hAnsi="Times New Roman" w:hint="eastAsia"/>
          <w:sz w:val="24"/>
          <w:szCs w:val="24"/>
        </w:rPr>
        <w:t>如有需替换与切换的系统，需要考虑数据、内容等的转换和备份恢复方案</w:t>
      </w:r>
      <w:r w:rsidR="005F51A2">
        <w:rPr>
          <w:rFonts w:ascii="Times New Roman" w:hAnsi="Times New Roman" w:hint="eastAsia"/>
          <w:sz w:val="24"/>
          <w:szCs w:val="24"/>
        </w:rPr>
        <w:t>。</w:t>
      </w:r>
    </w:p>
    <w:p w:rsidR="00AF34DE" w:rsidRPr="00664B0F" w:rsidRDefault="00AF34DE" w:rsidP="009B31A0">
      <w:pPr>
        <w:numPr>
          <w:ilvl w:val="0"/>
          <w:numId w:val="16"/>
        </w:numPr>
        <w:ind w:hanging="278"/>
        <w:rPr>
          <w:rFonts w:ascii="Times New Roman" w:hAnsi="Times New Roman"/>
          <w:sz w:val="24"/>
          <w:szCs w:val="24"/>
        </w:rPr>
      </w:pPr>
      <w:r w:rsidRPr="00664B0F">
        <w:rPr>
          <w:rFonts w:ascii="Times New Roman" w:hAnsi="Times New Roman" w:hint="eastAsia"/>
          <w:sz w:val="24"/>
          <w:szCs w:val="24"/>
        </w:rPr>
        <w:t>与互联网编辑业务和环境的整合。</w:t>
      </w:r>
    </w:p>
    <w:p w:rsidR="00AF34DE" w:rsidRPr="00664B0F" w:rsidRDefault="00AF34DE" w:rsidP="009B31A0">
      <w:pPr>
        <w:ind w:left="425" w:firstLineChars="59" w:firstLine="142"/>
        <w:rPr>
          <w:rFonts w:ascii="Times New Roman" w:hAnsi="Times New Roman"/>
          <w:sz w:val="24"/>
          <w:szCs w:val="24"/>
        </w:rPr>
      </w:pPr>
      <w:r w:rsidRPr="00664B0F">
        <w:rPr>
          <w:rFonts w:ascii="Times New Roman" w:hAnsi="Times New Roman" w:hint="eastAsia"/>
          <w:sz w:val="24"/>
          <w:szCs w:val="24"/>
        </w:rPr>
        <w:t>报纸出版系统应用配置示意图如下：</w:t>
      </w:r>
    </w:p>
    <w:p w:rsidR="00AF34DE" w:rsidRPr="00664B0F" w:rsidRDefault="00AF34DE" w:rsidP="009B31A0">
      <w:pPr>
        <w:rPr>
          <w:rFonts w:ascii="Times New Roman" w:hAnsi="Times New Roman"/>
          <w:sz w:val="28"/>
          <w:szCs w:val="28"/>
        </w:rPr>
      </w:pPr>
      <w:r w:rsidRPr="00664B0F">
        <w:rPr>
          <w:rFonts w:ascii="Times New Roman" w:hAnsi="Times New Roman"/>
          <w:noProof/>
          <w:sz w:val="28"/>
          <w:szCs w:val="28"/>
        </w:rPr>
        <w:lastRenderedPageBreak/>
        <w:drawing>
          <wp:inline distT="0" distB="0" distL="0" distR="0">
            <wp:extent cx="5273675" cy="3338830"/>
            <wp:effectExtent l="0" t="0" r="317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3675" cy="3338830"/>
                    </a:xfrm>
                    <a:prstGeom prst="rect">
                      <a:avLst/>
                    </a:prstGeom>
                    <a:noFill/>
                    <a:ln>
                      <a:noFill/>
                    </a:ln>
                  </pic:spPr>
                </pic:pic>
              </a:graphicData>
            </a:graphic>
          </wp:inline>
        </w:drawing>
      </w:r>
    </w:p>
    <w:p w:rsidR="00AF34DE" w:rsidRPr="004B0E49" w:rsidRDefault="00AF34DE" w:rsidP="009B31A0">
      <w:pPr>
        <w:ind w:firstLineChars="71" w:firstLine="149"/>
        <w:jc w:val="center"/>
        <w:outlineLvl w:val="8"/>
        <w:rPr>
          <w:rFonts w:ascii="黑体" w:eastAsia="黑体" w:hAnsi="黑体"/>
        </w:rPr>
      </w:pPr>
      <w:r w:rsidRPr="004B0E49">
        <w:rPr>
          <w:rFonts w:ascii="黑体" w:eastAsia="黑体" w:hAnsi="黑体" w:hint="eastAsia"/>
        </w:rPr>
        <w:t>图</w:t>
      </w:r>
      <w:r w:rsidRPr="004B0E49">
        <w:rPr>
          <w:rFonts w:ascii="黑体" w:eastAsia="黑体" w:hAnsi="黑体"/>
        </w:rPr>
        <w:t xml:space="preserve">6 </w:t>
      </w:r>
      <w:r w:rsidRPr="004B0E49">
        <w:rPr>
          <w:rFonts w:ascii="黑体" w:eastAsia="黑体" w:hAnsi="黑体" w:hint="eastAsia"/>
        </w:rPr>
        <w:t>报纸出版系统应用配置示意图</w:t>
      </w:r>
    </w:p>
    <w:p w:rsidR="00AF34DE" w:rsidRPr="00664B0F" w:rsidRDefault="00AF34DE" w:rsidP="009B31A0">
      <w:pPr>
        <w:numPr>
          <w:ilvl w:val="3"/>
          <w:numId w:val="8"/>
        </w:numPr>
        <w:tabs>
          <w:tab w:val="left" w:pos="1560"/>
        </w:tabs>
        <w:ind w:hanging="1417"/>
        <w:outlineLvl w:val="4"/>
        <w:rPr>
          <w:rFonts w:ascii="宋体" w:hAnsi="宋体"/>
          <w:b/>
          <w:sz w:val="24"/>
          <w:szCs w:val="24"/>
        </w:rPr>
      </w:pPr>
      <w:r w:rsidRPr="00664B0F">
        <w:rPr>
          <w:rFonts w:ascii="宋体" w:hAnsi="宋体" w:hint="eastAsia"/>
          <w:b/>
          <w:sz w:val="24"/>
          <w:szCs w:val="24"/>
        </w:rPr>
        <w:t>期刊出版系统典型应用</w:t>
      </w:r>
    </w:p>
    <w:p w:rsidR="00AF34DE" w:rsidRPr="00664B0F" w:rsidRDefault="00AF34DE" w:rsidP="009B31A0">
      <w:pPr>
        <w:ind w:left="425" w:firstLineChars="59" w:firstLine="142"/>
        <w:rPr>
          <w:rFonts w:ascii="Times New Roman" w:hAnsi="Times New Roman"/>
          <w:sz w:val="24"/>
          <w:szCs w:val="24"/>
        </w:rPr>
      </w:pPr>
      <w:r w:rsidRPr="00664B0F">
        <w:rPr>
          <w:rFonts w:ascii="Times New Roman" w:hAnsi="Times New Roman" w:hint="eastAsia"/>
          <w:sz w:val="24"/>
          <w:szCs w:val="24"/>
        </w:rPr>
        <w:t>针对期刊出版系统的典型应用需重点考虑以下问题：</w:t>
      </w:r>
    </w:p>
    <w:p w:rsidR="00AF34DE" w:rsidRPr="00664B0F" w:rsidRDefault="00AF34DE" w:rsidP="009B31A0">
      <w:pPr>
        <w:numPr>
          <w:ilvl w:val="0"/>
          <w:numId w:val="11"/>
        </w:numPr>
        <w:ind w:left="0" w:firstLine="567"/>
        <w:rPr>
          <w:rFonts w:ascii="Times New Roman" w:hAnsi="Times New Roman"/>
          <w:sz w:val="24"/>
          <w:szCs w:val="24"/>
        </w:rPr>
      </w:pPr>
      <w:r w:rsidRPr="00664B0F">
        <w:rPr>
          <w:rFonts w:ascii="Times New Roman" w:hAnsi="Times New Roman" w:hint="eastAsia"/>
          <w:sz w:val="24"/>
          <w:szCs w:val="24"/>
        </w:rPr>
        <w:t>实现与原有投审稿系统的业务并行，操作流程可以灵活配置，最大限度减少操作使用习惯</w:t>
      </w:r>
      <w:r w:rsidR="005F51A2">
        <w:rPr>
          <w:rFonts w:ascii="Times New Roman" w:hAnsi="Times New Roman" w:hint="eastAsia"/>
          <w:sz w:val="24"/>
          <w:szCs w:val="24"/>
        </w:rPr>
        <w:t>。</w:t>
      </w:r>
    </w:p>
    <w:p w:rsidR="00AF34DE" w:rsidRPr="00664B0F" w:rsidRDefault="00AF34DE" w:rsidP="009B31A0">
      <w:pPr>
        <w:numPr>
          <w:ilvl w:val="0"/>
          <w:numId w:val="11"/>
        </w:numPr>
        <w:ind w:left="0" w:firstLine="567"/>
        <w:rPr>
          <w:rFonts w:ascii="Times New Roman" w:hAnsi="Times New Roman"/>
          <w:sz w:val="24"/>
          <w:szCs w:val="24"/>
        </w:rPr>
      </w:pPr>
      <w:r w:rsidRPr="00664B0F">
        <w:rPr>
          <w:rFonts w:ascii="Times New Roman" w:hAnsi="Times New Roman" w:hint="eastAsia"/>
          <w:sz w:val="24"/>
          <w:szCs w:val="24"/>
        </w:rPr>
        <w:t>建立与原有的规则检查、相似分析、参考文献检查对应的</w:t>
      </w:r>
      <w:r w:rsidRPr="00664B0F">
        <w:rPr>
          <w:rFonts w:ascii="Times New Roman" w:hAnsi="Times New Roman" w:hint="eastAsia"/>
          <w:sz w:val="24"/>
          <w:szCs w:val="24"/>
        </w:rPr>
        <w:t>XML</w:t>
      </w:r>
      <w:r w:rsidRPr="00664B0F">
        <w:rPr>
          <w:rFonts w:ascii="Times New Roman" w:hAnsi="Times New Roman" w:hint="eastAsia"/>
          <w:sz w:val="24"/>
          <w:szCs w:val="24"/>
        </w:rPr>
        <w:t>编辑工具集</w:t>
      </w:r>
      <w:r w:rsidR="005F51A2">
        <w:rPr>
          <w:rFonts w:ascii="Times New Roman" w:hAnsi="Times New Roman" w:hint="eastAsia"/>
          <w:sz w:val="24"/>
          <w:szCs w:val="24"/>
        </w:rPr>
        <w:t>。</w:t>
      </w:r>
    </w:p>
    <w:p w:rsidR="00AF34DE" w:rsidRPr="00664B0F" w:rsidRDefault="00AF34DE" w:rsidP="009B31A0">
      <w:pPr>
        <w:numPr>
          <w:ilvl w:val="0"/>
          <w:numId w:val="11"/>
        </w:numPr>
        <w:ind w:left="0" w:firstLine="567"/>
        <w:rPr>
          <w:rFonts w:ascii="Times New Roman" w:hAnsi="Times New Roman"/>
          <w:sz w:val="24"/>
          <w:szCs w:val="24"/>
        </w:rPr>
      </w:pPr>
      <w:r w:rsidRPr="00664B0F">
        <w:rPr>
          <w:rFonts w:ascii="Times New Roman" w:hAnsi="Times New Roman" w:hint="eastAsia"/>
          <w:sz w:val="24"/>
          <w:szCs w:val="24"/>
        </w:rPr>
        <w:t>建立原有发布体系所需的信息、数据的对照转换解决</w:t>
      </w:r>
      <w:r w:rsidRPr="00664B0F">
        <w:rPr>
          <w:rFonts w:ascii="Times New Roman" w:hAnsi="Times New Roman"/>
          <w:sz w:val="24"/>
          <w:szCs w:val="24"/>
        </w:rPr>
        <w:t>方案</w:t>
      </w:r>
      <w:r w:rsidR="005F51A2">
        <w:rPr>
          <w:rFonts w:ascii="Times New Roman" w:hAnsi="Times New Roman" w:hint="eastAsia"/>
          <w:sz w:val="24"/>
          <w:szCs w:val="24"/>
        </w:rPr>
        <w:t>。</w:t>
      </w:r>
    </w:p>
    <w:p w:rsidR="00AF34DE" w:rsidRPr="00664B0F" w:rsidRDefault="00AF34DE" w:rsidP="009B31A0">
      <w:pPr>
        <w:numPr>
          <w:ilvl w:val="0"/>
          <w:numId w:val="11"/>
        </w:numPr>
        <w:ind w:left="0" w:firstLine="567"/>
        <w:rPr>
          <w:rFonts w:ascii="Times New Roman" w:hAnsi="Times New Roman"/>
          <w:sz w:val="24"/>
          <w:szCs w:val="24"/>
        </w:rPr>
      </w:pPr>
      <w:r w:rsidRPr="00664B0F">
        <w:rPr>
          <w:rFonts w:ascii="Times New Roman" w:hAnsi="Times New Roman" w:hint="eastAsia"/>
          <w:sz w:val="24"/>
          <w:szCs w:val="24"/>
        </w:rPr>
        <w:t>实现数字资源标识注册管理与解析系统对全部的期刊文章的回溯处理；建立期刊系统云，保证中小期刊编辑部集群使用。</w:t>
      </w:r>
    </w:p>
    <w:p w:rsidR="00AF34DE" w:rsidRPr="00664B0F" w:rsidRDefault="00AF34DE" w:rsidP="009B31A0">
      <w:pPr>
        <w:ind w:firstLineChars="200" w:firstLine="480"/>
        <w:rPr>
          <w:rFonts w:ascii="Times New Roman" w:hAnsi="Times New Roman"/>
          <w:sz w:val="24"/>
          <w:szCs w:val="24"/>
        </w:rPr>
      </w:pPr>
      <w:r w:rsidRPr="00664B0F">
        <w:rPr>
          <w:rFonts w:ascii="Times New Roman" w:hAnsi="Times New Roman" w:hint="eastAsia"/>
          <w:sz w:val="24"/>
          <w:szCs w:val="24"/>
        </w:rPr>
        <w:t>期刊</w:t>
      </w:r>
      <w:r w:rsidR="00B153E7">
        <w:rPr>
          <w:rFonts w:ascii="Times New Roman" w:hAnsi="Times New Roman" w:hint="eastAsia"/>
          <w:sz w:val="24"/>
          <w:szCs w:val="24"/>
        </w:rPr>
        <w:t>出版</w:t>
      </w:r>
      <w:r w:rsidRPr="00664B0F">
        <w:rPr>
          <w:rFonts w:ascii="Times New Roman" w:hAnsi="Times New Roman" w:hint="eastAsia"/>
          <w:sz w:val="24"/>
          <w:szCs w:val="24"/>
        </w:rPr>
        <w:t>系统应用配置示意图如下：</w:t>
      </w:r>
    </w:p>
    <w:p w:rsidR="00AF34DE" w:rsidRPr="00664B0F" w:rsidRDefault="00AF34DE" w:rsidP="009B31A0">
      <w:pPr>
        <w:ind w:firstLineChars="71" w:firstLine="199"/>
        <w:rPr>
          <w:rFonts w:ascii="Times New Roman" w:hAnsi="Times New Roman"/>
          <w:sz w:val="28"/>
          <w:szCs w:val="28"/>
        </w:rPr>
      </w:pPr>
      <w:r w:rsidRPr="00664B0F">
        <w:rPr>
          <w:rFonts w:ascii="Times New Roman" w:hAnsi="Times New Roman"/>
          <w:noProof/>
          <w:sz w:val="28"/>
          <w:szCs w:val="28"/>
        </w:rPr>
        <w:lastRenderedPageBreak/>
        <w:drawing>
          <wp:inline distT="0" distB="0" distL="0" distR="0">
            <wp:extent cx="5273675" cy="3891280"/>
            <wp:effectExtent l="0" t="0" r="317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3675" cy="3891280"/>
                    </a:xfrm>
                    <a:prstGeom prst="rect">
                      <a:avLst/>
                    </a:prstGeom>
                    <a:noFill/>
                    <a:ln>
                      <a:noFill/>
                    </a:ln>
                  </pic:spPr>
                </pic:pic>
              </a:graphicData>
            </a:graphic>
          </wp:inline>
        </w:drawing>
      </w:r>
    </w:p>
    <w:p w:rsidR="00AF34DE" w:rsidRPr="004B0E49" w:rsidRDefault="00AF34DE" w:rsidP="009B31A0">
      <w:pPr>
        <w:ind w:firstLineChars="71" w:firstLine="149"/>
        <w:jc w:val="center"/>
        <w:outlineLvl w:val="8"/>
        <w:rPr>
          <w:rFonts w:ascii="黑体" w:eastAsia="黑体" w:hAnsi="黑体"/>
        </w:rPr>
      </w:pPr>
      <w:r w:rsidRPr="004B0E49">
        <w:rPr>
          <w:rFonts w:ascii="黑体" w:eastAsia="黑体" w:hAnsi="黑体" w:hint="eastAsia"/>
        </w:rPr>
        <w:t>图</w:t>
      </w:r>
      <w:r w:rsidRPr="004B0E49">
        <w:rPr>
          <w:rFonts w:ascii="黑体" w:eastAsia="黑体" w:hAnsi="黑体"/>
        </w:rPr>
        <w:t xml:space="preserve">7 </w:t>
      </w:r>
      <w:r w:rsidRPr="004B0E49">
        <w:rPr>
          <w:rFonts w:ascii="黑体" w:eastAsia="黑体" w:hAnsi="黑体" w:hint="eastAsia"/>
        </w:rPr>
        <w:t>期刊</w:t>
      </w:r>
      <w:r w:rsidR="00B153E7">
        <w:rPr>
          <w:rFonts w:ascii="黑体" w:eastAsia="黑体" w:hAnsi="黑体" w:hint="eastAsia"/>
        </w:rPr>
        <w:t>出版</w:t>
      </w:r>
      <w:r w:rsidRPr="004B0E49">
        <w:rPr>
          <w:rFonts w:ascii="黑体" w:eastAsia="黑体" w:hAnsi="黑体" w:hint="eastAsia"/>
        </w:rPr>
        <w:t>系统应用配置示意图</w:t>
      </w:r>
    </w:p>
    <w:p w:rsidR="00AF34DE" w:rsidRPr="00664B0F" w:rsidRDefault="00AF34DE" w:rsidP="009B31A0">
      <w:pPr>
        <w:numPr>
          <w:ilvl w:val="3"/>
          <w:numId w:val="8"/>
        </w:numPr>
        <w:tabs>
          <w:tab w:val="left" w:pos="1560"/>
        </w:tabs>
        <w:ind w:left="425" w:firstLineChars="58" w:firstLine="140"/>
        <w:outlineLvl w:val="4"/>
        <w:rPr>
          <w:rFonts w:ascii="宋体" w:hAnsi="宋体"/>
          <w:b/>
          <w:sz w:val="24"/>
          <w:szCs w:val="24"/>
        </w:rPr>
      </w:pPr>
      <w:r w:rsidRPr="00664B0F">
        <w:rPr>
          <w:rFonts w:ascii="宋体" w:hAnsi="宋体" w:hint="eastAsia"/>
          <w:b/>
          <w:sz w:val="24"/>
          <w:szCs w:val="24"/>
        </w:rPr>
        <w:t>音像电子出版系统典型应用</w:t>
      </w:r>
    </w:p>
    <w:p w:rsidR="00AF34DE" w:rsidRPr="00664B0F" w:rsidRDefault="00AF34DE" w:rsidP="009B31A0">
      <w:pPr>
        <w:ind w:leftChars="-1" w:left="-2" w:firstLineChars="205" w:firstLine="492"/>
        <w:rPr>
          <w:rFonts w:ascii="Times New Roman" w:hAnsi="Times New Roman"/>
          <w:sz w:val="24"/>
          <w:szCs w:val="24"/>
        </w:rPr>
      </w:pPr>
      <w:r w:rsidRPr="00664B0F">
        <w:rPr>
          <w:rFonts w:ascii="Times New Roman" w:hAnsi="Times New Roman" w:hint="eastAsia"/>
          <w:sz w:val="24"/>
          <w:szCs w:val="24"/>
        </w:rPr>
        <w:t>针对音像电子出版系统的典型应用需重点考虑以下问题：</w:t>
      </w:r>
    </w:p>
    <w:p w:rsidR="00AF34DE" w:rsidRPr="00664B0F" w:rsidRDefault="00AF34DE" w:rsidP="009B31A0">
      <w:pPr>
        <w:numPr>
          <w:ilvl w:val="0"/>
          <w:numId w:val="12"/>
        </w:numPr>
        <w:ind w:left="0" w:firstLine="567"/>
        <w:rPr>
          <w:rFonts w:ascii="Times New Roman" w:hAnsi="Times New Roman"/>
          <w:sz w:val="24"/>
          <w:szCs w:val="24"/>
        </w:rPr>
      </w:pPr>
      <w:r w:rsidRPr="00664B0F">
        <w:rPr>
          <w:rFonts w:ascii="Times New Roman" w:hAnsi="Times New Roman" w:hint="eastAsia"/>
          <w:sz w:val="24"/>
          <w:szCs w:val="24"/>
        </w:rPr>
        <w:t>对已有的分散数据、信息、内容进行版权、版权资产、数字资产的建档与迁移</w:t>
      </w:r>
      <w:r w:rsidR="005F51A2">
        <w:rPr>
          <w:rFonts w:ascii="Times New Roman" w:hAnsi="Times New Roman" w:hint="eastAsia"/>
          <w:sz w:val="24"/>
          <w:szCs w:val="24"/>
        </w:rPr>
        <w:t>。</w:t>
      </w:r>
    </w:p>
    <w:p w:rsidR="00AF34DE" w:rsidRPr="00664B0F" w:rsidRDefault="00AF34DE" w:rsidP="009B31A0">
      <w:pPr>
        <w:numPr>
          <w:ilvl w:val="0"/>
          <w:numId w:val="12"/>
        </w:numPr>
        <w:ind w:left="0" w:firstLine="567"/>
        <w:rPr>
          <w:rFonts w:ascii="Times New Roman" w:hAnsi="Times New Roman"/>
          <w:sz w:val="24"/>
          <w:szCs w:val="24"/>
        </w:rPr>
      </w:pPr>
      <w:r w:rsidRPr="00664B0F">
        <w:rPr>
          <w:rFonts w:ascii="Times New Roman" w:hAnsi="Times New Roman" w:hint="eastAsia"/>
          <w:sz w:val="24"/>
          <w:szCs w:val="24"/>
        </w:rPr>
        <w:t>实现音像电子出版体系流程的整合</w:t>
      </w:r>
      <w:r w:rsidRPr="00664B0F">
        <w:rPr>
          <w:rFonts w:ascii="Times New Roman" w:hAnsi="Times New Roman"/>
          <w:sz w:val="24"/>
          <w:szCs w:val="24"/>
        </w:rPr>
        <w:t>和</w:t>
      </w:r>
      <w:r w:rsidRPr="00664B0F">
        <w:rPr>
          <w:rFonts w:ascii="Times New Roman" w:hAnsi="Times New Roman" w:hint="eastAsia"/>
          <w:sz w:val="24"/>
          <w:szCs w:val="24"/>
        </w:rPr>
        <w:t>改造</w:t>
      </w:r>
      <w:r w:rsidR="005F51A2">
        <w:rPr>
          <w:rFonts w:ascii="Times New Roman" w:hAnsi="Times New Roman" w:hint="eastAsia"/>
          <w:sz w:val="24"/>
          <w:szCs w:val="24"/>
        </w:rPr>
        <w:t>。</w:t>
      </w:r>
    </w:p>
    <w:p w:rsidR="00AF34DE" w:rsidRPr="00664B0F" w:rsidRDefault="00AF34DE" w:rsidP="009B31A0">
      <w:pPr>
        <w:numPr>
          <w:ilvl w:val="0"/>
          <w:numId w:val="12"/>
        </w:numPr>
        <w:ind w:left="0" w:firstLine="567"/>
        <w:rPr>
          <w:rFonts w:ascii="Times New Roman" w:hAnsi="Times New Roman"/>
          <w:sz w:val="24"/>
          <w:szCs w:val="24"/>
        </w:rPr>
      </w:pPr>
      <w:r w:rsidRPr="00664B0F">
        <w:rPr>
          <w:rFonts w:ascii="Times New Roman" w:hAnsi="Times New Roman" w:hint="eastAsia"/>
          <w:sz w:val="24"/>
          <w:szCs w:val="24"/>
        </w:rPr>
        <w:t>管理影视制作环境</w:t>
      </w:r>
      <w:r w:rsidR="005F51A2">
        <w:rPr>
          <w:rFonts w:ascii="Times New Roman" w:hAnsi="Times New Roman" w:hint="eastAsia"/>
          <w:sz w:val="24"/>
          <w:szCs w:val="24"/>
        </w:rPr>
        <w:t>。</w:t>
      </w:r>
    </w:p>
    <w:p w:rsidR="00AF34DE" w:rsidRPr="00664B0F" w:rsidRDefault="00AF34DE" w:rsidP="009B31A0">
      <w:pPr>
        <w:numPr>
          <w:ilvl w:val="0"/>
          <w:numId w:val="12"/>
        </w:numPr>
        <w:ind w:left="0" w:firstLine="567"/>
        <w:rPr>
          <w:rFonts w:ascii="Times New Roman" w:hAnsi="Times New Roman"/>
          <w:sz w:val="24"/>
          <w:szCs w:val="24"/>
        </w:rPr>
      </w:pPr>
      <w:r w:rsidRPr="00664B0F">
        <w:rPr>
          <w:rFonts w:ascii="Times New Roman" w:hAnsi="Times New Roman" w:hint="eastAsia"/>
          <w:sz w:val="24"/>
          <w:szCs w:val="24"/>
        </w:rPr>
        <w:t>实现已有影像资料的转换</w:t>
      </w:r>
      <w:r w:rsidR="005F51A2">
        <w:rPr>
          <w:rFonts w:ascii="Times New Roman" w:hAnsi="Times New Roman" w:hint="eastAsia"/>
          <w:sz w:val="24"/>
          <w:szCs w:val="24"/>
        </w:rPr>
        <w:t>。</w:t>
      </w:r>
    </w:p>
    <w:p w:rsidR="00AF34DE" w:rsidRPr="00664B0F" w:rsidRDefault="00AF34DE" w:rsidP="009B31A0">
      <w:pPr>
        <w:numPr>
          <w:ilvl w:val="0"/>
          <w:numId w:val="12"/>
        </w:numPr>
        <w:ind w:left="0" w:firstLine="567"/>
        <w:rPr>
          <w:rFonts w:ascii="Times New Roman" w:hAnsi="Times New Roman"/>
          <w:sz w:val="24"/>
          <w:szCs w:val="24"/>
        </w:rPr>
      </w:pPr>
      <w:r w:rsidRPr="00664B0F">
        <w:rPr>
          <w:rFonts w:ascii="Times New Roman" w:hAnsi="Times New Roman" w:hint="eastAsia"/>
          <w:sz w:val="24"/>
          <w:szCs w:val="24"/>
        </w:rPr>
        <w:t>集成多媒体工具、程序化表现、动画等制作工具与编辑工具</w:t>
      </w:r>
      <w:r w:rsidR="005F51A2">
        <w:rPr>
          <w:rFonts w:ascii="Times New Roman" w:hAnsi="Times New Roman" w:hint="eastAsia"/>
          <w:sz w:val="24"/>
          <w:szCs w:val="24"/>
        </w:rPr>
        <w:t>。</w:t>
      </w:r>
    </w:p>
    <w:p w:rsidR="00AF34DE" w:rsidRPr="00664B0F" w:rsidRDefault="00AF34DE" w:rsidP="009B31A0">
      <w:pPr>
        <w:numPr>
          <w:ilvl w:val="0"/>
          <w:numId w:val="12"/>
        </w:numPr>
        <w:ind w:left="0" w:firstLine="567"/>
        <w:rPr>
          <w:rFonts w:ascii="Times New Roman" w:hAnsi="Times New Roman"/>
          <w:sz w:val="24"/>
          <w:szCs w:val="24"/>
        </w:rPr>
      </w:pPr>
      <w:r w:rsidRPr="00664B0F">
        <w:rPr>
          <w:rFonts w:ascii="Times New Roman" w:hAnsi="Times New Roman" w:hint="eastAsia"/>
          <w:sz w:val="24"/>
          <w:szCs w:val="24"/>
        </w:rPr>
        <w:t>实现</w:t>
      </w:r>
      <w:r w:rsidRPr="00664B0F">
        <w:rPr>
          <w:rFonts w:ascii="Times New Roman" w:hAnsi="Times New Roman"/>
          <w:sz w:val="24"/>
          <w:szCs w:val="24"/>
        </w:rPr>
        <w:t>与</w:t>
      </w:r>
      <w:r w:rsidRPr="00664B0F">
        <w:rPr>
          <w:rFonts w:ascii="Times New Roman" w:hAnsi="Times New Roman" w:hint="eastAsia"/>
          <w:sz w:val="24"/>
          <w:szCs w:val="24"/>
        </w:rPr>
        <w:t>管理信息系统的对接。</w:t>
      </w:r>
    </w:p>
    <w:p w:rsidR="00AF34DE" w:rsidRPr="00664B0F" w:rsidRDefault="00AF34DE" w:rsidP="009B31A0">
      <w:pPr>
        <w:ind w:leftChars="-1" w:left="-2" w:firstLineChars="200" w:firstLine="480"/>
        <w:rPr>
          <w:rFonts w:ascii="Times New Roman" w:hAnsi="Times New Roman"/>
          <w:sz w:val="24"/>
          <w:szCs w:val="24"/>
        </w:rPr>
      </w:pPr>
      <w:r w:rsidRPr="00664B0F">
        <w:rPr>
          <w:rFonts w:ascii="Times New Roman" w:hAnsi="Times New Roman" w:hint="eastAsia"/>
          <w:sz w:val="24"/>
          <w:szCs w:val="24"/>
        </w:rPr>
        <w:t>音像电子出版系统应用配置示意图如下：</w:t>
      </w:r>
    </w:p>
    <w:p w:rsidR="00AF34DE" w:rsidRPr="00664B0F" w:rsidRDefault="00AF34DE" w:rsidP="009B31A0">
      <w:pPr>
        <w:ind w:firstLineChars="71" w:firstLine="199"/>
        <w:rPr>
          <w:rFonts w:ascii="Times New Roman" w:hAnsi="Times New Roman"/>
          <w:sz w:val="28"/>
          <w:szCs w:val="28"/>
        </w:rPr>
      </w:pPr>
      <w:r w:rsidRPr="00664B0F">
        <w:rPr>
          <w:rFonts w:ascii="Times New Roman" w:hAnsi="Times New Roman"/>
          <w:noProof/>
          <w:sz w:val="28"/>
          <w:szCs w:val="28"/>
        </w:rPr>
        <w:lastRenderedPageBreak/>
        <w:drawing>
          <wp:inline distT="0" distB="0" distL="0" distR="0">
            <wp:extent cx="5262880" cy="333883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62880" cy="3338830"/>
                    </a:xfrm>
                    <a:prstGeom prst="rect">
                      <a:avLst/>
                    </a:prstGeom>
                    <a:noFill/>
                    <a:ln>
                      <a:noFill/>
                    </a:ln>
                  </pic:spPr>
                </pic:pic>
              </a:graphicData>
            </a:graphic>
          </wp:inline>
        </w:drawing>
      </w:r>
    </w:p>
    <w:p w:rsidR="00AF34DE" w:rsidRPr="004B0E49" w:rsidRDefault="00AF34DE" w:rsidP="009B31A0">
      <w:pPr>
        <w:jc w:val="center"/>
        <w:outlineLvl w:val="8"/>
        <w:rPr>
          <w:rFonts w:ascii="黑体" w:eastAsia="黑体" w:hAnsi="黑体"/>
        </w:rPr>
      </w:pPr>
      <w:r w:rsidRPr="004B0E49">
        <w:rPr>
          <w:rFonts w:ascii="黑体" w:eastAsia="黑体" w:hAnsi="黑体" w:hint="eastAsia"/>
        </w:rPr>
        <w:t>图</w:t>
      </w:r>
      <w:r w:rsidRPr="004B0E49">
        <w:rPr>
          <w:rFonts w:ascii="黑体" w:eastAsia="黑体" w:hAnsi="黑体"/>
        </w:rPr>
        <w:t xml:space="preserve">8 </w:t>
      </w:r>
      <w:r w:rsidRPr="004B0E49">
        <w:rPr>
          <w:rFonts w:ascii="黑体" w:eastAsia="黑体" w:hAnsi="黑体" w:hint="eastAsia"/>
        </w:rPr>
        <w:t>音像出版系统应用配置示意图</w:t>
      </w:r>
    </w:p>
    <w:p w:rsidR="00AF34DE" w:rsidRPr="00664B0F" w:rsidRDefault="00AF34DE" w:rsidP="009B31A0">
      <w:pPr>
        <w:numPr>
          <w:ilvl w:val="3"/>
          <w:numId w:val="8"/>
        </w:numPr>
        <w:tabs>
          <w:tab w:val="left" w:pos="1560"/>
        </w:tabs>
        <w:ind w:hanging="1417"/>
        <w:outlineLvl w:val="4"/>
        <w:rPr>
          <w:rFonts w:ascii="宋体" w:hAnsi="宋体"/>
          <w:b/>
          <w:sz w:val="24"/>
          <w:szCs w:val="24"/>
        </w:rPr>
      </w:pPr>
      <w:r w:rsidRPr="00664B0F">
        <w:rPr>
          <w:rFonts w:ascii="宋体" w:hAnsi="宋体" w:hint="eastAsia"/>
          <w:b/>
          <w:sz w:val="24"/>
          <w:szCs w:val="24"/>
        </w:rPr>
        <w:t>行业服务应用</w:t>
      </w:r>
    </w:p>
    <w:p w:rsidR="00AF34DE" w:rsidRPr="00664B0F" w:rsidRDefault="00AF34DE" w:rsidP="009B31A0">
      <w:pPr>
        <w:ind w:left="425" w:firstLineChars="59" w:firstLine="142"/>
        <w:rPr>
          <w:rFonts w:ascii="Times New Roman" w:hAnsi="Times New Roman"/>
          <w:sz w:val="24"/>
          <w:szCs w:val="24"/>
        </w:rPr>
      </w:pPr>
      <w:r w:rsidRPr="00664B0F">
        <w:rPr>
          <w:rFonts w:ascii="Times New Roman" w:hAnsi="Times New Roman" w:hint="eastAsia"/>
          <w:sz w:val="24"/>
          <w:szCs w:val="24"/>
        </w:rPr>
        <w:t>出版行业产业链的服务需重点考虑以</w:t>
      </w:r>
      <w:r w:rsidRPr="00664B0F">
        <w:rPr>
          <w:rFonts w:ascii="Times New Roman" w:hAnsi="Times New Roman"/>
          <w:sz w:val="24"/>
          <w:szCs w:val="24"/>
        </w:rPr>
        <w:t>下</w:t>
      </w:r>
      <w:r w:rsidRPr="00664B0F">
        <w:rPr>
          <w:rFonts w:ascii="Times New Roman" w:hAnsi="Times New Roman" w:hint="eastAsia"/>
          <w:sz w:val="24"/>
          <w:szCs w:val="24"/>
        </w:rPr>
        <w:t>问题：</w:t>
      </w:r>
    </w:p>
    <w:p w:rsidR="00AF34DE" w:rsidRPr="00664B0F" w:rsidRDefault="00AF34DE" w:rsidP="009B31A0">
      <w:pPr>
        <w:numPr>
          <w:ilvl w:val="0"/>
          <w:numId w:val="13"/>
        </w:numPr>
        <w:ind w:left="0" w:firstLine="567"/>
        <w:rPr>
          <w:rFonts w:ascii="Times New Roman" w:hAnsi="Times New Roman"/>
          <w:sz w:val="24"/>
          <w:szCs w:val="24"/>
        </w:rPr>
      </w:pPr>
      <w:r w:rsidRPr="00664B0F">
        <w:rPr>
          <w:rFonts w:ascii="Times New Roman" w:hAnsi="Times New Roman" w:hint="eastAsia"/>
          <w:sz w:val="24"/>
          <w:szCs w:val="24"/>
        </w:rPr>
        <w:t>对接企业信息管理系统、业务处理系统，实现信息抽取与组合</w:t>
      </w:r>
      <w:r w:rsidR="005F51A2">
        <w:rPr>
          <w:rFonts w:ascii="Times New Roman" w:hAnsi="Times New Roman" w:hint="eastAsia"/>
          <w:sz w:val="24"/>
          <w:szCs w:val="24"/>
        </w:rPr>
        <w:t>。</w:t>
      </w:r>
    </w:p>
    <w:p w:rsidR="00AF34DE" w:rsidRPr="00664B0F" w:rsidRDefault="00AF34DE" w:rsidP="009B31A0">
      <w:pPr>
        <w:numPr>
          <w:ilvl w:val="0"/>
          <w:numId w:val="13"/>
        </w:numPr>
        <w:ind w:left="0" w:firstLine="567"/>
        <w:rPr>
          <w:rFonts w:ascii="Times New Roman" w:hAnsi="Times New Roman"/>
          <w:sz w:val="24"/>
          <w:szCs w:val="24"/>
        </w:rPr>
      </w:pPr>
      <w:r w:rsidRPr="00664B0F">
        <w:rPr>
          <w:rFonts w:ascii="Times New Roman" w:hAnsi="Times New Roman" w:hint="eastAsia"/>
          <w:sz w:val="24"/>
          <w:szCs w:val="24"/>
        </w:rPr>
        <w:t>实现针对出版内容的信息披露和内容的链接，并提供下载功能</w:t>
      </w:r>
      <w:r w:rsidR="005F51A2">
        <w:rPr>
          <w:rFonts w:ascii="Times New Roman" w:hAnsi="Times New Roman" w:hint="eastAsia"/>
          <w:sz w:val="24"/>
          <w:szCs w:val="24"/>
        </w:rPr>
        <w:t>。</w:t>
      </w:r>
    </w:p>
    <w:p w:rsidR="00AF34DE" w:rsidRPr="00664B0F" w:rsidRDefault="00AF34DE" w:rsidP="009B31A0">
      <w:pPr>
        <w:numPr>
          <w:ilvl w:val="0"/>
          <w:numId w:val="13"/>
        </w:numPr>
        <w:ind w:left="0" w:firstLine="567"/>
        <w:rPr>
          <w:rFonts w:ascii="Times New Roman" w:hAnsi="Times New Roman"/>
          <w:sz w:val="24"/>
          <w:szCs w:val="24"/>
        </w:rPr>
      </w:pPr>
      <w:r w:rsidRPr="00664B0F">
        <w:rPr>
          <w:rFonts w:ascii="Times New Roman" w:hAnsi="Times New Roman" w:hint="eastAsia"/>
          <w:sz w:val="24"/>
          <w:szCs w:val="24"/>
        </w:rPr>
        <w:t>实现对印刷文件的管理</w:t>
      </w:r>
      <w:r w:rsidR="005F51A2">
        <w:rPr>
          <w:rFonts w:ascii="Times New Roman" w:hAnsi="Times New Roman" w:hint="eastAsia"/>
          <w:sz w:val="24"/>
          <w:szCs w:val="24"/>
        </w:rPr>
        <w:t>。</w:t>
      </w:r>
    </w:p>
    <w:p w:rsidR="00AF34DE" w:rsidRPr="00664B0F" w:rsidRDefault="00AF34DE" w:rsidP="009B31A0">
      <w:pPr>
        <w:numPr>
          <w:ilvl w:val="0"/>
          <w:numId w:val="13"/>
        </w:numPr>
        <w:ind w:left="0" w:firstLine="567"/>
        <w:rPr>
          <w:rFonts w:ascii="Times New Roman" w:hAnsi="Times New Roman"/>
          <w:sz w:val="24"/>
          <w:szCs w:val="24"/>
        </w:rPr>
      </w:pPr>
      <w:r w:rsidRPr="00664B0F">
        <w:rPr>
          <w:rFonts w:ascii="Times New Roman" w:hAnsi="Times New Roman" w:hint="eastAsia"/>
          <w:sz w:val="24"/>
          <w:szCs w:val="24"/>
        </w:rPr>
        <w:t>向出版机构提供数据采集与策划分析服务</w:t>
      </w:r>
      <w:r w:rsidR="005F51A2">
        <w:rPr>
          <w:rFonts w:ascii="Times New Roman" w:hAnsi="Times New Roman" w:hint="eastAsia"/>
          <w:sz w:val="24"/>
          <w:szCs w:val="24"/>
        </w:rPr>
        <w:t>。</w:t>
      </w:r>
    </w:p>
    <w:p w:rsidR="00AF34DE" w:rsidRPr="00664B0F" w:rsidRDefault="00AF34DE" w:rsidP="009B31A0">
      <w:pPr>
        <w:numPr>
          <w:ilvl w:val="0"/>
          <w:numId w:val="13"/>
        </w:numPr>
        <w:ind w:left="0" w:firstLine="567"/>
        <w:rPr>
          <w:rFonts w:ascii="Times New Roman" w:hAnsi="Times New Roman"/>
          <w:sz w:val="24"/>
          <w:szCs w:val="24"/>
        </w:rPr>
      </w:pPr>
      <w:r w:rsidRPr="00664B0F">
        <w:rPr>
          <w:rFonts w:ascii="Times New Roman" w:hAnsi="Times New Roman" w:hint="eastAsia"/>
          <w:sz w:val="24"/>
          <w:szCs w:val="24"/>
        </w:rPr>
        <w:t>对接出版机构对应的系统功能</w:t>
      </w:r>
      <w:r w:rsidR="005F51A2">
        <w:rPr>
          <w:rFonts w:ascii="Times New Roman" w:hAnsi="Times New Roman" w:hint="eastAsia"/>
          <w:sz w:val="24"/>
          <w:szCs w:val="24"/>
        </w:rPr>
        <w:t>。</w:t>
      </w:r>
    </w:p>
    <w:p w:rsidR="00AF34DE" w:rsidRPr="00664B0F" w:rsidRDefault="00AF34DE" w:rsidP="009B31A0">
      <w:pPr>
        <w:numPr>
          <w:ilvl w:val="0"/>
          <w:numId w:val="13"/>
        </w:numPr>
        <w:ind w:left="0" w:firstLine="567"/>
        <w:rPr>
          <w:rFonts w:ascii="Times New Roman" w:hAnsi="Times New Roman"/>
          <w:sz w:val="24"/>
          <w:szCs w:val="24"/>
        </w:rPr>
      </w:pPr>
      <w:r w:rsidRPr="00664B0F">
        <w:rPr>
          <w:rFonts w:ascii="Times New Roman" w:hAnsi="Times New Roman" w:hint="eastAsia"/>
          <w:sz w:val="24"/>
          <w:szCs w:val="24"/>
        </w:rPr>
        <w:t>建立出版机构内容参与的混合分析模式</w:t>
      </w:r>
      <w:r w:rsidR="005F51A2">
        <w:rPr>
          <w:rFonts w:ascii="Times New Roman" w:hAnsi="Times New Roman" w:hint="eastAsia"/>
          <w:sz w:val="24"/>
          <w:szCs w:val="24"/>
        </w:rPr>
        <w:t>。</w:t>
      </w:r>
    </w:p>
    <w:p w:rsidR="00AF34DE" w:rsidRPr="00664B0F" w:rsidRDefault="00AF34DE" w:rsidP="009B31A0">
      <w:pPr>
        <w:numPr>
          <w:ilvl w:val="0"/>
          <w:numId w:val="13"/>
        </w:numPr>
        <w:ind w:left="0" w:firstLine="567"/>
        <w:rPr>
          <w:rFonts w:ascii="Times New Roman" w:hAnsi="Times New Roman"/>
          <w:sz w:val="24"/>
          <w:szCs w:val="24"/>
        </w:rPr>
      </w:pPr>
      <w:r w:rsidRPr="00664B0F">
        <w:rPr>
          <w:rFonts w:ascii="Times New Roman" w:hAnsi="Times New Roman" w:hint="eastAsia"/>
          <w:sz w:val="24"/>
          <w:szCs w:val="24"/>
        </w:rPr>
        <w:t>实现出版机构分析利用结果的相对隔离。</w:t>
      </w:r>
    </w:p>
    <w:p w:rsidR="00AF34DE" w:rsidRPr="00664B0F" w:rsidRDefault="00AF34DE" w:rsidP="009B31A0">
      <w:pPr>
        <w:ind w:left="425" w:firstLineChars="59" w:firstLine="142"/>
        <w:rPr>
          <w:rFonts w:ascii="Times New Roman" w:hAnsi="Times New Roman"/>
          <w:sz w:val="24"/>
          <w:szCs w:val="24"/>
        </w:rPr>
      </w:pPr>
      <w:r w:rsidRPr="00664B0F">
        <w:rPr>
          <w:rFonts w:ascii="Times New Roman" w:hAnsi="Times New Roman" w:hint="eastAsia"/>
          <w:sz w:val="24"/>
          <w:szCs w:val="24"/>
        </w:rPr>
        <w:t>面向行业提供的各种服务类型示意图如下：</w:t>
      </w:r>
    </w:p>
    <w:p w:rsidR="00AF34DE" w:rsidRPr="00664B0F" w:rsidRDefault="00AF34DE" w:rsidP="009B31A0">
      <w:pPr>
        <w:ind w:firstLineChars="50" w:firstLine="140"/>
        <w:rPr>
          <w:rFonts w:ascii="Times New Roman" w:hAnsi="Times New Roman"/>
          <w:sz w:val="28"/>
          <w:szCs w:val="28"/>
        </w:rPr>
      </w:pPr>
      <w:r w:rsidRPr="00664B0F">
        <w:rPr>
          <w:rFonts w:ascii="Times New Roman" w:hAnsi="Times New Roman"/>
          <w:noProof/>
          <w:sz w:val="28"/>
          <w:szCs w:val="28"/>
        </w:rPr>
        <w:lastRenderedPageBreak/>
        <w:drawing>
          <wp:inline distT="0" distB="0" distL="0" distR="0">
            <wp:extent cx="5309480" cy="3400425"/>
            <wp:effectExtent l="0" t="0" r="571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10955" cy="3401370"/>
                    </a:xfrm>
                    <a:prstGeom prst="rect">
                      <a:avLst/>
                    </a:prstGeom>
                    <a:noFill/>
                    <a:ln>
                      <a:noFill/>
                    </a:ln>
                  </pic:spPr>
                </pic:pic>
              </a:graphicData>
            </a:graphic>
          </wp:inline>
        </w:drawing>
      </w:r>
    </w:p>
    <w:p w:rsidR="00872E45" w:rsidRPr="00D606C1" w:rsidRDefault="00AF34DE" w:rsidP="00D606C1">
      <w:pPr>
        <w:jc w:val="center"/>
        <w:outlineLvl w:val="8"/>
        <w:rPr>
          <w:rFonts w:ascii="黑体" w:eastAsia="黑体" w:hAnsi="黑体"/>
        </w:rPr>
      </w:pPr>
      <w:r w:rsidRPr="004B0E49">
        <w:rPr>
          <w:rFonts w:ascii="黑体" w:eastAsia="黑体" w:hAnsi="黑体" w:hint="eastAsia"/>
        </w:rPr>
        <w:t>图</w:t>
      </w:r>
      <w:r w:rsidRPr="004B0E49">
        <w:rPr>
          <w:rFonts w:ascii="黑体" w:eastAsia="黑体" w:hAnsi="黑体"/>
        </w:rPr>
        <w:t xml:space="preserve">9 </w:t>
      </w:r>
      <w:r w:rsidRPr="004B0E49">
        <w:rPr>
          <w:rFonts w:ascii="黑体" w:eastAsia="黑体" w:hAnsi="黑体" w:hint="eastAsia"/>
        </w:rPr>
        <w:t>面向行业提供的各种服务类型示意图</w:t>
      </w:r>
    </w:p>
    <w:p w:rsidR="00D606C1" w:rsidRDefault="00D606C1" w:rsidP="00142709">
      <w:pPr>
        <w:ind w:right="420"/>
        <w:rPr>
          <w:rFonts w:ascii="宋体" w:hAnsi="宋体"/>
          <w:b/>
          <w:bCs/>
          <w:szCs w:val="21"/>
          <w:highlight w:val="magenta"/>
        </w:rPr>
      </w:pPr>
    </w:p>
    <w:p w:rsidR="00D606C1" w:rsidRPr="00D40B88" w:rsidRDefault="00D606C1" w:rsidP="00D606C1">
      <w:pPr>
        <w:rPr>
          <w:rFonts w:ascii="黑体" w:eastAsia="黑体" w:hAnsi="黑体"/>
          <w:sz w:val="24"/>
        </w:rPr>
      </w:pPr>
      <w:r>
        <w:rPr>
          <w:rFonts w:ascii="黑体" w:eastAsia="黑体" w:hAnsi="黑体" w:hint="eastAsia"/>
          <w:sz w:val="24"/>
        </w:rPr>
        <w:t>三、</w:t>
      </w:r>
      <w:r w:rsidRPr="00D40B88">
        <w:rPr>
          <w:rFonts w:ascii="黑体" w:eastAsia="黑体" w:hAnsi="黑体" w:hint="eastAsia"/>
          <w:sz w:val="24"/>
        </w:rPr>
        <w:t>工程管控</w:t>
      </w:r>
    </w:p>
    <w:p w:rsidR="00D606C1" w:rsidRPr="00D40B88" w:rsidRDefault="00F21D81" w:rsidP="00D606C1">
      <w:pPr>
        <w:ind w:firstLineChars="200" w:firstLine="480"/>
        <w:rPr>
          <w:rFonts w:ascii="宋体" w:hAnsi="宋体"/>
          <w:sz w:val="24"/>
        </w:rPr>
      </w:pPr>
      <w:r>
        <w:rPr>
          <w:rFonts w:ascii="宋体" w:hAnsi="宋体" w:hint="eastAsia"/>
          <w:sz w:val="24"/>
        </w:rPr>
        <w:t>工程研发承担单位、应用试点单位和应用示范单位须</w:t>
      </w:r>
      <w:r w:rsidR="00D606C1" w:rsidRPr="00D40B88">
        <w:rPr>
          <w:rFonts w:ascii="宋体" w:hAnsi="宋体" w:hint="eastAsia"/>
          <w:sz w:val="24"/>
        </w:rPr>
        <w:t>严格遵守新闻出版重大科技工程项</w:t>
      </w:r>
      <w:r w:rsidR="00852FAC">
        <w:rPr>
          <w:rFonts w:ascii="宋体" w:hAnsi="宋体" w:hint="eastAsia"/>
          <w:sz w:val="24"/>
        </w:rPr>
        <w:t>目管理制度和国家数字复合出版工程管理办法等文件的要求，配合</w:t>
      </w:r>
      <w:r w:rsidR="00D606C1" w:rsidRPr="00D40B88">
        <w:rPr>
          <w:rFonts w:ascii="宋体" w:hAnsi="宋体" w:hint="eastAsia"/>
          <w:sz w:val="24"/>
        </w:rPr>
        <w:t>本工程的管理工作。</w:t>
      </w:r>
    </w:p>
    <w:p w:rsidR="00D606C1" w:rsidRPr="00D40B88" w:rsidRDefault="00397518" w:rsidP="00D606C1">
      <w:pPr>
        <w:pStyle w:val="af5"/>
        <w:spacing w:line="360" w:lineRule="auto"/>
        <w:ind w:firstLine="482"/>
        <w:rPr>
          <w:rFonts w:ascii="宋体" w:hAnsi="宋体"/>
          <w:b/>
          <w:sz w:val="24"/>
          <w:szCs w:val="24"/>
        </w:rPr>
      </w:pPr>
      <w:r>
        <w:rPr>
          <w:rFonts w:ascii="宋体" w:hAnsi="宋体" w:hint="eastAsia"/>
          <w:b/>
          <w:sz w:val="24"/>
          <w:szCs w:val="24"/>
        </w:rPr>
        <w:t>3</w:t>
      </w:r>
      <w:r w:rsidR="00D606C1" w:rsidRPr="00D40B88">
        <w:rPr>
          <w:rFonts w:ascii="宋体" w:hAnsi="宋体" w:hint="eastAsia"/>
          <w:b/>
          <w:sz w:val="24"/>
          <w:szCs w:val="24"/>
        </w:rPr>
        <w:t>.1 项目管理计划书</w:t>
      </w:r>
    </w:p>
    <w:p w:rsidR="00D606C1" w:rsidRDefault="00852FAC" w:rsidP="00D606C1">
      <w:pPr>
        <w:pStyle w:val="af5"/>
        <w:spacing w:line="360" w:lineRule="auto"/>
        <w:ind w:firstLine="480"/>
        <w:rPr>
          <w:rFonts w:ascii="宋体" w:hAnsi="宋体"/>
          <w:sz w:val="24"/>
          <w:szCs w:val="24"/>
        </w:rPr>
      </w:pPr>
      <w:r>
        <w:rPr>
          <w:rFonts w:ascii="宋体" w:hAnsi="宋体" w:hint="eastAsia"/>
          <w:sz w:val="24"/>
          <w:szCs w:val="24"/>
        </w:rPr>
        <w:t>各分包承担单位</w:t>
      </w:r>
      <w:r>
        <w:rPr>
          <w:rFonts w:ascii="宋体" w:hAnsi="宋体"/>
          <w:sz w:val="24"/>
          <w:szCs w:val="24"/>
        </w:rPr>
        <w:t>项目组成立后，应当制订项目管理计划书。项目管理计划书经甲乙双方确认后生效，</w:t>
      </w:r>
      <w:r>
        <w:rPr>
          <w:rFonts w:ascii="宋体" w:hAnsi="宋体" w:hint="eastAsia"/>
          <w:sz w:val="24"/>
          <w:szCs w:val="24"/>
        </w:rPr>
        <w:t>并按</w:t>
      </w:r>
      <w:r w:rsidR="00D606C1" w:rsidRPr="00D40B88">
        <w:rPr>
          <w:rFonts w:ascii="宋体" w:hAnsi="宋体"/>
          <w:sz w:val="24"/>
          <w:szCs w:val="24"/>
        </w:rPr>
        <w:t>此执行。</w:t>
      </w:r>
      <w:r w:rsidR="00D606C1" w:rsidRPr="00D40B88">
        <w:rPr>
          <w:rFonts w:ascii="宋体" w:hAnsi="宋体" w:hint="eastAsia"/>
          <w:sz w:val="24"/>
          <w:szCs w:val="24"/>
        </w:rPr>
        <w:t>《项目管理计划书》包括但不限于：组织架构、工作分解结构（WBS）、进度管理计划、人员配置计划、质量管理计划、配置管理计划、风险管理计划、经费管理计划、变更管理计划、知识产权管理方案等。</w:t>
      </w:r>
    </w:p>
    <w:p w:rsidR="00852FAC" w:rsidRDefault="00852FAC" w:rsidP="00D606C1">
      <w:pPr>
        <w:pStyle w:val="af5"/>
        <w:spacing w:line="360" w:lineRule="auto"/>
        <w:ind w:firstLine="480"/>
        <w:rPr>
          <w:rFonts w:ascii="宋体" w:hAnsi="宋体"/>
          <w:sz w:val="24"/>
          <w:szCs w:val="24"/>
        </w:rPr>
      </w:pPr>
      <w:r>
        <w:rPr>
          <w:rFonts w:ascii="宋体" w:hAnsi="宋体" w:hint="eastAsia"/>
          <w:sz w:val="24"/>
          <w:szCs w:val="24"/>
        </w:rPr>
        <w:t>应用试点单位</w:t>
      </w:r>
      <w:r>
        <w:rPr>
          <w:rFonts w:ascii="宋体" w:hAnsi="宋体"/>
          <w:sz w:val="24"/>
          <w:szCs w:val="24"/>
        </w:rPr>
        <w:t>项目组成立后</w:t>
      </w:r>
      <w:r>
        <w:rPr>
          <w:rFonts w:ascii="宋体" w:hAnsi="宋体" w:hint="eastAsia"/>
          <w:sz w:val="24"/>
          <w:szCs w:val="24"/>
        </w:rPr>
        <w:t>，应当制订相应的工作计划书。</w:t>
      </w:r>
    </w:p>
    <w:p w:rsidR="00D606C1" w:rsidRPr="00D40B88" w:rsidRDefault="00397518" w:rsidP="00D606C1">
      <w:pPr>
        <w:ind w:firstLineChars="200" w:firstLine="482"/>
        <w:rPr>
          <w:rFonts w:ascii="宋体" w:hAnsi="宋体"/>
          <w:b/>
          <w:sz w:val="24"/>
        </w:rPr>
      </w:pPr>
      <w:r>
        <w:rPr>
          <w:rFonts w:ascii="宋体" w:hAnsi="宋体" w:hint="eastAsia"/>
          <w:b/>
          <w:sz w:val="24"/>
        </w:rPr>
        <w:t>3</w:t>
      </w:r>
      <w:r w:rsidR="00D606C1" w:rsidRPr="00D40B88">
        <w:rPr>
          <w:rFonts w:ascii="宋体" w:hAnsi="宋体" w:hint="eastAsia"/>
          <w:b/>
          <w:sz w:val="24"/>
        </w:rPr>
        <w:t>.2 研发进度管理</w:t>
      </w:r>
    </w:p>
    <w:p w:rsidR="00D606C1" w:rsidRPr="00D40B88" w:rsidRDefault="00D606C1" w:rsidP="00D606C1">
      <w:pPr>
        <w:ind w:firstLineChars="200" w:firstLine="480"/>
        <w:rPr>
          <w:rFonts w:ascii="宋体" w:hAnsi="宋体"/>
          <w:sz w:val="24"/>
        </w:rPr>
      </w:pPr>
      <w:r w:rsidRPr="00D40B88">
        <w:rPr>
          <w:rFonts w:ascii="宋体" w:hAnsi="宋体" w:hint="eastAsia"/>
          <w:sz w:val="24"/>
        </w:rPr>
        <w:t>1.本工程管理以工程研发计划为基线，包括工程研发进度表和工程研发管理计划两部分。工程办组织</w:t>
      </w:r>
      <w:r w:rsidR="00852FAC">
        <w:rPr>
          <w:rFonts w:ascii="宋体" w:hAnsi="宋体" w:hint="eastAsia"/>
          <w:sz w:val="24"/>
        </w:rPr>
        <w:t>各分包承担单位共同编制本工程研发计划，指导各分包</w:t>
      </w:r>
      <w:r w:rsidR="00852FAC">
        <w:rPr>
          <w:rFonts w:ascii="宋体" w:hAnsi="宋体" w:hint="eastAsia"/>
          <w:sz w:val="24"/>
        </w:rPr>
        <w:lastRenderedPageBreak/>
        <w:t>承担单位</w:t>
      </w:r>
      <w:r w:rsidRPr="00D40B88">
        <w:rPr>
          <w:rFonts w:ascii="宋体" w:hAnsi="宋体" w:hint="eastAsia"/>
          <w:sz w:val="24"/>
        </w:rPr>
        <w:t>编制各分包的《项目管理计划书》（含分包研发进度表）。工程办根据工程研发进展情况，每三个月组织定期更新或调整。</w:t>
      </w:r>
    </w:p>
    <w:p w:rsidR="00D606C1" w:rsidRPr="00D40B88" w:rsidRDefault="00D606C1" w:rsidP="00D606C1">
      <w:pPr>
        <w:ind w:firstLineChars="200" w:firstLine="480"/>
        <w:rPr>
          <w:rFonts w:ascii="宋体" w:hAnsi="宋体"/>
          <w:sz w:val="24"/>
        </w:rPr>
      </w:pPr>
      <w:r w:rsidRPr="00D40B88">
        <w:rPr>
          <w:rFonts w:ascii="宋体" w:hAnsi="宋体" w:hint="eastAsia"/>
          <w:sz w:val="24"/>
        </w:rPr>
        <w:t>2.分包研发进度表按“近细远粗”原则编制，其分解层次应不少于三级。研发进度表中各项工作任务应明确相应的责任人、开始和结束时间、实施的前提条件、实施期间需要协调的事项、对后续工作的影响等内容。研发进度表的维护须兼顾工程整体与各分包实际执行情况，并与各分包项目负责人沟通达成一致。</w:t>
      </w:r>
    </w:p>
    <w:p w:rsidR="00D606C1" w:rsidRPr="00D40B88" w:rsidRDefault="00D606C1" w:rsidP="00D606C1">
      <w:pPr>
        <w:ind w:firstLineChars="200" w:firstLine="480"/>
        <w:rPr>
          <w:rFonts w:ascii="宋体" w:hAnsi="宋体"/>
          <w:sz w:val="24"/>
        </w:rPr>
      </w:pPr>
      <w:r w:rsidRPr="00D40B88">
        <w:rPr>
          <w:rFonts w:ascii="宋体" w:hAnsi="宋体" w:hint="eastAsia"/>
          <w:sz w:val="24"/>
        </w:rPr>
        <w:t>3.如工程研发进度表与各分包研发进度表存在冲突、分包之间沟通难以达成一致、实际实施中存在较大阻碍的，</w:t>
      </w:r>
      <w:r w:rsidR="00852FAC">
        <w:rPr>
          <w:rFonts w:ascii="宋体" w:hAnsi="宋体" w:hint="eastAsia"/>
          <w:sz w:val="24"/>
        </w:rPr>
        <w:t>各分包承担单位</w:t>
      </w:r>
      <w:r w:rsidRPr="00D40B88">
        <w:rPr>
          <w:rFonts w:ascii="宋体" w:hAnsi="宋体" w:hint="eastAsia"/>
          <w:sz w:val="24"/>
        </w:rPr>
        <w:t>应及时提请工程办协调。</w:t>
      </w:r>
    </w:p>
    <w:p w:rsidR="00D606C1" w:rsidRPr="00D40B88" w:rsidRDefault="00397518" w:rsidP="00D606C1">
      <w:pPr>
        <w:ind w:firstLineChars="200" w:firstLine="482"/>
        <w:rPr>
          <w:rFonts w:ascii="宋体" w:hAnsi="宋体"/>
          <w:b/>
          <w:sz w:val="24"/>
        </w:rPr>
      </w:pPr>
      <w:r>
        <w:rPr>
          <w:rFonts w:ascii="宋体" w:hAnsi="宋体" w:hint="eastAsia"/>
          <w:b/>
          <w:sz w:val="24"/>
        </w:rPr>
        <w:t>3</w:t>
      </w:r>
      <w:r w:rsidR="00D606C1" w:rsidRPr="00D40B88">
        <w:rPr>
          <w:rFonts w:ascii="宋体" w:hAnsi="宋体" w:hint="eastAsia"/>
          <w:b/>
          <w:sz w:val="24"/>
        </w:rPr>
        <w:t>.3沟通管理</w:t>
      </w:r>
    </w:p>
    <w:p w:rsidR="00D606C1" w:rsidRPr="00D40B88" w:rsidRDefault="00D606C1" w:rsidP="00D606C1">
      <w:pPr>
        <w:ind w:firstLineChars="200" w:firstLine="482"/>
        <w:rPr>
          <w:rFonts w:ascii="宋体" w:hAnsi="宋体"/>
          <w:b/>
          <w:sz w:val="24"/>
        </w:rPr>
      </w:pPr>
      <w:r w:rsidRPr="00D40B88">
        <w:rPr>
          <w:rFonts w:ascii="宋体" w:hAnsi="宋体" w:hint="eastAsia"/>
          <w:b/>
          <w:sz w:val="24"/>
        </w:rPr>
        <w:t>1.月报</w:t>
      </w:r>
    </w:p>
    <w:p w:rsidR="00D606C1" w:rsidRDefault="00D606C1" w:rsidP="00D606C1">
      <w:pPr>
        <w:ind w:firstLineChars="200" w:firstLine="480"/>
        <w:rPr>
          <w:rFonts w:ascii="宋体" w:hAnsi="宋体"/>
          <w:sz w:val="24"/>
        </w:rPr>
      </w:pPr>
      <w:r w:rsidRPr="00D40B88">
        <w:rPr>
          <w:rFonts w:ascii="宋体" w:hAnsi="宋体" w:hint="eastAsia"/>
          <w:sz w:val="24"/>
        </w:rPr>
        <w:t>各分包进展月报由各分包项目负责人组织编制，在每月的前三个工作日之内，将上月进展月报提交工程办，其主要内容包括：本月进度完成情况（与分包研发进度表进行比较），存在的问题及其解决措施，进度偏差的补救计划，重大问题报告，需求变更情况，人员变更情况，经费使用情况，质量状态，风险监控情况，下月的工作安排以及近期重要事件的安排和实施情况等。</w:t>
      </w:r>
    </w:p>
    <w:p w:rsidR="00852FAC" w:rsidRPr="00D40B88" w:rsidRDefault="00852FAC" w:rsidP="00D606C1">
      <w:pPr>
        <w:ind w:firstLineChars="200" w:firstLine="480"/>
        <w:rPr>
          <w:rFonts w:ascii="宋体" w:hAnsi="宋体"/>
          <w:sz w:val="24"/>
        </w:rPr>
      </w:pPr>
      <w:r>
        <w:rPr>
          <w:rFonts w:ascii="宋体" w:hAnsi="宋体" w:hint="eastAsia"/>
          <w:sz w:val="24"/>
        </w:rPr>
        <w:t>各应用试点单位每月编制工作月报，在每月前三个工作日之内，上报工程办。</w:t>
      </w:r>
    </w:p>
    <w:p w:rsidR="00D606C1" w:rsidRPr="00D40B88" w:rsidRDefault="00D606C1" w:rsidP="00D606C1">
      <w:pPr>
        <w:ind w:firstLineChars="200" w:firstLine="482"/>
        <w:rPr>
          <w:rFonts w:ascii="宋体" w:hAnsi="宋体"/>
          <w:b/>
          <w:sz w:val="24"/>
        </w:rPr>
      </w:pPr>
      <w:r w:rsidRPr="00D40B88">
        <w:rPr>
          <w:rFonts w:ascii="宋体" w:hAnsi="宋体" w:hint="eastAsia"/>
          <w:b/>
          <w:sz w:val="24"/>
        </w:rPr>
        <w:t>2.阶段工作报告</w:t>
      </w:r>
    </w:p>
    <w:p w:rsidR="00D606C1" w:rsidRDefault="00D606C1" w:rsidP="00D606C1">
      <w:pPr>
        <w:ind w:firstLineChars="200" w:firstLine="480"/>
        <w:rPr>
          <w:rFonts w:ascii="宋体" w:hAnsi="宋体"/>
          <w:sz w:val="24"/>
        </w:rPr>
      </w:pPr>
      <w:r w:rsidRPr="00D40B88">
        <w:rPr>
          <w:rFonts w:ascii="宋体" w:hAnsi="宋体" w:hint="eastAsia"/>
          <w:sz w:val="24"/>
        </w:rPr>
        <w:t>各分包阶段工作报告由分包项目负责人在阶段研发任务完成后编写主要内容包括：该阶段研发工作的基础，人力、经费等资源投入，主要研发过程和过程成果，工程整体的协调工作，主要变更及审批事项，实施组织和协调，质量保障和风险分析，下阶段研发工作开展的条件、约束和假设，当前主要风险，需要工程整体的支持和需要协调的事项等。</w:t>
      </w:r>
    </w:p>
    <w:p w:rsidR="00B6148A" w:rsidRPr="00D40B88" w:rsidRDefault="00B6148A" w:rsidP="00D606C1">
      <w:pPr>
        <w:ind w:firstLineChars="200" w:firstLine="480"/>
        <w:rPr>
          <w:rFonts w:ascii="宋体" w:hAnsi="宋体"/>
          <w:sz w:val="24"/>
        </w:rPr>
      </w:pPr>
      <w:r>
        <w:rPr>
          <w:rFonts w:ascii="宋体" w:hAnsi="宋体" w:hint="eastAsia"/>
          <w:sz w:val="24"/>
        </w:rPr>
        <w:t>各应用试点单位参与相应分包的阶段验收工作，总结对应的试点工作，出具相应的工作意见或试用报告。</w:t>
      </w:r>
    </w:p>
    <w:p w:rsidR="00D606C1" w:rsidRPr="00D40B88" w:rsidRDefault="00D606C1" w:rsidP="00D606C1">
      <w:pPr>
        <w:ind w:firstLineChars="200" w:firstLine="482"/>
        <w:rPr>
          <w:rFonts w:ascii="宋体" w:hAnsi="宋体"/>
          <w:b/>
          <w:sz w:val="24"/>
        </w:rPr>
      </w:pPr>
      <w:r w:rsidRPr="00D40B88">
        <w:rPr>
          <w:rFonts w:ascii="宋体" w:hAnsi="宋体" w:hint="eastAsia"/>
          <w:b/>
          <w:sz w:val="24"/>
        </w:rPr>
        <w:t>3.各分包PMO例会</w:t>
      </w:r>
    </w:p>
    <w:p w:rsidR="00D606C1" w:rsidRPr="00D40B88" w:rsidRDefault="00D606C1" w:rsidP="00D606C1">
      <w:pPr>
        <w:ind w:firstLineChars="200" w:firstLine="480"/>
        <w:rPr>
          <w:rFonts w:ascii="宋体" w:hAnsi="宋体"/>
          <w:sz w:val="24"/>
        </w:rPr>
      </w:pPr>
      <w:r w:rsidRPr="00D40B88">
        <w:rPr>
          <w:rFonts w:ascii="宋体" w:hAnsi="宋体" w:hint="eastAsia"/>
          <w:sz w:val="24"/>
        </w:rPr>
        <w:t>由工程办组织，每季度召开，各分包项目负责人（或各分包PMO负责人）参加。讨论当前季度需要重点协调并解决的工程实施问题，讨论工程研发计划，更新各分包研发进度表，检查和布置近期重点工作。</w:t>
      </w:r>
    </w:p>
    <w:p w:rsidR="00D606C1" w:rsidRPr="00D40B88" w:rsidRDefault="00D606C1" w:rsidP="00D606C1">
      <w:pPr>
        <w:ind w:firstLineChars="200" w:firstLine="482"/>
        <w:rPr>
          <w:rFonts w:ascii="宋体" w:hAnsi="宋体"/>
          <w:b/>
          <w:sz w:val="24"/>
        </w:rPr>
      </w:pPr>
      <w:r w:rsidRPr="00D40B88">
        <w:rPr>
          <w:rFonts w:ascii="宋体" w:hAnsi="宋体" w:hint="eastAsia"/>
          <w:b/>
          <w:sz w:val="24"/>
        </w:rPr>
        <w:lastRenderedPageBreak/>
        <w:t>4.专项沟通会议</w:t>
      </w:r>
    </w:p>
    <w:p w:rsidR="00D606C1" w:rsidRPr="00D40B88" w:rsidRDefault="00D606C1" w:rsidP="00D606C1">
      <w:pPr>
        <w:ind w:firstLineChars="200" w:firstLine="480"/>
        <w:rPr>
          <w:rFonts w:ascii="宋体" w:hAnsi="宋体"/>
          <w:sz w:val="24"/>
        </w:rPr>
      </w:pPr>
      <w:r w:rsidRPr="00D40B88">
        <w:rPr>
          <w:rFonts w:ascii="宋体" w:hAnsi="宋体" w:hint="eastAsia"/>
          <w:sz w:val="24"/>
        </w:rPr>
        <w:t>包括专项技术研讨会、关联分包协调会、应用验证对接工作会、变更论证会议、知识产权工作会等，可由重大办或工程办发起，监理单位和相关分包人员参加。</w:t>
      </w:r>
    </w:p>
    <w:p w:rsidR="00D606C1" w:rsidRPr="00D40B88" w:rsidRDefault="00D606C1" w:rsidP="00D606C1">
      <w:pPr>
        <w:ind w:firstLineChars="200" w:firstLine="482"/>
        <w:rPr>
          <w:rFonts w:ascii="宋体" w:hAnsi="宋体"/>
          <w:b/>
          <w:sz w:val="24"/>
        </w:rPr>
      </w:pPr>
      <w:r w:rsidRPr="00D40B88">
        <w:rPr>
          <w:rFonts w:ascii="宋体" w:hAnsi="宋体" w:hint="eastAsia"/>
          <w:b/>
          <w:sz w:val="24"/>
        </w:rPr>
        <w:t>5.现场办公</w:t>
      </w:r>
    </w:p>
    <w:p w:rsidR="00D606C1" w:rsidRPr="00D40B88" w:rsidRDefault="00D606C1" w:rsidP="00D606C1">
      <w:pPr>
        <w:ind w:firstLineChars="200" w:firstLine="480"/>
        <w:rPr>
          <w:rFonts w:ascii="宋体" w:hAnsi="宋体"/>
          <w:sz w:val="24"/>
        </w:rPr>
      </w:pPr>
      <w:r w:rsidRPr="00D40B88">
        <w:rPr>
          <w:rFonts w:ascii="宋体" w:hAnsi="宋体" w:hint="eastAsia"/>
          <w:sz w:val="24"/>
        </w:rPr>
        <w:t>在工程实施过程中，工程办通过现场办公的方式对各承担单位进行实地评估和日常检查，确保按时保质顺利完成，有效推进工程整体建设。</w:t>
      </w:r>
    </w:p>
    <w:p w:rsidR="00D606C1" w:rsidRPr="00D40B88" w:rsidRDefault="00D606C1" w:rsidP="00D606C1">
      <w:pPr>
        <w:ind w:firstLineChars="200" w:firstLine="482"/>
        <w:rPr>
          <w:rFonts w:ascii="宋体" w:hAnsi="宋体"/>
          <w:b/>
          <w:sz w:val="24"/>
        </w:rPr>
      </w:pPr>
      <w:r w:rsidRPr="00D40B88">
        <w:rPr>
          <w:rFonts w:ascii="宋体" w:hAnsi="宋体" w:hint="eastAsia"/>
          <w:b/>
          <w:sz w:val="24"/>
        </w:rPr>
        <w:t>6.年度巡检</w:t>
      </w:r>
    </w:p>
    <w:p w:rsidR="00D606C1" w:rsidRPr="00D40B88" w:rsidRDefault="00D606C1" w:rsidP="00D606C1">
      <w:pPr>
        <w:ind w:firstLineChars="200" w:firstLine="480"/>
        <w:rPr>
          <w:rFonts w:ascii="宋体" w:hAnsi="宋体"/>
          <w:sz w:val="24"/>
        </w:rPr>
      </w:pPr>
      <w:r w:rsidRPr="00D40B88">
        <w:rPr>
          <w:rFonts w:ascii="宋体" w:hAnsi="宋体" w:hint="eastAsia"/>
          <w:sz w:val="24"/>
        </w:rPr>
        <w:t>工程办每年度组织一次工程巡检，由重大办、工程办和相关部门人员参加。实地巡检各承担单位，沟通建设实施中尚存的迫切问题，了解重大科技工程管理制度落实中存在的问题，管控专员与承担单位的互动和关联分包之间的协作情况，同时检查项目在配置管理、安全与保密管理等方面的执行情况。</w:t>
      </w:r>
    </w:p>
    <w:p w:rsidR="00D606C1" w:rsidRPr="00D40B88" w:rsidRDefault="00397518" w:rsidP="00D606C1">
      <w:pPr>
        <w:ind w:firstLineChars="200" w:firstLine="482"/>
        <w:rPr>
          <w:rFonts w:ascii="宋体" w:hAnsi="宋体"/>
          <w:b/>
          <w:sz w:val="24"/>
        </w:rPr>
      </w:pPr>
      <w:r>
        <w:rPr>
          <w:rFonts w:ascii="宋体" w:hAnsi="宋体" w:hint="eastAsia"/>
          <w:b/>
          <w:sz w:val="24"/>
        </w:rPr>
        <w:t>3</w:t>
      </w:r>
      <w:r w:rsidR="00D606C1" w:rsidRPr="00D40B88">
        <w:rPr>
          <w:rFonts w:ascii="宋体" w:hAnsi="宋体" w:hint="eastAsia"/>
          <w:b/>
          <w:sz w:val="24"/>
        </w:rPr>
        <w:t>.4变更管理</w:t>
      </w:r>
    </w:p>
    <w:p w:rsidR="00D606C1" w:rsidRPr="00D40B88" w:rsidRDefault="00D606C1" w:rsidP="00D606C1">
      <w:pPr>
        <w:ind w:firstLineChars="200" w:firstLine="480"/>
        <w:rPr>
          <w:rFonts w:ascii="宋体" w:hAnsi="宋体"/>
          <w:sz w:val="24"/>
        </w:rPr>
      </w:pPr>
      <w:r w:rsidRPr="00D40B88">
        <w:rPr>
          <w:rFonts w:ascii="宋体" w:hAnsi="宋体" w:hint="eastAsia"/>
          <w:sz w:val="24"/>
        </w:rPr>
        <w:t>1.各分包研发实施中，当研发路线、采购内容、成果物功能和性能、技术接口、采用标准、项目核心人员等发生变更时，由</w:t>
      </w:r>
      <w:r w:rsidR="00B6148A">
        <w:rPr>
          <w:rFonts w:ascii="宋体" w:hAnsi="宋体" w:hint="eastAsia"/>
          <w:sz w:val="24"/>
        </w:rPr>
        <w:t>各分包承担单位</w:t>
      </w:r>
      <w:r w:rsidRPr="00D40B88">
        <w:rPr>
          <w:rFonts w:ascii="宋体" w:hAnsi="宋体" w:hint="eastAsia"/>
          <w:sz w:val="24"/>
        </w:rPr>
        <w:t>提出书面变更申请。</w:t>
      </w:r>
      <w:r w:rsidR="00B6148A">
        <w:rPr>
          <w:rFonts w:ascii="宋体" w:hAnsi="宋体" w:hint="eastAsia"/>
          <w:sz w:val="24"/>
        </w:rPr>
        <w:t>各分包承担单位</w:t>
      </w:r>
      <w:r w:rsidRPr="00D40B88">
        <w:rPr>
          <w:rFonts w:ascii="宋体" w:hAnsi="宋体" w:hint="eastAsia"/>
          <w:sz w:val="24"/>
        </w:rPr>
        <w:t>提交变更申请的内容包括：变更事项的现状，变更内容，变更理由，变更事项对经费和进度等方面的影响，变更的落实方式等。</w:t>
      </w:r>
    </w:p>
    <w:p w:rsidR="00D606C1" w:rsidRPr="00D40B88" w:rsidRDefault="00D606C1" w:rsidP="00D606C1">
      <w:pPr>
        <w:ind w:firstLineChars="200" w:firstLine="480"/>
        <w:rPr>
          <w:rFonts w:ascii="宋体" w:hAnsi="宋体"/>
          <w:sz w:val="24"/>
        </w:rPr>
      </w:pPr>
      <w:r w:rsidRPr="00D40B88">
        <w:rPr>
          <w:rFonts w:ascii="宋体" w:hAnsi="宋体" w:hint="eastAsia"/>
          <w:sz w:val="24"/>
        </w:rPr>
        <w:t>2.甲方提出的变更及甲方批准的变更，</w:t>
      </w:r>
      <w:r w:rsidR="00B6148A">
        <w:rPr>
          <w:rFonts w:ascii="宋体" w:hAnsi="宋体" w:hint="eastAsia"/>
          <w:sz w:val="24"/>
        </w:rPr>
        <w:t>各分包承担单位</w:t>
      </w:r>
      <w:r w:rsidRPr="00D40B88">
        <w:rPr>
          <w:rFonts w:ascii="宋体" w:hAnsi="宋体" w:hint="eastAsia"/>
          <w:sz w:val="24"/>
        </w:rPr>
        <w:t>负责实施落实，并及时反馈执行情况。</w:t>
      </w:r>
    </w:p>
    <w:p w:rsidR="00D606C1" w:rsidRPr="00D40B88" w:rsidRDefault="00D606C1" w:rsidP="00D606C1">
      <w:pPr>
        <w:ind w:firstLineChars="200" w:firstLine="480"/>
        <w:rPr>
          <w:rFonts w:ascii="宋体" w:hAnsi="宋体"/>
          <w:sz w:val="24"/>
        </w:rPr>
      </w:pPr>
      <w:r w:rsidRPr="00D40B88">
        <w:rPr>
          <w:rFonts w:ascii="宋体" w:hAnsi="宋体" w:hint="eastAsia"/>
          <w:sz w:val="24"/>
        </w:rPr>
        <w:t>4.其他重大科技工程项目管理制度和办法中要求的和项目合同书中约定的需向工程办上报的申请事项，须由</w:t>
      </w:r>
      <w:r w:rsidR="00B6148A">
        <w:rPr>
          <w:rFonts w:ascii="宋体" w:hAnsi="宋体" w:hint="eastAsia"/>
          <w:sz w:val="24"/>
        </w:rPr>
        <w:t>各分包承担单位</w:t>
      </w:r>
      <w:r w:rsidRPr="00D40B88">
        <w:rPr>
          <w:rFonts w:ascii="宋体" w:hAnsi="宋体" w:hint="eastAsia"/>
          <w:sz w:val="24"/>
        </w:rPr>
        <w:t>提出申请，工程办负责受理。</w:t>
      </w:r>
    </w:p>
    <w:p w:rsidR="00D606C1" w:rsidRPr="00D40B88" w:rsidRDefault="00397518" w:rsidP="00D606C1">
      <w:pPr>
        <w:ind w:firstLineChars="200" w:firstLine="482"/>
        <w:rPr>
          <w:rFonts w:ascii="宋体" w:hAnsi="宋体"/>
          <w:b/>
          <w:sz w:val="24"/>
        </w:rPr>
      </w:pPr>
      <w:r>
        <w:rPr>
          <w:rFonts w:ascii="宋体" w:hAnsi="宋体" w:hint="eastAsia"/>
          <w:b/>
          <w:sz w:val="24"/>
        </w:rPr>
        <w:t>3</w:t>
      </w:r>
      <w:r w:rsidR="00D606C1" w:rsidRPr="00D40B88">
        <w:rPr>
          <w:rFonts w:ascii="宋体" w:hAnsi="宋体" w:hint="eastAsia"/>
          <w:b/>
          <w:sz w:val="24"/>
        </w:rPr>
        <w:t>.5阶段评审</w:t>
      </w:r>
    </w:p>
    <w:p w:rsidR="00D606C1" w:rsidRPr="00D40B88" w:rsidRDefault="00D606C1" w:rsidP="00D606C1">
      <w:pPr>
        <w:pStyle w:val="af5"/>
        <w:spacing w:line="360" w:lineRule="auto"/>
        <w:ind w:firstLine="480"/>
        <w:rPr>
          <w:rFonts w:ascii="宋体" w:hAnsi="宋体"/>
          <w:sz w:val="24"/>
          <w:szCs w:val="24"/>
        </w:rPr>
      </w:pPr>
      <w:r w:rsidRPr="00D40B88">
        <w:rPr>
          <w:rFonts w:ascii="宋体" w:hAnsi="宋体" w:hint="eastAsia"/>
          <w:sz w:val="24"/>
          <w:szCs w:val="24"/>
        </w:rPr>
        <w:t>1.阶段评审过程发生的全部费用由</w:t>
      </w:r>
      <w:r w:rsidR="00B6148A">
        <w:rPr>
          <w:rFonts w:ascii="宋体" w:hAnsi="宋体" w:hint="eastAsia"/>
          <w:sz w:val="24"/>
          <w:szCs w:val="24"/>
        </w:rPr>
        <w:t>各分包承担单位</w:t>
      </w:r>
      <w:r w:rsidRPr="00D40B88">
        <w:rPr>
          <w:rFonts w:ascii="宋体" w:hAnsi="宋体" w:hint="eastAsia"/>
          <w:sz w:val="24"/>
          <w:szCs w:val="24"/>
        </w:rPr>
        <w:t>承担，并做好评审过程中的后勤支持工作。</w:t>
      </w:r>
    </w:p>
    <w:p w:rsidR="00D606C1" w:rsidRPr="00D40B88" w:rsidRDefault="00D606C1" w:rsidP="00D606C1">
      <w:pPr>
        <w:pStyle w:val="af5"/>
        <w:spacing w:line="360" w:lineRule="auto"/>
        <w:ind w:firstLine="480"/>
        <w:rPr>
          <w:rFonts w:ascii="宋体" w:hAnsi="宋体"/>
          <w:sz w:val="24"/>
          <w:szCs w:val="24"/>
        </w:rPr>
      </w:pPr>
      <w:r w:rsidRPr="00D40B88">
        <w:rPr>
          <w:rFonts w:ascii="宋体" w:hAnsi="宋体" w:hint="eastAsia"/>
          <w:sz w:val="24"/>
          <w:szCs w:val="24"/>
        </w:rPr>
        <w:t>2.</w:t>
      </w:r>
      <w:r w:rsidR="00B6148A">
        <w:rPr>
          <w:rFonts w:ascii="宋体" w:hAnsi="宋体" w:hint="eastAsia"/>
          <w:sz w:val="24"/>
          <w:szCs w:val="24"/>
        </w:rPr>
        <w:t>各分包承担单位</w:t>
      </w:r>
      <w:r w:rsidRPr="00D40B88">
        <w:rPr>
          <w:rFonts w:ascii="宋体" w:hAnsi="宋体" w:hint="eastAsia"/>
          <w:sz w:val="24"/>
          <w:szCs w:val="24"/>
        </w:rPr>
        <w:t>按照项目合同书、《项目管理计划书》要求完成相应阶段任务后，向工程办提交阶段评审申请材料，包括但不限于：本阶段成果物及其说明文档、内审报告、本阶段工作报告等。阶段成果物需要进行检测或测试的，还需提交相应的检测或测试报告。</w:t>
      </w:r>
    </w:p>
    <w:p w:rsidR="00D606C1" w:rsidRPr="00D40B88" w:rsidRDefault="00D606C1" w:rsidP="00D606C1">
      <w:pPr>
        <w:pStyle w:val="af5"/>
        <w:spacing w:line="360" w:lineRule="auto"/>
        <w:ind w:firstLine="480"/>
        <w:rPr>
          <w:rFonts w:ascii="宋体" w:hAnsi="宋体"/>
          <w:sz w:val="24"/>
          <w:szCs w:val="24"/>
        </w:rPr>
      </w:pPr>
      <w:r w:rsidRPr="00D40B88">
        <w:rPr>
          <w:rFonts w:ascii="宋体" w:hAnsi="宋体" w:hint="eastAsia"/>
          <w:sz w:val="24"/>
          <w:szCs w:val="24"/>
        </w:rPr>
        <w:lastRenderedPageBreak/>
        <w:t>3.如通过评审，</w:t>
      </w:r>
      <w:r w:rsidR="00B6148A">
        <w:rPr>
          <w:rFonts w:ascii="宋体" w:hAnsi="宋体" w:hint="eastAsia"/>
          <w:sz w:val="24"/>
          <w:szCs w:val="24"/>
        </w:rPr>
        <w:t>各分包</w:t>
      </w:r>
      <w:bookmarkStart w:id="24" w:name="_GoBack"/>
      <w:bookmarkEnd w:id="24"/>
      <w:r w:rsidR="00B6148A">
        <w:rPr>
          <w:rFonts w:ascii="宋体" w:hAnsi="宋体" w:hint="eastAsia"/>
          <w:sz w:val="24"/>
          <w:szCs w:val="24"/>
        </w:rPr>
        <w:t>承担单位</w:t>
      </w:r>
      <w:r w:rsidRPr="00D40B88">
        <w:rPr>
          <w:rFonts w:ascii="宋体" w:hAnsi="宋体" w:hint="eastAsia"/>
          <w:sz w:val="24"/>
          <w:szCs w:val="24"/>
        </w:rPr>
        <w:t>须按照评审意见和建议进行综合分析，并对阶段成果物进行修改。修改后的阶段成果上报工程办进行审核。如未通过评审，</w:t>
      </w:r>
      <w:r w:rsidR="00B6148A">
        <w:rPr>
          <w:rFonts w:ascii="宋体" w:hAnsi="宋体" w:hint="eastAsia"/>
          <w:sz w:val="24"/>
          <w:szCs w:val="24"/>
        </w:rPr>
        <w:t>各分包承担单位</w:t>
      </w:r>
      <w:r w:rsidRPr="00D40B88">
        <w:rPr>
          <w:rFonts w:ascii="宋体" w:hAnsi="宋体" w:hint="eastAsia"/>
          <w:sz w:val="24"/>
          <w:szCs w:val="24"/>
        </w:rPr>
        <w:t>须进行整改，并组织复审，复审费用由</w:t>
      </w:r>
      <w:r w:rsidR="00B6148A">
        <w:rPr>
          <w:rFonts w:ascii="宋体" w:hAnsi="宋体" w:hint="eastAsia"/>
          <w:sz w:val="24"/>
          <w:szCs w:val="24"/>
        </w:rPr>
        <w:t>各分包承担单位</w:t>
      </w:r>
      <w:r w:rsidRPr="00D40B88">
        <w:rPr>
          <w:rFonts w:ascii="宋体" w:hAnsi="宋体" w:hint="eastAsia"/>
          <w:sz w:val="24"/>
          <w:szCs w:val="24"/>
        </w:rPr>
        <w:t>承担。</w:t>
      </w:r>
    </w:p>
    <w:p w:rsidR="00D606C1" w:rsidRPr="00D40B88" w:rsidRDefault="00397518" w:rsidP="00D606C1">
      <w:pPr>
        <w:ind w:firstLineChars="200" w:firstLine="482"/>
        <w:rPr>
          <w:rFonts w:ascii="宋体" w:hAnsi="宋体"/>
          <w:sz w:val="24"/>
        </w:rPr>
      </w:pPr>
      <w:r>
        <w:rPr>
          <w:rFonts w:ascii="宋体" w:hAnsi="宋体" w:hint="eastAsia"/>
          <w:b/>
          <w:sz w:val="24"/>
        </w:rPr>
        <w:t>3</w:t>
      </w:r>
      <w:r w:rsidR="00D606C1" w:rsidRPr="00D40B88">
        <w:rPr>
          <w:rFonts w:ascii="宋体" w:hAnsi="宋体" w:hint="eastAsia"/>
          <w:b/>
          <w:sz w:val="24"/>
        </w:rPr>
        <w:t>.6质量管理</w:t>
      </w:r>
    </w:p>
    <w:p w:rsidR="00D606C1" w:rsidRPr="00D40B88" w:rsidRDefault="00D606C1" w:rsidP="00D606C1">
      <w:pPr>
        <w:pStyle w:val="af5"/>
        <w:spacing w:line="360" w:lineRule="auto"/>
        <w:ind w:firstLine="480"/>
        <w:rPr>
          <w:rFonts w:ascii="宋体" w:hAnsi="宋体" w:cs="华文仿宋"/>
          <w:color w:val="000000"/>
          <w:kern w:val="0"/>
          <w:sz w:val="24"/>
          <w:szCs w:val="24"/>
        </w:rPr>
      </w:pPr>
      <w:r w:rsidRPr="00D40B88">
        <w:rPr>
          <w:rFonts w:ascii="宋体" w:hAnsi="宋体" w:hint="eastAsia"/>
          <w:sz w:val="24"/>
          <w:szCs w:val="24"/>
        </w:rPr>
        <w:t>针对工程的特点和要求，</w:t>
      </w:r>
      <w:r w:rsidR="00B6148A">
        <w:rPr>
          <w:rFonts w:ascii="宋体" w:hAnsi="宋体" w:hint="eastAsia"/>
          <w:sz w:val="24"/>
          <w:szCs w:val="24"/>
        </w:rPr>
        <w:t>各分包承担单位</w:t>
      </w:r>
      <w:r w:rsidRPr="00D40B88">
        <w:rPr>
          <w:rFonts w:ascii="宋体" w:hAnsi="宋体" w:hint="eastAsia"/>
          <w:sz w:val="24"/>
          <w:szCs w:val="24"/>
        </w:rPr>
        <w:t>应定义相应过程质量保证活动，制定明确的质量度量指标，编写质量保证计划，并密切配合甲方采取电话沟通询问、召集会议、责任人当面汇报、不定期到</w:t>
      </w:r>
      <w:r w:rsidR="00B6148A">
        <w:rPr>
          <w:rFonts w:ascii="宋体" w:hAnsi="宋体" w:hint="eastAsia"/>
          <w:sz w:val="24"/>
          <w:szCs w:val="24"/>
        </w:rPr>
        <w:t>各分包承担单位</w:t>
      </w:r>
      <w:r w:rsidRPr="00D40B88">
        <w:rPr>
          <w:rFonts w:ascii="宋体" w:hAnsi="宋体" w:hint="eastAsia"/>
          <w:sz w:val="24"/>
          <w:szCs w:val="24"/>
        </w:rPr>
        <w:t>现场检查等质量核查手段。</w:t>
      </w:r>
      <w:r w:rsidR="00B6148A">
        <w:rPr>
          <w:rFonts w:ascii="宋体" w:hAnsi="宋体" w:hint="eastAsia"/>
          <w:sz w:val="24"/>
          <w:szCs w:val="24"/>
        </w:rPr>
        <w:t>各分包承担单位</w:t>
      </w:r>
      <w:r w:rsidRPr="00D40B88">
        <w:rPr>
          <w:rFonts w:ascii="宋体" w:hAnsi="宋体" w:hint="eastAsia"/>
          <w:sz w:val="24"/>
          <w:szCs w:val="24"/>
        </w:rPr>
        <w:t>还应进行严格的内部测试，保证项目的质量达到预期目标。</w:t>
      </w:r>
    </w:p>
    <w:p w:rsidR="00D606C1" w:rsidRPr="00D40B88" w:rsidRDefault="00397518" w:rsidP="00D606C1">
      <w:pPr>
        <w:ind w:firstLineChars="200" w:firstLine="482"/>
        <w:rPr>
          <w:rFonts w:ascii="宋体" w:hAnsi="宋体"/>
          <w:sz w:val="24"/>
        </w:rPr>
      </w:pPr>
      <w:r>
        <w:rPr>
          <w:rFonts w:ascii="宋体" w:hAnsi="宋体" w:hint="eastAsia"/>
          <w:b/>
          <w:sz w:val="24"/>
        </w:rPr>
        <w:t>3</w:t>
      </w:r>
      <w:r w:rsidR="00D606C1" w:rsidRPr="00D40B88">
        <w:rPr>
          <w:rFonts w:ascii="宋体" w:hAnsi="宋体" w:hint="eastAsia"/>
          <w:b/>
          <w:sz w:val="24"/>
        </w:rPr>
        <w:t>.7验收管理</w:t>
      </w:r>
    </w:p>
    <w:p w:rsidR="00D606C1" w:rsidRPr="00F17F21" w:rsidRDefault="00B6148A" w:rsidP="00B6148A">
      <w:pPr>
        <w:pStyle w:val="af5"/>
        <w:spacing w:line="360" w:lineRule="auto"/>
        <w:ind w:firstLine="480"/>
        <w:rPr>
          <w:rFonts w:ascii="宋体" w:hAnsi="宋体"/>
          <w:b/>
          <w:bCs/>
          <w:szCs w:val="21"/>
          <w:highlight w:val="magenta"/>
        </w:rPr>
      </w:pPr>
      <w:r>
        <w:rPr>
          <w:rFonts w:ascii="宋体" w:hAnsi="宋体" w:hint="eastAsia"/>
          <w:sz w:val="24"/>
          <w:szCs w:val="24"/>
        </w:rPr>
        <w:t>各分包承担单位</w:t>
      </w:r>
      <w:r w:rsidR="00D606C1" w:rsidRPr="00D40B88">
        <w:rPr>
          <w:rFonts w:ascii="宋体" w:hAnsi="宋体" w:hint="eastAsia"/>
          <w:sz w:val="24"/>
          <w:szCs w:val="24"/>
        </w:rPr>
        <w:t>应配合由甲方组织的验收工作。</w:t>
      </w:r>
      <w:r>
        <w:rPr>
          <w:rFonts w:ascii="宋体" w:hAnsi="宋体" w:hint="eastAsia"/>
          <w:sz w:val="24"/>
          <w:szCs w:val="24"/>
        </w:rPr>
        <w:t>各分包承担单位</w:t>
      </w:r>
      <w:r w:rsidR="00D606C1" w:rsidRPr="00D40B88">
        <w:rPr>
          <w:rFonts w:ascii="宋体" w:hAnsi="宋体" w:hint="eastAsia"/>
          <w:sz w:val="24"/>
          <w:szCs w:val="24"/>
        </w:rPr>
        <w:t>提出验收申请，提交成果物及相关材料，并抽调人员协助甲方收集整理评审材料，确保验收工作顺利展开。</w:t>
      </w:r>
    </w:p>
    <w:sectPr w:rsidR="00D606C1" w:rsidRPr="00F17F21" w:rsidSect="00933DA3">
      <w:footerReference w:type="even" r:id="rId18"/>
      <w:footerReference w:type="default" r:id="rId19"/>
      <w:footerReference w:type="first" r:id="rId2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45CA" w:rsidRDefault="005645CA">
      <w:pPr>
        <w:spacing w:line="240" w:lineRule="auto"/>
      </w:pPr>
      <w:r>
        <w:separator/>
      </w:r>
    </w:p>
  </w:endnote>
  <w:endnote w:type="continuationSeparator" w:id="0">
    <w:p w:rsidR="005645CA" w:rsidRDefault="005645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华文仿宋">
    <w:altName w:val="华文中宋"/>
    <w:panose1 w:val="02010600040101010101"/>
    <w:charset w:val="86"/>
    <w:family w:val="auto"/>
    <w:pitch w:val="variable"/>
    <w:sig w:usb0="00000000"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06C1" w:rsidRDefault="00D606C1" w:rsidP="00933DA3">
    <w:pPr>
      <w:pStyle w:val="ab"/>
      <w:spacing w:after="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06C1" w:rsidRDefault="00397518">
    <w:pPr>
      <w:pStyle w:val="ab"/>
      <w:spacing w:after="120"/>
      <w:jc w:val="center"/>
    </w:pPr>
    <w:r>
      <w:rPr>
        <w:noProof/>
      </w:rPr>
      <w:pict>
        <v:rect id="矩形 9" o:spid="_x0000_s4097" style="position:absolute;left:0;text-align:left;margin-left:174.7pt;margin-top:25.4pt;width:1in;height:29.1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G2ajAIAAAkFAAAOAAAAZHJzL2Uyb0RvYy54bWysVF2O0zAQfkfiDpbfu0lK+pNo09VuSxHS&#10;AistHMCNncbCsYPtNl1WnAWJNw7BcRDXYDxpu13gASHy4Nie8fib+b7x+cWuUWQrrJNGFzQ5iykR&#10;ujRc6nVB371dDqaUOM80Z8poUdA74ejF7OmT867NxdDURnFhCQTRLu/agtbet3kUubIWDXNnphUa&#10;jJWxDfOwtOuIW9ZB9EZFwzgeR52xvLWmFM7B7qI30hnGrypR+jdV5YQnqqCAzeNocVyFMZqds3xt&#10;WVvLcg+D/QOKhkkNlx5DLZhnZGPlb6EaWVrjTOXPStNEpqpkKTAHyCaJf8nmtmatwFygOK49lsn9&#10;v7Dl6+2NJZIXNKNEswYo+vH56/dvX0gWatO1LgeX2/bGhuxce23K945oM6+ZXotLa01XC8YBURL8&#10;o0cHwsLBUbLqXhkOodnGGyzTrrJNCAgFIDtk4+7Ihth5UsJmlqRpDJyVYHo2zkYTZCti+eFwa51/&#10;IUxDwqSgFsjG4Gx77XwAw/KDC4I3SvKlVAoXdr2aK0u2DISxxA/xQ46nbkoHZ23CsT5ivwMY4Y5g&#10;C2iR6PssGabx1TAbLMfTySBdpqNBNomngzjJrrJxnGbpYvkpAEzSvJacC30ttTiILkn/jtS9/Hu5&#10;oOxIB7UaDUeY+yP07jTJGL8/JdlIDz2oZFPQ6dGJ5YHX55pD2iz3TKp+Hj2Gj1WGGhz+WBVUQSC+&#10;F5DfrXYoMZRIEMXK8DuQhTVAGzAM7wdMamM/UtJBLxbUfdgwKyhRLzVIC5UAzYuLdDQZwhl7almd&#10;WpguIVRBPSX9dO77ht+0Vq5ruCnBUmlzCXKsJErlAdVexNBvmNP+bQgNfbpGr4cXbPYTAAD//wMA&#10;UEsDBBQABgAIAAAAIQAFkLQv3QAAAAoBAAAPAAAAZHJzL2Rvd25yZXYueG1sTI/BTsMwDIbvSLxD&#10;5EncWDLaVbQ0nRDSTrADGxJXr8naisYpTbqVt8c7wdH2p9/fX25m14uzHUPnScNqqUBYqr3pqNHw&#10;cdjeP4IIEclg78lq+LEBNtXtTYmF8Rd6t+d9bASHUChQQxvjUEgZ6tY6DEs/WOLbyY8OI49jI82I&#10;Fw53vXxQKpMOO+IPLQ72pbX1135yGjBLzffulLwdXqcM82ZW2/Wn0vpuMT8/gYh2jn8wXPVZHSp2&#10;OvqJTBC9hiTNU0Y1rBVXYCDNE14cmVS5AlmV8n+F6hcAAP//AwBQSwECLQAUAAYACAAAACEAtoM4&#10;kv4AAADhAQAAEwAAAAAAAAAAAAAAAAAAAAAAW0NvbnRlbnRfVHlwZXNdLnhtbFBLAQItABQABgAI&#10;AAAAIQA4/SH/1gAAAJQBAAALAAAAAAAAAAAAAAAAAC8BAABfcmVscy8ucmVsc1BLAQItABQABgAI&#10;AAAAIQCVsG2ajAIAAAkFAAAOAAAAAAAAAAAAAAAAAC4CAABkcnMvZTJvRG9jLnhtbFBLAQItABQA&#10;BgAIAAAAIQAFkLQv3QAAAAoBAAAPAAAAAAAAAAAAAAAAAOYEAABkcnMvZG93bnJldi54bWxQSwUG&#10;AAAAAAQABADzAAAA8AUAAAAA&#10;" stroked="f">
          <v:textbox>
            <w:txbxContent>
              <w:p w:rsidR="00D606C1" w:rsidRDefault="00D606C1">
                <w:pPr>
                  <w:jc w:val="center"/>
                </w:pPr>
                <w:r>
                  <w:rPr>
                    <w:b/>
                    <w:bCs/>
                  </w:rPr>
                  <w:fldChar w:fldCharType="begin"/>
                </w:r>
                <w:r>
                  <w:rPr>
                    <w:b/>
                    <w:bCs/>
                  </w:rPr>
                  <w:instrText xml:space="preserve"> PAGE   \* MERGEFORMAT </w:instrText>
                </w:r>
                <w:r>
                  <w:rPr>
                    <w:b/>
                    <w:bCs/>
                  </w:rPr>
                  <w:fldChar w:fldCharType="separate"/>
                </w:r>
                <w:r w:rsidR="00397518" w:rsidRPr="00397518">
                  <w:rPr>
                    <w:noProof/>
                    <w:lang w:val="zh-CN"/>
                  </w:rPr>
                  <w:t>35</w:t>
                </w:r>
                <w:r>
                  <w:rPr>
                    <w:b/>
                    <w:bCs/>
                  </w:rPr>
                  <w:fldChar w:fldCharType="end"/>
                </w:r>
              </w:p>
            </w:txbxContent>
          </v:textbox>
        </v:rect>
      </w:pict>
    </w:r>
  </w:p>
  <w:p w:rsidR="00D606C1" w:rsidRDefault="00D606C1" w:rsidP="00933DA3">
    <w:pPr>
      <w:pStyle w:val="ab"/>
      <w:spacing w:after="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06C1" w:rsidRDefault="00D606C1" w:rsidP="00933DA3">
    <w:pPr>
      <w:pStyle w:val="ab"/>
      <w:spacing w:after="1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45CA" w:rsidRDefault="005645CA">
      <w:pPr>
        <w:spacing w:line="240" w:lineRule="auto"/>
      </w:pPr>
      <w:r>
        <w:separator/>
      </w:r>
    </w:p>
  </w:footnote>
  <w:footnote w:type="continuationSeparator" w:id="0">
    <w:p w:rsidR="005645CA" w:rsidRDefault="005645CA">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2E4"/>
    <w:multiLevelType w:val="multilevel"/>
    <w:tmpl w:val="000002E4"/>
    <w:lvl w:ilvl="0" w:tentative="1">
      <w:start w:val="1"/>
      <w:numFmt w:val="decimal"/>
      <w:lvlText w:val=""/>
      <w:lvlJc w:val="left"/>
      <w:rPr>
        <w:rFonts w:cs="Times New Roman"/>
      </w:rPr>
    </w:lvl>
    <w:lvl w:ilvl="1" w:tentative="1">
      <w:start w:val="1"/>
      <w:numFmt w:val="decimal"/>
      <w:lvlText w:val=""/>
      <w:lvlJc w:val="left"/>
      <w:rPr>
        <w:rFonts w:cs="Times New Roman"/>
      </w:rPr>
    </w:lvl>
    <w:lvl w:ilvl="2" w:tentative="1">
      <w:start w:val="1"/>
      <w:numFmt w:val="decimal"/>
      <w:lvlText w:val=""/>
      <w:lvlJc w:val="left"/>
      <w:rPr>
        <w:rFonts w:cs="Times New Roman"/>
      </w:rPr>
    </w:lvl>
    <w:lvl w:ilvl="3">
      <w:start w:val="1"/>
      <w:numFmt w:val="decimal"/>
      <w:pStyle w:val="a4"/>
      <w:lvlText w:val=""/>
      <w:lvlJc w:val="left"/>
      <w:rPr>
        <w:rFonts w:cs="Times New Roman"/>
      </w:rPr>
    </w:lvl>
    <w:lvl w:ilvl="4" w:tentative="1">
      <w:start w:val="1"/>
      <w:numFmt w:val="decimal"/>
      <w:lvlText w:val=""/>
      <w:lvlJc w:val="left"/>
      <w:rPr>
        <w:rFonts w:cs="Times New Roman"/>
      </w:rPr>
    </w:lvl>
    <w:lvl w:ilvl="5" w:tentative="1">
      <w:start w:val="1"/>
      <w:numFmt w:val="decimal"/>
      <w:lvlText w:val=""/>
      <w:lvlJc w:val="left"/>
      <w:rPr>
        <w:rFonts w:cs="Times New Roman"/>
      </w:rPr>
    </w:lvl>
    <w:lvl w:ilvl="6" w:tentative="1">
      <w:start w:val="1"/>
      <w:numFmt w:val="decimal"/>
      <w:lvlText w:val=""/>
      <w:lvlJc w:val="left"/>
      <w:rPr>
        <w:rFonts w:cs="Times New Roman"/>
      </w:rPr>
    </w:lvl>
    <w:lvl w:ilvl="7" w:tentative="1">
      <w:start w:val="1"/>
      <w:numFmt w:val="decimal"/>
      <w:lvlText w:val=""/>
      <w:lvlJc w:val="left"/>
      <w:rPr>
        <w:rFonts w:cs="Times New Roman"/>
      </w:rPr>
    </w:lvl>
    <w:lvl w:ilvl="8" w:tentative="1">
      <w:start w:val="1"/>
      <w:numFmt w:val="decimal"/>
      <w:lvlText w:val=""/>
      <w:lvlJc w:val="left"/>
      <w:rPr>
        <w:rFonts w:cs="Times New Roman"/>
      </w:rPr>
    </w:lvl>
  </w:abstractNum>
  <w:abstractNum w:abstractNumId="1">
    <w:nsid w:val="055A05B7"/>
    <w:multiLevelType w:val="multilevel"/>
    <w:tmpl w:val="055A05B7"/>
    <w:lvl w:ilvl="0">
      <w:start w:val="1"/>
      <w:numFmt w:val="decimal"/>
      <w:lvlText w:val="%1."/>
      <w:lvlJc w:val="left"/>
      <w:pPr>
        <w:ind w:left="900" w:hanging="420"/>
      </w:pPr>
      <w:rPr>
        <w:rFonts w:cs="Times New Roman"/>
      </w:rPr>
    </w:lvl>
    <w:lvl w:ilvl="1">
      <w:start w:val="1"/>
      <w:numFmt w:val="lowerLetter"/>
      <w:lvlText w:val="%2)"/>
      <w:lvlJc w:val="left"/>
      <w:pPr>
        <w:ind w:left="1320" w:hanging="420"/>
      </w:pPr>
      <w:rPr>
        <w:rFonts w:cs="Times New Roman"/>
      </w:rPr>
    </w:lvl>
    <w:lvl w:ilvl="2">
      <w:start w:val="1"/>
      <w:numFmt w:val="lowerRoman"/>
      <w:lvlText w:val="%3."/>
      <w:lvlJc w:val="right"/>
      <w:pPr>
        <w:ind w:left="1740" w:hanging="420"/>
      </w:pPr>
      <w:rPr>
        <w:rFonts w:cs="Times New Roman"/>
      </w:rPr>
    </w:lvl>
    <w:lvl w:ilvl="3">
      <w:start w:val="1"/>
      <w:numFmt w:val="decimal"/>
      <w:lvlText w:val="%4."/>
      <w:lvlJc w:val="left"/>
      <w:pPr>
        <w:ind w:left="2160" w:hanging="420"/>
      </w:pPr>
      <w:rPr>
        <w:rFonts w:cs="Times New Roman"/>
      </w:rPr>
    </w:lvl>
    <w:lvl w:ilvl="4">
      <w:start w:val="1"/>
      <w:numFmt w:val="lowerLetter"/>
      <w:lvlText w:val="%5)"/>
      <w:lvlJc w:val="left"/>
      <w:pPr>
        <w:ind w:left="2580" w:hanging="420"/>
      </w:pPr>
      <w:rPr>
        <w:rFonts w:cs="Times New Roman"/>
      </w:rPr>
    </w:lvl>
    <w:lvl w:ilvl="5">
      <w:start w:val="1"/>
      <w:numFmt w:val="lowerRoman"/>
      <w:lvlText w:val="%6."/>
      <w:lvlJc w:val="right"/>
      <w:pPr>
        <w:ind w:left="3000" w:hanging="420"/>
      </w:pPr>
      <w:rPr>
        <w:rFonts w:cs="Times New Roman"/>
      </w:rPr>
    </w:lvl>
    <w:lvl w:ilvl="6">
      <w:start w:val="1"/>
      <w:numFmt w:val="decimal"/>
      <w:lvlText w:val="%7."/>
      <w:lvlJc w:val="left"/>
      <w:pPr>
        <w:ind w:left="3420" w:hanging="420"/>
      </w:pPr>
      <w:rPr>
        <w:rFonts w:cs="Times New Roman"/>
      </w:rPr>
    </w:lvl>
    <w:lvl w:ilvl="7">
      <w:start w:val="1"/>
      <w:numFmt w:val="lowerLetter"/>
      <w:lvlText w:val="%8)"/>
      <w:lvlJc w:val="left"/>
      <w:pPr>
        <w:ind w:left="3840" w:hanging="420"/>
      </w:pPr>
      <w:rPr>
        <w:rFonts w:cs="Times New Roman"/>
      </w:rPr>
    </w:lvl>
    <w:lvl w:ilvl="8">
      <w:start w:val="1"/>
      <w:numFmt w:val="lowerRoman"/>
      <w:lvlText w:val="%9."/>
      <w:lvlJc w:val="right"/>
      <w:pPr>
        <w:ind w:left="4260" w:hanging="420"/>
      </w:pPr>
      <w:rPr>
        <w:rFonts w:cs="Times New Roman"/>
      </w:rPr>
    </w:lvl>
  </w:abstractNum>
  <w:abstractNum w:abstractNumId="2">
    <w:nsid w:val="05A77DF7"/>
    <w:multiLevelType w:val="multilevel"/>
    <w:tmpl w:val="05A77DF7"/>
    <w:lvl w:ilvl="0">
      <w:start w:val="1"/>
      <w:numFmt w:val="decimal"/>
      <w:lvlText w:val="%1."/>
      <w:lvlJc w:val="left"/>
      <w:pPr>
        <w:ind w:left="420" w:hanging="420"/>
      </w:pPr>
    </w:lvl>
    <w:lvl w:ilvl="1" w:tentative="1">
      <w:start w:val="1"/>
      <w:numFmt w:val="decimal"/>
      <w:lvlText w:val="%2."/>
      <w:lvlJc w:val="left"/>
      <w:pPr>
        <w:ind w:left="1140" w:hanging="7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05F9511D"/>
    <w:multiLevelType w:val="hybridMultilevel"/>
    <w:tmpl w:val="0F4EA8DE"/>
    <w:lvl w:ilvl="0" w:tplc="F8E2A01C">
      <w:start w:val="1"/>
      <w:numFmt w:val="decimal"/>
      <w:suff w:val="nothing"/>
      <w:lvlText w:val="%1."/>
      <w:lvlJc w:val="left"/>
      <w:pPr>
        <w:ind w:left="1065" w:hanging="420"/>
      </w:pPr>
      <w:rPr>
        <w:rFonts w:hint="eastAsia"/>
        <w:b w:val="0"/>
        <w:lang w:val="en-US"/>
      </w:rPr>
    </w:lvl>
    <w:lvl w:ilvl="1" w:tplc="04090019" w:tentative="1">
      <w:start w:val="1"/>
      <w:numFmt w:val="lowerLetter"/>
      <w:lvlText w:val="%2)"/>
      <w:lvlJc w:val="left"/>
      <w:pPr>
        <w:ind w:left="2400" w:hanging="420"/>
      </w:pPr>
    </w:lvl>
    <w:lvl w:ilvl="2" w:tplc="0409001B" w:tentative="1">
      <w:start w:val="1"/>
      <w:numFmt w:val="lowerRoman"/>
      <w:lvlText w:val="%3."/>
      <w:lvlJc w:val="right"/>
      <w:pPr>
        <w:ind w:left="2820" w:hanging="420"/>
      </w:pPr>
    </w:lvl>
    <w:lvl w:ilvl="3" w:tplc="0409000F" w:tentative="1">
      <w:start w:val="1"/>
      <w:numFmt w:val="decimal"/>
      <w:lvlText w:val="%4."/>
      <w:lvlJc w:val="left"/>
      <w:pPr>
        <w:ind w:left="3240" w:hanging="420"/>
      </w:pPr>
    </w:lvl>
    <w:lvl w:ilvl="4" w:tplc="04090019" w:tentative="1">
      <w:start w:val="1"/>
      <w:numFmt w:val="lowerLetter"/>
      <w:lvlText w:val="%5)"/>
      <w:lvlJc w:val="left"/>
      <w:pPr>
        <w:ind w:left="3660" w:hanging="420"/>
      </w:pPr>
    </w:lvl>
    <w:lvl w:ilvl="5" w:tplc="0409001B" w:tentative="1">
      <w:start w:val="1"/>
      <w:numFmt w:val="lowerRoman"/>
      <w:lvlText w:val="%6."/>
      <w:lvlJc w:val="right"/>
      <w:pPr>
        <w:ind w:left="4080" w:hanging="420"/>
      </w:pPr>
    </w:lvl>
    <w:lvl w:ilvl="6" w:tplc="0409000F" w:tentative="1">
      <w:start w:val="1"/>
      <w:numFmt w:val="decimal"/>
      <w:lvlText w:val="%7."/>
      <w:lvlJc w:val="left"/>
      <w:pPr>
        <w:ind w:left="4500" w:hanging="420"/>
      </w:pPr>
    </w:lvl>
    <w:lvl w:ilvl="7" w:tplc="04090019" w:tentative="1">
      <w:start w:val="1"/>
      <w:numFmt w:val="lowerLetter"/>
      <w:lvlText w:val="%8)"/>
      <w:lvlJc w:val="left"/>
      <w:pPr>
        <w:ind w:left="4920" w:hanging="420"/>
      </w:pPr>
    </w:lvl>
    <w:lvl w:ilvl="8" w:tplc="0409001B" w:tentative="1">
      <w:start w:val="1"/>
      <w:numFmt w:val="lowerRoman"/>
      <w:lvlText w:val="%9."/>
      <w:lvlJc w:val="right"/>
      <w:pPr>
        <w:ind w:left="5340" w:hanging="420"/>
      </w:pPr>
    </w:lvl>
  </w:abstractNum>
  <w:abstractNum w:abstractNumId="4">
    <w:nsid w:val="089B465D"/>
    <w:multiLevelType w:val="multilevel"/>
    <w:tmpl w:val="089B465D"/>
    <w:lvl w:ilvl="0">
      <w:start w:val="1"/>
      <w:numFmt w:val="decimal"/>
      <w:suff w:val="space"/>
      <w:lvlText w:val="%1."/>
      <w:lvlJc w:val="left"/>
      <w:pPr>
        <w:ind w:left="420" w:hanging="420"/>
      </w:pPr>
      <w:rPr>
        <w:rFonts w:cs="Times New Roman" w:hint="eastAsia"/>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5">
    <w:nsid w:val="08BF375D"/>
    <w:multiLevelType w:val="multilevel"/>
    <w:tmpl w:val="08BF375D"/>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0ACF65E5"/>
    <w:multiLevelType w:val="hybridMultilevel"/>
    <w:tmpl w:val="7DA23DCA"/>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0EE33CAB"/>
    <w:multiLevelType w:val="hybridMultilevel"/>
    <w:tmpl w:val="F8AEC49E"/>
    <w:lvl w:ilvl="0" w:tplc="D3923F4E">
      <w:start w:val="1"/>
      <w:numFmt w:val="decimal"/>
      <w:suff w:val="space"/>
      <w:lvlText w:val="%1."/>
      <w:lvlJc w:val="left"/>
      <w:pPr>
        <w:ind w:left="1060" w:hanging="420"/>
      </w:pPr>
      <w:rPr>
        <w:lang w:val="en-US"/>
      </w:r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8">
    <w:nsid w:val="0FB83393"/>
    <w:multiLevelType w:val="hybridMultilevel"/>
    <w:tmpl w:val="7592C7F6"/>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2AB57A6"/>
    <w:multiLevelType w:val="multilevel"/>
    <w:tmpl w:val="12AB57A6"/>
    <w:lvl w:ilvl="0">
      <w:start w:val="1"/>
      <w:numFmt w:val="decimal"/>
      <w:lvlText w:val="%1."/>
      <w:lvlJc w:val="left"/>
      <w:pPr>
        <w:ind w:left="1839" w:hanging="420"/>
      </w:pPr>
      <w:rPr>
        <w:rFonts w:cs="Times New Roman" w:hint="eastAsia"/>
      </w:rPr>
    </w:lvl>
    <w:lvl w:ilvl="1">
      <w:start w:val="1"/>
      <w:numFmt w:val="lowerLetter"/>
      <w:lvlText w:val="%2)"/>
      <w:lvlJc w:val="left"/>
      <w:pPr>
        <w:ind w:left="840" w:hanging="420"/>
      </w:pPr>
      <w:rPr>
        <w:rFonts w:cs="Times New Roman" w:hint="eastAsia"/>
      </w:rPr>
    </w:lvl>
    <w:lvl w:ilvl="2">
      <w:start w:val="1"/>
      <w:numFmt w:val="lowerRoman"/>
      <w:lvlText w:val="%3."/>
      <w:lvlJc w:val="right"/>
      <w:pPr>
        <w:ind w:left="1260" w:hanging="420"/>
      </w:pPr>
      <w:rPr>
        <w:rFonts w:cs="Times New Roman" w:hint="eastAsia"/>
      </w:rPr>
    </w:lvl>
    <w:lvl w:ilvl="3">
      <w:start w:val="1"/>
      <w:numFmt w:val="decimal"/>
      <w:lvlText w:val="%4."/>
      <w:lvlJc w:val="left"/>
      <w:pPr>
        <w:ind w:left="1680" w:hanging="420"/>
      </w:pPr>
      <w:rPr>
        <w:rFonts w:cs="Times New Roman" w:hint="eastAsia"/>
      </w:rPr>
    </w:lvl>
    <w:lvl w:ilvl="4">
      <w:start w:val="1"/>
      <w:numFmt w:val="lowerLetter"/>
      <w:lvlText w:val="%5)"/>
      <w:lvlJc w:val="left"/>
      <w:pPr>
        <w:ind w:left="2100" w:hanging="420"/>
      </w:pPr>
      <w:rPr>
        <w:rFonts w:cs="Times New Roman" w:hint="eastAsia"/>
      </w:rPr>
    </w:lvl>
    <w:lvl w:ilvl="5">
      <w:start w:val="1"/>
      <w:numFmt w:val="lowerRoman"/>
      <w:lvlText w:val="%6."/>
      <w:lvlJc w:val="right"/>
      <w:pPr>
        <w:ind w:left="2520" w:hanging="420"/>
      </w:pPr>
      <w:rPr>
        <w:rFonts w:cs="Times New Roman" w:hint="eastAsia"/>
      </w:rPr>
    </w:lvl>
    <w:lvl w:ilvl="6">
      <w:start w:val="1"/>
      <w:numFmt w:val="decimal"/>
      <w:lvlText w:val="%7."/>
      <w:lvlJc w:val="left"/>
      <w:pPr>
        <w:ind w:left="2940" w:hanging="420"/>
      </w:pPr>
      <w:rPr>
        <w:rFonts w:cs="Times New Roman" w:hint="eastAsia"/>
      </w:rPr>
    </w:lvl>
    <w:lvl w:ilvl="7">
      <w:start w:val="1"/>
      <w:numFmt w:val="lowerLetter"/>
      <w:lvlText w:val="%8)"/>
      <w:lvlJc w:val="left"/>
      <w:pPr>
        <w:ind w:left="3360" w:hanging="420"/>
      </w:pPr>
      <w:rPr>
        <w:rFonts w:cs="Times New Roman" w:hint="eastAsia"/>
      </w:rPr>
    </w:lvl>
    <w:lvl w:ilvl="8">
      <w:start w:val="1"/>
      <w:numFmt w:val="lowerRoman"/>
      <w:lvlText w:val="%9."/>
      <w:lvlJc w:val="right"/>
      <w:pPr>
        <w:ind w:left="3780" w:hanging="420"/>
      </w:pPr>
      <w:rPr>
        <w:rFonts w:cs="Times New Roman" w:hint="eastAsia"/>
      </w:rPr>
    </w:lvl>
  </w:abstractNum>
  <w:abstractNum w:abstractNumId="10">
    <w:nsid w:val="14C74830"/>
    <w:multiLevelType w:val="multilevel"/>
    <w:tmpl w:val="58D20604"/>
    <w:lvl w:ilvl="0">
      <w:start w:val="1"/>
      <w:numFmt w:val="chineseCountingThousand"/>
      <w:lvlText w:val="%1、"/>
      <w:lvlJc w:val="left"/>
      <w:pPr>
        <w:ind w:left="419" w:hanging="420"/>
      </w:pPr>
      <w:rPr>
        <w:rFonts w:ascii="黑体" w:eastAsia="黑体" w:hAnsi="黑体"/>
        <w:b w:val="0"/>
        <w:sz w:val="24"/>
      </w:rPr>
    </w:lvl>
    <w:lvl w:ilvl="1" w:tentative="1">
      <w:start w:val="1"/>
      <w:numFmt w:val="decimal"/>
      <w:lvlText w:val="（%2）"/>
      <w:lvlJc w:val="left"/>
      <w:pPr>
        <w:ind w:left="1139" w:hanging="720"/>
      </w:pPr>
      <w:rPr>
        <w:rFonts w:hint="default"/>
      </w:rPr>
    </w:lvl>
    <w:lvl w:ilvl="2" w:tentative="1">
      <w:start w:val="1"/>
      <w:numFmt w:val="lowerRoman"/>
      <w:lvlText w:val="%3."/>
      <w:lvlJc w:val="right"/>
      <w:pPr>
        <w:ind w:left="1259" w:hanging="420"/>
      </w:pPr>
    </w:lvl>
    <w:lvl w:ilvl="3" w:tentative="1">
      <w:start w:val="1"/>
      <w:numFmt w:val="decimal"/>
      <w:lvlText w:val="%4."/>
      <w:lvlJc w:val="left"/>
      <w:pPr>
        <w:ind w:left="1679" w:hanging="420"/>
      </w:pPr>
    </w:lvl>
    <w:lvl w:ilvl="4" w:tentative="1">
      <w:start w:val="1"/>
      <w:numFmt w:val="lowerLetter"/>
      <w:lvlText w:val="%5)"/>
      <w:lvlJc w:val="left"/>
      <w:pPr>
        <w:ind w:left="2099" w:hanging="420"/>
      </w:pPr>
    </w:lvl>
    <w:lvl w:ilvl="5" w:tentative="1">
      <w:start w:val="1"/>
      <w:numFmt w:val="lowerRoman"/>
      <w:lvlText w:val="%6."/>
      <w:lvlJc w:val="right"/>
      <w:pPr>
        <w:ind w:left="2519" w:hanging="420"/>
      </w:pPr>
    </w:lvl>
    <w:lvl w:ilvl="6" w:tentative="1">
      <w:start w:val="1"/>
      <w:numFmt w:val="decimal"/>
      <w:lvlText w:val="%7."/>
      <w:lvlJc w:val="left"/>
      <w:pPr>
        <w:ind w:left="2939" w:hanging="420"/>
      </w:pPr>
    </w:lvl>
    <w:lvl w:ilvl="7" w:tentative="1">
      <w:start w:val="1"/>
      <w:numFmt w:val="lowerLetter"/>
      <w:lvlText w:val="%8)"/>
      <w:lvlJc w:val="left"/>
      <w:pPr>
        <w:ind w:left="3359" w:hanging="420"/>
      </w:pPr>
    </w:lvl>
    <w:lvl w:ilvl="8" w:tentative="1">
      <w:start w:val="1"/>
      <w:numFmt w:val="lowerRoman"/>
      <w:lvlText w:val="%9."/>
      <w:lvlJc w:val="right"/>
      <w:pPr>
        <w:ind w:left="3779" w:hanging="420"/>
      </w:pPr>
    </w:lvl>
  </w:abstractNum>
  <w:abstractNum w:abstractNumId="11">
    <w:nsid w:val="161E41AA"/>
    <w:multiLevelType w:val="multilevel"/>
    <w:tmpl w:val="115A0BA6"/>
    <w:lvl w:ilvl="0">
      <w:start w:val="1"/>
      <w:numFmt w:val="decimal"/>
      <w:lvlText w:val="%1"/>
      <w:lvlJc w:val="left"/>
      <w:pPr>
        <w:ind w:left="425" w:hanging="425"/>
      </w:pPr>
      <w:rPr>
        <w:rFonts w:hint="eastAsia"/>
      </w:rPr>
    </w:lvl>
    <w:lvl w:ilvl="1">
      <w:start w:val="2"/>
      <w:numFmt w:val="decimal"/>
      <w:lvlText w:val="3.%2"/>
      <w:lvlJc w:val="left"/>
      <w:pPr>
        <w:ind w:left="992" w:hanging="567"/>
      </w:pPr>
      <w:rPr>
        <w:rFonts w:hint="eastAsia"/>
      </w:rPr>
    </w:lvl>
    <w:lvl w:ilvl="2">
      <w:start w:val="1"/>
      <w:numFmt w:val="decimal"/>
      <w:lvlText w:val="3.2.%3."/>
      <w:lvlJc w:val="left"/>
      <w:pPr>
        <w:ind w:left="1211" w:hanging="360"/>
      </w:pPr>
      <w:rPr>
        <w:rFonts w:hint="default"/>
      </w:rPr>
    </w:lvl>
    <w:lvl w:ilvl="3">
      <w:start w:val="1"/>
      <w:numFmt w:val="decimal"/>
      <w:lvlText w:val="3.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nsid w:val="17F83DF1"/>
    <w:multiLevelType w:val="hybridMultilevel"/>
    <w:tmpl w:val="3D683E0A"/>
    <w:lvl w:ilvl="0" w:tplc="C8C26C32">
      <w:start w:val="1"/>
      <w:numFmt w:val="decimal"/>
      <w:suff w:val="space"/>
      <w:lvlText w:val="（%1）"/>
      <w:lvlJc w:val="left"/>
      <w:pPr>
        <w:ind w:left="1287" w:hanging="7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3">
    <w:nsid w:val="19C378DB"/>
    <w:multiLevelType w:val="multilevel"/>
    <w:tmpl w:val="28F23F6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2.3.%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nsid w:val="1AA01A5A"/>
    <w:multiLevelType w:val="multilevel"/>
    <w:tmpl w:val="1AA01A5A"/>
    <w:lvl w:ilvl="0" w:tentative="1">
      <w:start w:val="1"/>
      <w:numFmt w:val="decimal"/>
      <w:pStyle w:val="0810"/>
      <w:suff w:val="nothing"/>
      <w:lvlText w:val="（%1）"/>
      <w:lvlJc w:val="left"/>
      <w:pPr>
        <w:ind w:left="1980" w:hanging="420"/>
      </w:pPr>
    </w:lvl>
    <w:lvl w:ilvl="1" w:tentative="1">
      <w:start w:val="1"/>
      <w:numFmt w:val="lowerLetter"/>
      <w:lvlText w:val="%2)"/>
      <w:lvlJc w:val="left"/>
      <w:pPr>
        <w:ind w:left="2400" w:hanging="420"/>
      </w:pPr>
    </w:lvl>
    <w:lvl w:ilvl="2" w:tentative="1">
      <w:start w:val="1"/>
      <w:numFmt w:val="lowerRoman"/>
      <w:lvlText w:val="%3."/>
      <w:lvlJc w:val="right"/>
      <w:pPr>
        <w:ind w:left="2820" w:hanging="420"/>
      </w:pPr>
    </w:lvl>
    <w:lvl w:ilvl="3" w:tentative="1">
      <w:start w:val="1"/>
      <w:numFmt w:val="decimal"/>
      <w:lvlText w:val="%4."/>
      <w:lvlJc w:val="left"/>
      <w:pPr>
        <w:ind w:left="3240" w:hanging="420"/>
      </w:pPr>
    </w:lvl>
    <w:lvl w:ilvl="4" w:tentative="1">
      <w:start w:val="1"/>
      <w:numFmt w:val="lowerLetter"/>
      <w:lvlText w:val="%5)"/>
      <w:lvlJc w:val="left"/>
      <w:pPr>
        <w:ind w:left="3660" w:hanging="420"/>
      </w:pPr>
    </w:lvl>
    <w:lvl w:ilvl="5" w:tentative="1">
      <w:start w:val="1"/>
      <w:numFmt w:val="lowerRoman"/>
      <w:lvlText w:val="%6."/>
      <w:lvlJc w:val="right"/>
      <w:pPr>
        <w:ind w:left="4080" w:hanging="420"/>
      </w:pPr>
    </w:lvl>
    <w:lvl w:ilvl="6" w:tentative="1">
      <w:start w:val="1"/>
      <w:numFmt w:val="decimal"/>
      <w:lvlText w:val="%7."/>
      <w:lvlJc w:val="left"/>
      <w:pPr>
        <w:ind w:left="4500" w:hanging="420"/>
      </w:pPr>
    </w:lvl>
    <w:lvl w:ilvl="7" w:tentative="1">
      <w:start w:val="1"/>
      <w:numFmt w:val="lowerLetter"/>
      <w:lvlText w:val="%8)"/>
      <w:lvlJc w:val="left"/>
      <w:pPr>
        <w:ind w:left="4920" w:hanging="420"/>
      </w:pPr>
    </w:lvl>
    <w:lvl w:ilvl="8" w:tentative="1">
      <w:start w:val="1"/>
      <w:numFmt w:val="lowerRoman"/>
      <w:lvlText w:val="%9."/>
      <w:lvlJc w:val="right"/>
      <w:pPr>
        <w:ind w:left="5340" w:hanging="420"/>
      </w:pPr>
    </w:lvl>
  </w:abstractNum>
  <w:abstractNum w:abstractNumId="15">
    <w:nsid w:val="1C8B2579"/>
    <w:multiLevelType w:val="multilevel"/>
    <w:tmpl w:val="0CF8EB3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2.2.%3"/>
      <w:lvlJc w:val="left"/>
      <w:pPr>
        <w:ind w:left="709" w:hanging="709"/>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
    <w:nsid w:val="1CCE4A36"/>
    <w:multiLevelType w:val="multilevel"/>
    <w:tmpl w:val="AED24AF2"/>
    <w:lvl w:ilvl="0">
      <w:start w:val="1"/>
      <w:numFmt w:val="decimal"/>
      <w:lvlText w:val="%1."/>
      <w:lvlJc w:val="left"/>
      <w:pPr>
        <w:ind w:left="845" w:hanging="420"/>
      </w:pPr>
      <w:rPr>
        <w:rFonts w:hint="eastAsia"/>
      </w:rPr>
    </w:lvl>
    <w:lvl w:ilvl="1" w:tentative="1">
      <w:start w:val="1"/>
      <w:numFmt w:val="lowerLetter"/>
      <w:lvlText w:val="%2)"/>
      <w:lvlJc w:val="left"/>
      <w:pPr>
        <w:ind w:left="1265" w:hanging="420"/>
      </w:pPr>
    </w:lvl>
    <w:lvl w:ilvl="2" w:tentative="1">
      <w:start w:val="1"/>
      <w:numFmt w:val="lowerRoman"/>
      <w:lvlText w:val="%3."/>
      <w:lvlJc w:val="right"/>
      <w:pPr>
        <w:ind w:left="1685" w:hanging="420"/>
      </w:pPr>
    </w:lvl>
    <w:lvl w:ilvl="3" w:tentative="1">
      <w:start w:val="1"/>
      <w:numFmt w:val="decimal"/>
      <w:lvlText w:val="%4."/>
      <w:lvlJc w:val="left"/>
      <w:pPr>
        <w:ind w:left="2105" w:hanging="420"/>
      </w:pPr>
    </w:lvl>
    <w:lvl w:ilvl="4" w:tentative="1">
      <w:start w:val="1"/>
      <w:numFmt w:val="lowerLetter"/>
      <w:lvlText w:val="%5)"/>
      <w:lvlJc w:val="left"/>
      <w:pPr>
        <w:ind w:left="2525" w:hanging="420"/>
      </w:pPr>
    </w:lvl>
    <w:lvl w:ilvl="5" w:tentative="1">
      <w:start w:val="1"/>
      <w:numFmt w:val="lowerRoman"/>
      <w:lvlText w:val="%6."/>
      <w:lvlJc w:val="right"/>
      <w:pPr>
        <w:ind w:left="2945" w:hanging="420"/>
      </w:pPr>
    </w:lvl>
    <w:lvl w:ilvl="6" w:tentative="1">
      <w:start w:val="1"/>
      <w:numFmt w:val="decimal"/>
      <w:lvlText w:val="%7."/>
      <w:lvlJc w:val="left"/>
      <w:pPr>
        <w:ind w:left="3365" w:hanging="420"/>
      </w:pPr>
    </w:lvl>
    <w:lvl w:ilvl="7" w:tentative="1">
      <w:start w:val="1"/>
      <w:numFmt w:val="lowerLetter"/>
      <w:lvlText w:val="%8)"/>
      <w:lvlJc w:val="left"/>
      <w:pPr>
        <w:ind w:left="3785" w:hanging="420"/>
      </w:pPr>
    </w:lvl>
    <w:lvl w:ilvl="8" w:tentative="1">
      <w:start w:val="1"/>
      <w:numFmt w:val="lowerRoman"/>
      <w:lvlText w:val="%9."/>
      <w:lvlJc w:val="right"/>
      <w:pPr>
        <w:ind w:left="4205" w:hanging="420"/>
      </w:pPr>
    </w:lvl>
  </w:abstractNum>
  <w:abstractNum w:abstractNumId="17">
    <w:nsid w:val="1F78004B"/>
    <w:multiLevelType w:val="multilevel"/>
    <w:tmpl w:val="AED24AF2"/>
    <w:lvl w:ilvl="0">
      <w:start w:val="1"/>
      <w:numFmt w:val="decimal"/>
      <w:lvlText w:val="%1."/>
      <w:lvlJc w:val="left"/>
      <w:pPr>
        <w:ind w:left="845" w:hanging="420"/>
      </w:pPr>
      <w:rPr>
        <w:rFonts w:hint="eastAsia"/>
      </w:rPr>
    </w:lvl>
    <w:lvl w:ilvl="1" w:tentative="1">
      <w:start w:val="1"/>
      <w:numFmt w:val="lowerLetter"/>
      <w:lvlText w:val="%2)"/>
      <w:lvlJc w:val="left"/>
      <w:pPr>
        <w:ind w:left="1265" w:hanging="420"/>
      </w:pPr>
    </w:lvl>
    <w:lvl w:ilvl="2" w:tentative="1">
      <w:start w:val="1"/>
      <w:numFmt w:val="lowerRoman"/>
      <w:lvlText w:val="%3."/>
      <w:lvlJc w:val="right"/>
      <w:pPr>
        <w:ind w:left="1685" w:hanging="420"/>
      </w:pPr>
    </w:lvl>
    <w:lvl w:ilvl="3" w:tentative="1">
      <w:start w:val="1"/>
      <w:numFmt w:val="decimal"/>
      <w:lvlText w:val="%4."/>
      <w:lvlJc w:val="left"/>
      <w:pPr>
        <w:ind w:left="2105" w:hanging="420"/>
      </w:pPr>
    </w:lvl>
    <w:lvl w:ilvl="4" w:tentative="1">
      <w:start w:val="1"/>
      <w:numFmt w:val="lowerLetter"/>
      <w:lvlText w:val="%5)"/>
      <w:lvlJc w:val="left"/>
      <w:pPr>
        <w:ind w:left="2525" w:hanging="420"/>
      </w:pPr>
    </w:lvl>
    <w:lvl w:ilvl="5" w:tentative="1">
      <w:start w:val="1"/>
      <w:numFmt w:val="lowerRoman"/>
      <w:lvlText w:val="%6."/>
      <w:lvlJc w:val="right"/>
      <w:pPr>
        <w:ind w:left="2945" w:hanging="420"/>
      </w:pPr>
    </w:lvl>
    <w:lvl w:ilvl="6" w:tentative="1">
      <w:start w:val="1"/>
      <w:numFmt w:val="decimal"/>
      <w:lvlText w:val="%7."/>
      <w:lvlJc w:val="left"/>
      <w:pPr>
        <w:ind w:left="3365" w:hanging="420"/>
      </w:pPr>
    </w:lvl>
    <w:lvl w:ilvl="7" w:tentative="1">
      <w:start w:val="1"/>
      <w:numFmt w:val="lowerLetter"/>
      <w:lvlText w:val="%8)"/>
      <w:lvlJc w:val="left"/>
      <w:pPr>
        <w:ind w:left="3785" w:hanging="420"/>
      </w:pPr>
    </w:lvl>
    <w:lvl w:ilvl="8" w:tentative="1">
      <w:start w:val="1"/>
      <w:numFmt w:val="lowerRoman"/>
      <w:lvlText w:val="%9."/>
      <w:lvlJc w:val="right"/>
      <w:pPr>
        <w:ind w:left="4205" w:hanging="420"/>
      </w:pPr>
    </w:lvl>
  </w:abstractNum>
  <w:abstractNum w:abstractNumId="18">
    <w:nsid w:val="211C572F"/>
    <w:multiLevelType w:val="multilevel"/>
    <w:tmpl w:val="211C572F"/>
    <w:lvl w:ilvl="0">
      <w:start w:val="1"/>
      <w:numFmt w:val="decimal"/>
      <w:lvlText w:val="%1."/>
      <w:lvlJc w:val="left"/>
      <w:pPr>
        <w:ind w:left="900" w:hanging="420"/>
      </w:pPr>
      <w:rPr>
        <w:rFonts w:cs="Times New Roman"/>
      </w:rPr>
    </w:lvl>
    <w:lvl w:ilvl="1">
      <w:start w:val="1"/>
      <w:numFmt w:val="lowerLetter"/>
      <w:lvlText w:val="%2)"/>
      <w:lvlJc w:val="left"/>
      <w:pPr>
        <w:ind w:left="1320" w:hanging="420"/>
      </w:pPr>
      <w:rPr>
        <w:rFonts w:cs="Times New Roman"/>
      </w:rPr>
    </w:lvl>
    <w:lvl w:ilvl="2">
      <w:start w:val="1"/>
      <w:numFmt w:val="lowerRoman"/>
      <w:lvlText w:val="%3."/>
      <w:lvlJc w:val="right"/>
      <w:pPr>
        <w:ind w:left="1740" w:hanging="420"/>
      </w:pPr>
      <w:rPr>
        <w:rFonts w:cs="Times New Roman"/>
      </w:rPr>
    </w:lvl>
    <w:lvl w:ilvl="3">
      <w:start w:val="1"/>
      <w:numFmt w:val="decimal"/>
      <w:lvlText w:val="%4."/>
      <w:lvlJc w:val="left"/>
      <w:pPr>
        <w:ind w:left="2160" w:hanging="420"/>
      </w:pPr>
      <w:rPr>
        <w:rFonts w:cs="Times New Roman"/>
      </w:rPr>
    </w:lvl>
    <w:lvl w:ilvl="4">
      <w:start w:val="1"/>
      <w:numFmt w:val="lowerLetter"/>
      <w:lvlText w:val="%5)"/>
      <w:lvlJc w:val="left"/>
      <w:pPr>
        <w:ind w:left="2580" w:hanging="420"/>
      </w:pPr>
      <w:rPr>
        <w:rFonts w:cs="Times New Roman"/>
      </w:rPr>
    </w:lvl>
    <w:lvl w:ilvl="5">
      <w:start w:val="1"/>
      <w:numFmt w:val="lowerRoman"/>
      <w:lvlText w:val="%6."/>
      <w:lvlJc w:val="right"/>
      <w:pPr>
        <w:ind w:left="3000" w:hanging="420"/>
      </w:pPr>
      <w:rPr>
        <w:rFonts w:cs="Times New Roman"/>
      </w:rPr>
    </w:lvl>
    <w:lvl w:ilvl="6">
      <w:start w:val="1"/>
      <w:numFmt w:val="decimal"/>
      <w:lvlText w:val="%7."/>
      <w:lvlJc w:val="left"/>
      <w:pPr>
        <w:ind w:left="3420" w:hanging="420"/>
      </w:pPr>
      <w:rPr>
        <w:rFonts w:cs="Times New Roman"/>
      </w:rPr>
    </w:lvl>
    <w:lvl w:ilvl="7">
      <w:start w:val="1"/>
      <w:numFmt w:val="lowerLetter"/>
      <w:lvlText w:val="%8)"/>
      <w:lvlJc w:val="left"/>
      <w:pPr>
        <w:ind w:left="3840" w:hanging="420"/>
      </w:pPr>
      <w:rPr>
        <w:rFonts w:cs="Times New Roman"/>
      </w:rPr>
    </w:lvl>
    <w:lvl w:ilvl="8">
      <w:start w:val="1"/>
      <w:numFmt w:val="lowerRoman"/>
      <w:lvlText w:val="%9."/>
      <w:lvlJc w:val="right"/>
      <w:pPr>
        <w:ind w:left="4260" w:hanging="420"/>
      </w:pPr>
      <w:rPr>
        <w:rFonts w:cs="Times New Roman"/>
      </w:rPr>
    </w:lvl>
  </w:abstractNum>
  <w:abstractNum w:abstractNumId="19">
    <w:nsid w:val="23425674"/>
    <w:multiLevelType w:val="multilevel"/>
    <w:tmpl w:val="86D06B36"/>
    <w:lvl w:ilvl="0">
      <w:start w:val="1"/>
      <w:numFmt w:val="decimal"/>
      <w:lvlText w:val="%1."/>
      <w:lvlJc w:val="left"/>
      <w:pPr>
        <w:ind w:left="845" w:hanging="420"/>
      </w:pPr>
      <w:rPr>
        <w:rFonts w:ascii="宋体" w:eastAsia="宋体" w:hAnsi="宋体" w:hint="eastAsia"/>
      </w:rPr>
    </w:lvl>
    <w:lvl w:ilvl="1" w:tentative="1">
      <w:start w:val="1"/>
      <w:numFmt w:val="lowerLetter"/>
      <w:lvlText w:val="%2)"/>
      <w:lvlJc w:val="left"/>
      <w:pPr>
        <w:ind w:left="1265" w:hanging="420"/>
      </w:pPr>
    </w:lvl>
    <w:lvl w:ilvl="2" w:tentative="1">
      <w:start w:val="1"/>
      <w:numFmt w:val="lowerRoman"/>
      <w:lvlText w:val="%3."/>
      <w:lvlJc w:val="right"/>
      <w:pPr>
        <w:ind w:left="1685" w:hanging="420"/>
      </w:pPr>
    </w:lvl>
    <w:lvl w:ilvl="3" w:tentative="1">
      <w:start w:val="1"/>
      <w:numFmt w:val="decimal"/>
      <w:lvlText w:val="%4."/>
      <w:lvlJc w:val="left"/>
      <w:pPr>
        <w:ind w:left="2105" w:hanging="420"/>
      </w:pPr>
    </w:lvl>
    <w:lvl w:ilvl="4" w:tentative="1">
      <w:start w:val="1"/>
      <w:numFmt w:val="lowerLetter"/>
      <w:lvlText w:val="%5)"/>
      <w:lvlJc w:val="left"/>
      <w:pPr>
        <w:ind w:left="2525" w:hanging="420"/>
      </w:pPr>
    </w:lvl>
    <w:lvl w:ilvl="5" w:tentative="1">
      <w:start w:val="1"/>
      <w:numFmt w:val="lowerRoman"/>
      <w:lvlText w:val="%6."/>
      <w:lvlJc w:val="right"/>
      <w:pPr>
        <w:ind w:left="2945" w:hanging="420"/>
      </w:pPr>
    </w:lvl>
    <w:lvl w:ilvl="6" w:tentative="1">
      <w:start w:val="1"/>
      <w:numFmt w:val="decimal"/>
      <w:lvlText w:val="%7."/>
      <w:lvlJc w:val="left"/>
      <w:pPr>
        <w:ind w:left="3365" w:hanging="420"/>
      </w:pPr>
    </w:lvl>
    <w:lvl w:ilvl="7" w:tentative="1">
      <w:start w:val="1"/>
      <w:numFmt w:val="lowerLetter"/>
      <w:lvlText w:val="%8)"/>
      <w:lvlJc w:val="left"/>
      <w:pPr>
        <w:ind w:left="3785" w:hanging="420"/>
      </w:pPr>
    </w:lvl>
    <w:lvl w:ilvl="8" w:tentative="1">
      <w:start w:val="1"/>
      <w:numFmt w:val="lowerRoman"/>
      <w:lvlText w:val="%9."/>
      <w:lvlJc w:val="right"/>
      <w:pPr>
        <w:ind w:left="4205" w:hanging="420"/>
      </w:pPr>
    </w:lvl>
  </w:abstractNum>
  <w:abstractNum w:abstractNumId="20">
    <w:nsid w:val="252B2137"/>
    <w:multiLevelType w:val="multilevel"/>
    <w:tmpl w:val="252B2137"/>
    <w:lvl w:ilvl="0">
      <w:start w:val="1"/>
      <w:numFmt w:val="decimal"/>
      <w:lvlText w:val="%1."/>
      <w:lvlJc w:val="left"/>
      <w:pPr>
        <w:ind w:left="1129" w:hanging="420"/>
      </w:pPr>
      <w:rPr>
        <w:rFonts w:cs="Times New Roman" w:hint="eastAsia"/>
      </w:rPr>
    </w:lvl>
    <w:lvl w:ilvl="1">
      <w:start w:val="1"/>
      <w:numFmt w:val="lowerLetter"/>
      <w:lvlText w:val="%2)"/>
      <w:lvlJc w:val="left"/>
      <w:pPr>
        <w:ind w:left="1549" w:hanging="420"/>
      </w:pPr>
      <w:rPr>
        <w:rFonts w:cs="Times New Roman"/>
      </w:rPr>
    </w:lvl>
    <w:lvl w:ilvl="2">
      <w:start w:val="1"/>
      <w:numFmt w:val="lowerRoman"/>
      <w:lvlText w:val="%3."/>
      <w:lvlJc w:val="right"/>
      <w:pPr>
        <w:ind w:left="1969" w:hanging="420"/>
      </w:pPr>
      <w:rPr>
        <w:rFonts w:cs="Times New Roman"/>
      </w:rPr>
    </w:lvl>
    <w:lvl w:ilvl="3">
      <w:start w:val="1"/>
      <w:numFmt w:val="decimal"/>
      <w:lvlText w:val="%4."/>
      <w:lvlJc w:val="left"/>
      <w:pPr>
        <w:ind w:left="2389" w:hanging="420"/>
      </w:pPr>
      <w:rPr>
        <w:rFonts w:cs="Times New Roman"/>
      </w:rPr>
    </w:lvl>
    <w:lvl w:ilvl="4">
      <w:start w:val="1"/>
      <w:numFmt w:val="lowerLetter"/>
      <w:lvlText w:val="%5)"/>
      <w:lvlJc w:val="left"/>
      <w:pPr>
        <w:ind w:left="2809" w:hanging="420"/>
      </w:pPr>
      <w:rPr>
        <w:rFonts w:cs="Times New Roman"/>
      </w:rPr>
    </w:lvl>
    <w:lvl w:ilvl="5">
      <w:start w:val="1"/>
      <w:numFmt w:val="lowerRoman"/>
      <w:lvlText w:val="%6."/>
      <w:lvlJc w:val="right"/>
      <w:pPr>
        <w:ind w:left="3229" w:hanging="420"/>
      </w:pPr>
      <w:rPr>
        <w:rFonts w:cs="Times New Roman"/>
      </w:rPr>
    </w:lvl>
    <w:lvl w:ilvl="6">
      <w:start w:val="1"/>
      <w:numFmt w:val="decimal"/>
      <w:lvlText w:val="%7."/>
      <w:lvlJc w:val="left"/>
      <w:pPr>
        <w:ind w:left="3649" w:hanging="420"/>
      </w:pPr>
      <w:rPr>
        <w:rFonts w:cs="Times New Roman"/>
      </w:rPr>
    </w:lvl>
    <w:lvl w:ilvl="7">
      <w:start w:val="1"/>
      <w:numFmt w:val="lowerLetter"/>
      <w:lvlText w:val="%8)"/>
      <w:lvlJc w:val="left"/>
      <w:pPr>
        <w:ind w:left="4069" w:hanging="420"/>
      </w:pPr>
      <w:rPr>
        <w:rFonts w:cs="Times New Roman"/>
      </w:rPr>
    </w:lvl>
    <w:lvl w:ilvl="8">
      <w:start w:val="1"/>
      <w:numFmt w:val="lowerRoman"/>
      <w:lvlText w:val="%9."/>
      <w:lvlJc w:val="right"/>
      <w:pPr>
        <w:ind w:left="4489" w:hanging="420"/>
      </w:pPr>
      <w:rPr>
        <w:rFonts w:cs="Times New Roman"/>
      </w:rPr>
    </w:lvl>
  </w:abstractNum>
  <w:abstractNum w:abstractNumId="21">
    <w:nsid w:val="263E44E1"/>
    <w:multiLevelType w:val="multilevel"/>
    <w:tmpl w:val="AED24AF2"/>
    <w:lvl w:ilvl="0">
      <w:start w:val="1"/>
      <w:numFmt w:val="decimal"/>
      <w:lvlText w:val="%1."/>
      <w:lvlJc w:val="left"/>
      <w:pPr>
        <w:ind w:left="845" w:hanging="420"/>
      </w:pPr>
      <w:rPr>
        <w:rFonts w:hint="eastAsia"/>
      </w:rPr>
    </w:lvl>
    <w:lvl w:ilvl="1" w:tentative="1">
      <w:start w:val="1"/>
      <w:numFmt w:val="lowerLetter"/>
      <w:lvlText w:val="%2)"/>
      <w:lvlJc w:val="left"/>
      <w:pPr>
        <w:ind w:left="1265" w:hanging="420"/>
      </w:pPr>
    </w:lvl>
    <w:lvl w:ilvl="2" w:tentative="1">
      <w:start w:val="1"/>
      <w:numFmt w:val="lowerRoman"/>
      <w:lvlText w:val="%3."/>
      <w:lvlJc w:val="right"/>
      <w:pPr>
        <w:ind w:left="1685" w:hanging="420"/>
      </w:pPr>
    </w:lvl>
    <w:lvl w:ilvl="3" w:tentative="1">
      <w:start w:val="1"/>
      <w:numFmt w:val="decimal"/>
      <w:lvlText w:val="%4."/>
      <w:lvlJc w:val="left"/>
      <w:pPr>
        <w:ind w:left="2105" w:hanging="420"/>
      </w:pPr>
    </w:lvl>
    <w:lvl w:ilvl="4" w:tentative="1">
      <w:start w:val="1"/>
      <w:numFmt w:val="lowerLetter"/>
      <w:lvlText w:val="%5)"/>
      <w:lvlJc w:val="left"/>
      <w:pPr>
        <w:ind w:left="2525" w:hanging="420"/>
      </w:pPr>
    </w:lvl>
    <w:lvl w:ilvl="5" w:tentative="1">
      <w:start w:val="1"/>
      <w:numFmt w:val="lowerRoman"/>
      <w:lvlText w:val="%6."/>
      <w:lvlJc w:val="right"/>
      <w:pPr>
        <w:ind w:left="2945" w:hanging="420"/>
      </w:pPr>
    </w:lvl>
    <w:lvl w:ilvl="6" w:tentative="1">
      <w:start w:val="1"/>
      <w:numFmt w:val="decimal"/>
      <w:lvlText w:val="%7."/>
      <w:lvlJc w:val="left"/>
      <w:pPr>
        <w:ind w:left="3365" w:hanging="420"/>
      </w:pPr>
    </w:lvl>
    <w:lvl w:ilvl="7" w:tentative="1">
      <w:start w:val="1"/>
      <w:numFmt w:val="lowerLetter"/>
      <w:lvlText w:val="%8)"/>
      <w:lvlJc w:val="left"/>
      <w:pPr>
        <w:ind w:left="3785" w:hanging="420"/>
      </w:pPr>
    </w:lvl>
    <w:lvl w:ilvl="8" w:tentative="1">
      <w:start w:val="1"/>
      <w:numFmt w:val="lowerRoman"/>
      <w:lvlText w:val="%9."/>
      <w:lvlJc w:val="right"/>
      <w:pPr>
        <w:ind w:left="4205" w:hanging="420"/>
      </w:pPr>
    </w:lvl>
  </w:abstractNum>
  <w:abstractNum w:abstractNumId="22">
    <w:nsid w:val="2AE42986"/>
    <w:multiLevelType w:val="multilevel"/>
    <w:tmpl w:val="4484FCEC"/>
    <w:lvl w:ilvl="0">
      <w:start w:val="1"/>
      <w:numFmt w:val="decimal"/>
      <w:lvlText w:val="%1."/>
      <w:lvlJc w:val="left"/>
      <w:pPr>
        <w:ind w:left="980" w:hanging="420"/>
      </w:pPr>
      <w:rPr>
        <w:rFonts w:hint="eastAsia"/>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23">
    <w:nsid w:val="2F940CC3"/>
    <w:multiLevelType w:val="multilevel"/>
    <w:tmpl w:val="2F940CC3"/>
    <w:lvl w:ilvl="0" w:tentative="1">
      <w:start w:val="1"/>
      <w:numFmt w:val="chineseCountingThousand"/>
      <w:pStyle w:val="a5"/>
      <w:lvlText w:val="(%1)"/>
      <w:lvlJc w:val="left"/>
      <w:pPr>
        <w:ind w:left="987" w:hanging="420"/>
      </w:pPr>
      <w:rPr>
        <w:rFonts w:ascii="黑体" w:eastAsia="黑体" w:hAnsi="黑体" w:cs="Times New Roman" w:hint="eastAsia"/>
      </w:rPr>
    </w:lvl>
    <w:lvl w:ilvl="1" w:tentative="1">
      <w:start w:val="1"/>
      <w:numFmt w:val="lowerLetter"/>
      <w:lvlText w:val="%2)"/>
      <w:lvlJc w:val="left"/>
      <w:pPr>
        <w:ind w:left="1407" w:hanging="420"/>
      </w:pPr>
      <w:rPr>
        <w:rFonts w:cs="Times New Roman"/>
      </w:rPr>
    </w:lvl>
    <w:lvl w:ilvl="2" w:tentative="1">
      <w:start w:val="1"/>
      <w:numFmt w:val="lowerRoman"/>
      <w:lvlText w:val="%3."/>
      <w:lvlJc w:val="right"/>
      <w:pPr>
        <w:ind w:left="1827" w:hanging="420"/>
      </w:pPr>
      <w:rPr>
        <w:rFonts w:cs="Times New Roman"/>
      </w:rPr>
    </w:lvl>
    <w:lvl w:ilvl="3" w:tentative="1">
      <w:start w:val="1"/>
      <w:numFmt w:val="decimal"/>
      <w:lvlText w:val="%4."/>
      <w:lvlJc w:val="left"/>
      <w:pPr>
        <w:ind w:left="2247" w:hanging="420"/>
      </w:pPr>
      <w:rPr>
        <w:rFonts w:cs="Times New Roman"/>
      </w:rPr>
    </w:lvl>
    <w:lvl w:ilvl="4" w:tentative="1">
      <w:start w:val="1"/>
      <w:numFmt w:val="lowerLetter"/>
      <w:lvlText w:val="%5)"/>
      <w:lvlJc w:val="left"/>
      <w:pPr>
        <w:ind w:left="2667" w:hanging="420"/>
      </w:pPr>
      <w:rPr>
        <w:rFonts w:cs="Times New Roman"/>
      </w:rPr>
    </w:lvl>
    <w:lvl w:ilvl="5" w:tentative="1">
      <w:start w:val="1"/>
      <w:numFmt w:val="lowerRoman"/>
      <w:lvlText w:val="%6."/>
      <w:lvlJc w:val="right"/>
      <w:pPr>
        <w:ind w:left="3087" w:hanging="420"/>
      </w:pPr>
      <w:rPr>
        <w:rFonts w:cs="Times New Roman"/>
      </w:rPr>
    </w:lvl>
    <w:lvl w:ilvl="6" w:tentative="1">
      <w:start w:val="1"/>
      <w:numFmt w:val="decimal"/>
      <w:lvlText w:val="%7."/>
      <w:lvlJc w:val="left"/>
      <w:pPr>
        <w:ind w:left="3507" w:hanging="420"/>
      </w:pPr>
      <w:rPr>
        <w:rFonts w:cs="Times New Roman"/>
      </w:rPr>
    </w:lvl>
    <w:lvl w:ilvl="7" w:tentative="1">
      <w:start w:val="1"/>
      <w:numFmt w:val="lowerLetter"/>
      <w:lvlText w:val="%8)"/>
      <w:lvlJc w:val="left"/>
      <w:pPr>
        <w:ind w:left="3927" w:hanging="420"/>
      </w:pPr>
      <w:rPr>
        <w:rFonts w:cs="Times New Roman"/>
      </w:rPr>
    </w:lvl>
    <w:lvl w:ilvl="8" w:tentative="1">
      <w:start w:val="1"/>
      <w:numFmt w:val="lowerRoman"/>
      <w:lvlText w:val="%9."/>
      <w:lvlJc w:val="right"/>
      <w:pPr>
        <w:ind w:left="4347" w:hanging="420"/>
      </w:pPr>
      <w:rPr>
        <w:rFonts w:cs="Times New Roman"/>
      </w:rPr>
    </w:lvl>
  </w:abstractNum>
  <w:abstractNum w:abstractNumId="24">
    <w:nsid w:val="361F7B58"/>
    <w:multiLevelType w:val="hybridMultilevel"/>
    <w:tmpl w:val="EEEA0802"/>
    <w:lvl w:ilvl="0" w:tplc="66926A92">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36BB6BC9"/>
    <w:multiLevelType w:val="multilevel"/>
    <w:tmpl w:val="36BB6BC9"/>
    <w:lvl w:ilvl="0">
      <w:start w:val="1"/>
      <w:numFmt w:val="decimal"/>
      <w:suff w:val="space"/>
      <w:lvlText w:val="%1."/>
      <w:lvlJc w:val="left"/>
      <w:pPr>
        <w:ind w:left="1839" w:hanging="420"/>
      </w:pPr>
      <w:rPr>
        <w:rFonts w:cs="Times New Roman" w:hint="default"/>
      </w:rPr>
    </w:lvl>
    <w:lvl w:ilvl="1">
      <w:start w:val="1"/>
      <w:numFmt w:val="lowerLetter"/>
      <w:lvlText w:val="%2)"/>
      <w:lvlJc w:val="left"/>
      <w:pPr>
        <w:ind w:left="840" w:hanging="420"/>
      </w:pPr>
      <w:rPr>
        <w:rFonts w:cs="Times New Roman" w:hint="eastAsia"/>
      </w:rPr>
    </w:lvl>
    <w:lvl w:ilvl="2">
      <w:start w:val="1"/>
      <w:numFmt w:val="lowerRoman"/>
      <w:lvlText w:val="%3."/>
      <w:lvlJc w:val="right"/>
      <w:pPr>
        <w:ind w:left="1260" w:hanging="420"/>
      </w:pPr>
      <w:rPr>
        <w:rFonts w:cs="Times New Roman" w:hint="eastAsia"/>
      </w:rPr>
    </w:lvl>
    <w:lvl w:ilvl="3">
      <w:start w:val="1"/>
      <w:numFmt w:val="decimal"/>
      <w:lvlText w:val="%4."/>
      <w:lvlJc w:val="left"/>
      <w:pPr>
        <w:ind w:left="1680" w:hanging="420"/>
      </w:pPr>
      <w:rPr>
        <w:rFonts w:cs="Times New Roman" w:hint="eastAsia"/>
      </w:rPr>
    </w:lvl>
    <w:lvl w:ilvl="4">
      <w:start w:val="1"/>
      <w:numFmt w:val="lowerLetter"/>
      <w:lvlText w:val="%5)"/>
      <w:lvlJc w:val="left"/>
      <w:pPr>
        <w:ind w:left="2100" w:hanging="420"/>
      </w:pPr>
      <w:rPr>
        <w:rFonts w:cs="Times New Roman" w:hint="eastAsia"/>
      </w:rPr>
    </w:lvl>
    <w:lvl w:ilvl="5">
      <w:start w:val="1"/>
      <w:numFmt w:val="lowerRoman"/>
      <w:lvlText w:val="%6."/>
      <w:lvlJc w:val="right"/>
      <w:pPr>
        <w:ind w:left="2520" w:hanging="420"/>
      </w:pPr>
      <w:rPr>
        <w:rFonts w:cs="Times New Roman" w:hint="eastAsia"/>
      </w:rPr>
    </w:lvl>
    <w:lvl w:ilvl="6">
      <w:start w:val="1"/>
      <w:numFmt w:val="decimal"/>
      <w:lvlText w:val="%7."/>
      <w:lvlJc w:val="left"/>
      <w:pPr>
        <w:ind w:left="2940" w:hanging="420"/>
      </w:pPr>
      <w:rPr>
        <w:rFonts w:cs="Times New Roman" w:hint="eastAsia"/>
      </w:rPr>
    </w:lvl>
    <w:lvl w:ilvl="7">
      <w:start w:val="1"/>
      <w:numFmt w:val="lowerLetter"/>
      <w:lvlText w:val="%8)"/>
      <w:lvlJc w:val="left"/>
      <w:pPr>
        <w:ind w:left="3360" w:hanging="420"/>
      </w:pPr>
      <w:rPr>
        <w:rFonts w:cs="Times New Roman" w:hint="eastAsia"/>
      </w:rPr>
    </w:lvl>
    <w:lvl w:ilvl="8">
      <w:start w:val="1"/>
      <w:numFmt w:val="lowerRoman"/>
      <w:lvlText w:val="%9."/>
      <w:lvlJc w:val="right"/>
      <w:pPr>
        <w:ind w:left="3780" w:hanging="420"/>
      </w:pPr>
      <w:rPr>
        <w:rFonts w:cs="Times New Roman" w:hint="eastAsia"/>
      </w:rPr>
    </w:lvl>
  </w:abstractNum>
  <w:abstractNum w:abstractNumId="26">
    <w:nsid w:val="36CD268D"/>
    <w:multiLevelType w:val="multilevel"/>
    <w:tmpl w:val="0409001D"/>
    <w:styleLink w:val="1"/>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7">
    <w:nsid w:val="3A581410"/>
    <w:multiLevelType w:val="hybridMultilevel"/>
    <w:tmpl w:val="EEEA0802"/>
    <w:lvl w:ilvl="0" w:tplc="66926A92">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nsid w:val="3A7265B6"/>
    <w:multiLevelType w:val="multilevel"/>
    <w:tmpl w:val="3A7265B6"/>
    <w:lvl w:ilvl="0">
      <w:start w:val="1"/>
      <w:numFmt w:val="decimal"/>
      <w:lvlText w:val="%1."/>
      <w:lvlJc w:val="left"/>
      <w:pPr>
        <w:ind w:left="900" w:hanging="420"/>
      </w:pPr>
      <w:rPr>
        <w:rFonts w:cs="Times New Roman"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9">
    <w:nsid w:val="3DDB4241"/>
    <w:multiLevelType w:val="multilevel"/>
    <w:tmpl w:val="AED24AF2"/>
    <w:lvl w:ilvl="0">
      <w:start w:val="1"/>
      <w:numFmt w:val="decimal"/>
      <w:lvlText w:val="%1."/>
      <w:lvlJc w:val="left"/>
      <w:pPr>
        <w:ind w:left="845" w:hanging="420"/>
      </w:pPr>
      <w:rPr>
        <w:rFonts w:hint="eastAsia"/>
      </w:rPr>
    </w:lvl>
    <w:lvl w:ilvl="1" w:tentative="1">
      <w:start w:val="1"/>
      <w:numFmt w:val="lowerLetter"/>
      <w:lvlText w:val="%2)"/>
      <w:lvlJc w:val="left"/>
      <w:pPr>
        <w:ind w:left="1265" w:hanging="420"/>
      </w:pPr>
    </w:lvl>
    <w:lvl w:ilvl="2" w:tentative="1">
      <w:start w:val="1"/>
      <w:numFmt w:val="lowerRoman"/>
      <w:lvlText w:val="%3."/>
      <w:lvlJc w:val="right"/>
      <w:pPr>
        <w:ind w:left="1685" w:hanging="420"/>
      </w:pPr>
    </w:lvl>
    <w:lvl w:ilvl="3" w:tentative="1">
      <w:start w:val="1"/>
      <w:numFmt w:val="decimal"/>
      <w:lvlText w:val="%4."/>
      <w:lvlJc w:val="left"/>
      <w:pPr>
        <w:ind w:left="2105" w:hanging="420"/>
      </w:pPr>
    </w:lvl>
    <w:lvl w:ilvl="4" w:tentative="1">
      <w:start w:val="1"/>
      <w:numFmt w:val="lowerLetter"/>
      <w:lvlText w:val="%5)"/>
      <w:lvlJc w:val="left"/>
      <w:pPr>
        <w:ind w:left="2525" w:hanging="420"/>
      </w:pPr>
    </w:lvl>
    <w:lvl w:ilvl="5" w:tentative="1">
      <w:start w:val="1"/>
      <w:numFmt w:val="lowerRoman"/>
      <w:lvlText w:val="%6."/>
      <w:lvlJc w:val="right"/>
      <w:pPr>
        <w:ind w:left="2945" w:hanging="420"/>
      </w:pPr>
    </w:lvl>
    <w:lvl w:ilvl="6" w:tentative="1">
      <w:start w:val="1"/>
      <w:numFmt w:val="decimal"/>
      <w:lvlText w:val="%7."/>
      <w:lvlJc w:val="left"/>
      <w:pPr>
        <w:ind w:left="3365" w:hanging="420"/>
      </w:pPr>
    </w:lvl>
    <w:lvl w:ilvl="7" w:tentative="1">
      <w:start w:val="1"/>
      <w:numFmt w:val="lowerLetter"/>
      <w:lvlText w:val="%8)"/>
      <w:lvlJc w:val="left"/>
      <w:pPr>
        <w:ind w:left="3785" w:hanging="420"/>
      </w:pPr>
    </w:lvl>
    <w:lvl w:ilvl="8" w:tentative="1">
      <w:start w:val="1"/>
      <w:numFmt w:val="lowerRoman"/>
      <w:lvlText w:val="%9."/>
      <w:lvlJc w:val="right"/>
      <w:pPr>
        <w:ind w:left="4205" w:hanging="420"/>
      </w:pPr>
    </w:lvl>
  </w:abstractNum>
  <w:abstractNum w:abstractNumId="30">
    <w:nsid w:val="3E1D2594"/>
    <w:multiLevelType w:val="multilevel"/>
    <w:tmpl w:val="3E1D2594"/>
    <w:lvl w:ilvl="0" w:tentative="1">
      <w:start w:val="1"/>
      <w:numFmt w:val="decimal"/>
      <w:lvlText w:val="%1"/>
      <w:lvlJc w:val="left"/>
      <w:pPr>
        <w:ind w:left="425" w:hanging="425"/>
      </w:pPr>
      <w:rPr>
        <w:rFonts w:hint="eastAsia"/>
      </w:rPr>
    </w:lvl>
    <w:lvl w:ilvl="1" w:tentative="1">
      <w:start w:val="1"/>
      <w:numFmt w:val="decimal"/>
      <w:lvlText w:val="3.%2"/>
      <w:lvlJc w:val="left"/>
      <w:pPr>
        <w:ind w:left="992" w:hanging="567"/>
      </w:pPr>
      <w:rPr>
        <w:rFonts w:hint="eastAsia"/>
      </w:rPr>
    </w:lvl>
    <w:lvl w:ilvl="2" w:tentative="1">
      <w:start w:val="1"/>
      <w:numFmt w:val="decimal"/>
      <w:lvlText w:val="2.3.%3"/>
      <w:lvlJc w:val="left"/>
      <w:pPr>
        <w:ind w:left="1418" w:hanging="567"/>
      </w:pPr>
      <w:rPr>
        <w:rFonts w:hint="eastAsia"/>
      </w:rPr>
    </w:lvl>
    <w:lvl w:ilvl="3">
      <w:start w:val="1"/>
      <w:numFmt w:val="decimal"/>
      <w:lvlText w:val="2.3.1.%4"/>
      <w:lvlJc w:val="left"/>
      <w:pPr>
        <w:ind w:left="1984" w:hanging="708"/>
      </w:pPr>
      <w:rPr>
        <w:rFonts w:hint="eastAsia"/>
      </w:rPr>
    </w:lvl>
    <w:lvl w:ilvl="4" w:tentative="1">
      <w:start w:val="1"/>
      <w:numFmt w:val="decimal"/>
      <w:lvlText w:val="%1.%2.%3.%4.%5"/>
      <w:lvlJc w:val="left"/>
      <w:pPr>
        <w:ind w:left="2551" w:hanging="850"/>
      </w:pPr>
      <w:rPr>
        <w:rFonts w:hint="eastAsia"/>
      </w:rPr>
    </w:lvl>
    <w:lvl w:ilvl="5" w:tentative="1">
      <w:start w:val="1"/>
      <w:numFmt w:val="decimal"/>
      <w:lvlText w:val="%1.%2.%3.%4.%5.%6"/>
      <w:lvlJc w:val="left"/>
      <w:pPr>
        <w:ind w:left="3260" w:hanging="1134"/>
      </w:pPr>
      <w:rPr>
        <w:rFonts w:hint="eastAsia"/>
      </w:rPr>
    </w:lvl>
    <w:lvl w:ilvl="6" w:tentative="1">
      <w:start w:val="1"/>
      <w:numFmt w:val="decimal"/>
      <w:lvlText w:val="%1.%2.%3.%4.%5.%6.%7"/>
      <w:lvlJc w:val="left"/>
      <w:pPr>
        <w:ind w:left="3827" w:hanging="1276"/>
      </w:pPr>
      <w:rPr>
        <w:rFonts w:hint="eastAsia"/>
      </w:rPr>
    </w:lvl>
    <w:lvl w:ilvl="7" w:tentative="1">
      <w:start w:val="1"/>
      <w:numFmt w:val="decimal"/>
      <w:lvlText w:val="%1.%2.%3.%4.%5.%6.%7.%8"/>
      <w:lvlJc w:val="left"/>
      <w:pPr>
        <w:ind w:left="4394" w:hanging="1418"/>
      </w:pPr>
      <w:rPr>
        <w:rFonts w:hint="eastAsia"/>
      </w:rPr>
    </w:lvl>
    <w:lvl w:ilvl="8" w:tentative="1">
      <w:start w:val="1"/>
      <w:numFmt w:val="decimal"/>
      <w:lvlText w:val="%1.%2.%3.%4.%5.%6.%7.%8.%9"/>
      <w:lvlJc w:val="left"/>
      <w:pPr>
        <w:ind w:left="5102" w:hanging="1700"/>
      </w:pPr>
      <w:rPr>
        <w:rFonts w:hint="eastAsia"/>
      </w:rPr>
    </w:lvl>
  </w:abstractNum>
  <w:abstractNum w:abstractNumId="31">
    <w:nsid w:val="3E5B765E"/>
    <w:multiLevelType w:val="hybridMultilevel"/>
    <w:tmpl w:val="3D683E0A"/>
    <w:lvl w:ilvl="0" w:tplc="C8C26C32">
      <w:start w:val="1"/>
      <w:numFmt w:val="decimal"/>
      <w:suff w:val="space"/>
      <w:lvlText w:val="（%1）"/>
      <w:lvlJc w:val="left"/>
      <w:pPr>
        <w:ind w:left="1287" w:hanging="7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32">
    <w:nsid w:val="4628255E"/>
    <w:multiLevelType w:val="hybridMultilevel"/>
    <w:tmpl w:val="79A8BDD0"/>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nsid w:val="4BA951AC"/>
    <w:multiLevelType w:val="multilevel"/>
    <w:tmpl w:val="AED24AF2"/>
    <w:lvl w:ilvl="0">
      <w:start w:val="1"/>
      <w:numFmt w:val="decimal"/>
      <w:lvlText w:val="%1."/>
      <w:lvlJc w:val="left"/>
      <w:pPr>
        <w:ind w:left="845" w:hanging="420"/>
      </w:pPr>
      <w:rPr>
        <w:rFonts w:hint="eastAsia"/>
      </w:rPr>
    </w:lvl>
    <w:lvl w:ilvl="1" w:tentative="1">
      <w:start w:val="1"/>
      <w:numFmt w:val="lowerLetter"/>
      <w:lvlText w:val="%2)"/>
      <w:lvlJc w:val="left"/>
      <w:pPr>
        <w:ind w:left="1265" w:hanging="420"/>
      </w:pPr>
    </w:lvl>
    <w:lvl w:ilvl="2" w:tentative="1">
      <w:start w:val="1"/>
      <w:numFmt w:val="lowerRoman"/>
      <w:lvlText w:val="%3."/>
      <w:lvlJc w:val="right"/>
      <w:pPr>
        <w:ind w:left="1685" w:hanging="420"/>
      </w:pPr>
    </w:lvl>
    <w:lvl w:ilvl="3" w:tentative="1">
      <w:start w:val="1"/>
      <w:numFmt w:val="decimal"/>
      <w:lvlText w:val="%4."/>
      <w:lvlJc w:val="left"/>
      <w:pPr>
        <w:ind w:left="2105" w:hanging="420"/>
      </w:pPr>
    </w:lvl>
    <w:lvl w:ilvl="4" w:tentative="1">
      <w:start w:val="1"/>
      <w:numFmt w:val="lowerLetter"/>
      <w:lvlText w:val="%5)"/>
      <w:lvlJc w:val="left"/>
      <w:pPr>
        <w:ind w:left="2525" w:hanging="420"/>
      </w:pPr>
    </w:lvl>
    <w:lvl w:ilvl="5" w:tentative="1">
      <w:start w:val="1"/>
      <w:numFmt w:val="lowerRoman"/>
      <w:lvlText w:val="%6."/>
      <w:lvlJc w:val="right"/>
      <w:pPr>
        <w:ind w:left="2945" w:hanging="420"/>
      </w:pPr>
    </w:lvl>
    <w:lvl w:ilvl="6" w:tentative="1">
      <w:start w:val="1"/>
      <w:numFmt w:val="decimal"/>
      <w:lvlText w:val="%7."/>
      <w:lvlJc w:val="left"/>
      <w:pPr>
        <w:ind w:left="3365" w:hanging="420"/>
      </w:pPr>
    </w:lvl>
    <w:lvl w:ilvl="7" w:tentative="1">
      <w:start w:val="1"/>
      <w:numFmt w:val="lowerLetter"/>
      <w:lvlText w:val="%8)"/>
      <w:lvlJc w:val="left"/>
      <w:pPr>
        <w:ind w:left="3785" w:hanging="420"/>
      </w:pPr>
    </w:lvl>
    <w:lvl w:ilvl="8" w:tentative="1">
      <w:start w:val="1"/>
      <w:numFmt w:val="lowerRoman"/>
      <w:lvlText w:val="%9."/>
      <w:lvlJc w:val="right"/>
      <w:pPr>
        <w:ind w:left="4205" w:hanging="420"/>
      </w:pPr>
    </w:lvl>
  </w:abstractNum>
  <w:abstractNum w:abstractNumId="34">
    <w:nsid w:val="4CB636CE"/>
    <w:multiLevelType w:val="multilevel"/>
    <w:tmpl w:val="4CB636CE"/>
    <w:lvl w:ilvl="0">
      <w:start w:val="1"/>
      <w:numFmt w:val="decimal"/>
      <w:suff w:val="space"/>
      <w:lvlText w:val="%1."/>
      <w:lvlJc w:val="left"/>
      <w:pPr>
        <w:ind w:left="884" w:hanging="420"/>
      </w:pPr>
      <w:rPr>
        <w:rFonts w:cs="Times New Roman" w:hint="eastAsia"/>
      </w:rPr>
    </w:lvl>
    <w:lvl w:ilvl="1">
      <w:start w:val="1"/>
      <w:numFmt w:val="lowerLetter"/>
      <w:lvlText w:val="%2)"/>
      <w:lvlJc w:val="left"/>
      <w:pPr>
        <w:ind w:left="1304" w:hanging="420"/>
      </w:pPr>
      <w:rPr>
        <w:rFonts w:cs="Times New Roman"/>
      </w:rPr>
    </w:lvl>
    <w:lvl w:ilvl="2">
      <w:start w:val="1"/>
      <w:numFmt w:val="lowerRoman"/>
      <w:lvlText w:val="%3."/>
      <w:lvlJc w:val="right"/>
      <w:pPr>
        <w:ind w:left="1724" w:hanging="420"/>
      </w:pPr>
      <w:rPr>
        <w:rFonts w:cs="Times New Roman"/>
      </w:rPr>
    </w:lvl>
    <w:lvl w:ilvl="3">
      <w:start w:val="1"/>
      <w:numFmt w:val="decimal"/>
      <w:lvlText w:val="%4."/>
      <w:lvlJc w:val="left"/>
      <w:pPr>
        <w:ind w:left="2144" w:hanging="420"/>
      </w:pPr>
      <w:rPr>
        <w:rFonts w:cs="Times New Roman"/>
      </w:rPr>
    </w:lvl>
    <w:lvl w:ilvl="4">
      <w:start w:val="1"/>
      <w:numFmt w:val="lowerLetter"/>
      <w:lvlText w:val="%5)"/>
      <w:lvlJc w:val="left"/>
      <w:pPr>
        <w:ind w:left="2564" w:hanging="420"/>
      </w:pPr>
      <w:rPr>
        <w:rFonts w:cs="Times New Roman"/>
      </w:rPr>
    </w:lvl>
    <w:lvl w:ilvl="5">
      <w:start w:val="1"/>
      <w:numFmt w:val="lowerRoman"/>
      <w:lvlText w:val="%6."/>
      <w:lvlJc w:val="right"/>
      <w:pPr>
        <w:ind w:left="2984" w:hanging="420"/>
      </w:pPr>
      <w:rPr>
        <w:rFonts w:cs="Times New Roman"/>
      </w:rPr>
    </w:lvl>
    <w:lvl w:ilvl="6">
      <w:start w:val="1"/>
      <w:numFmt w:val="decimal"/>
      <w:lvlText w:val="%7."/>
      <w:lvlJc w:val="left"/>
      <w:pPr>
        <w:ind w:left="3404" w:hanging="420"/>
      </w:pPr>
      <w:rPr>
        <w:rFonts w:cs="Times New Roman"/>
      </w:rPr>
    </w:lvl>
    <w:lvl w:ilvl="7">
      <w:start w:val="1"/>
      <w:numFmt w:val="lowerLetter"/>
      <w:lvlText w:val="%8)"/>
      <w:lvlJc w:val="left"/>
      <w:pPr>
        <w:ind w:left="3824" w:hanging="420"/>
      </w:pPr>
      <w:rPr>
        <w:rFonts w:cs="Times New Roman"/>
      </w:rPr>
    </w:lvl>
    <w:lvl w:ilvl="8">
      <w:start w:val="1"/>
      <w:numFmt w:val="lowerRoman"/>
      <w:lvlText w:val="%9."/>
      <w:lvlJc w:val="right"/>
      <w:pPr>
        <w:ind w:left="4244" w:hanging="420"/>
      </w:pPr>
      <w:rPr>
        <w:rFonts w:cs="Times New Roman"/>
      </w:rPr>
    </w:lvl>
  </w:abstractNum>
  <w:abstractNum w:abstractNumId="35">
    <w:nsid w:val="4E792ABD"/>
    <w:multiLevelType w:val="multilevel"/>
    <w:tmpl w:val="4E792ABD"/>
    <w:lvl w:ilvl="0">
      <w:start w:val="1"/>
      <w:numFmt w:val="decimal"/>
      <w:suff w:val="space"/>
      <w:lvlText w:val="%1."/>
      <w:lvlJc w:val="left"/>
      <w:pPr>
        <w:ind w:left="884" w:hanging="420"/>
      </w:pPr>
      <w:rPr>
        <w:rFonts w:cs="Times New Roman" w:hint="eastAsia"/>
      </w:rPr>
    </w:lvl>
    <w:lvl w:ilvl="1">
      <w:start w:val="1"/>
      <w:numFmt w:val="lowerLetter"/>
      <w:lvlText w:val="%2)"/>
      <w:lvlJc w:val="left"/>
      <w:pPr>
        <w:ind w:left="1304" w:hanging="420"/>
      </w:pPr>
      <w:rPr>
        <w:rFonts w:cs="Times New Roman"/>
      </w:rPr>
    </w:lvl>
    <w:lvl w:ilvl="2">
      <w:start w:val="1"/>
      <w:numFmt w:val="lowerRoman"/>
      <w:lvlText w:val="%3."/>
      <w:lvlJc w:val="right"/>
      <w:pPr>
        <w:ind w:left="1724" w:hanging="420"/>
      </w:pPr>
      <w:rPr>
        <w:rFonts w:cs="Times New Roman"/>
      </w:rPr>
    </w:lvl>
    <w:lvl w:ilvl="3">
      <w:start w:val="1"/>
      <w:numFmt w:val="decimal"/>
      <w:lvlText w:val="%4."/>
      <w:lvlJc w:val="left"/>
      <w:pPr>
        <w:ind w:left="2144" w:hanging="420"/>
      </w:pPr>
      <w:rPr>
        <w:rFonts w:cs="Times New Roman"/>
      </w:rPr>
    </w:lvl>
    <w:lvl w:ilvl="4">
      <w:start w:val="1"/>
      <w:numFmt w:val="lowerLetter"/>
      <w:lvlText w:val="%5)"/>
      <w:lvlJc w:val="left"/>
      <w:pPr>
        <w:ind w:left="2564" w:hanging="420"/>
      </w:pPr>
      <w:rPr>
        <w:rFonts w:cs="Times New Roman"/>
      </w:rPr>
    </w:lvl>
    <w:lvl w:ilvl="5">
      <w:start w:val="1"/>
      <w:numFmt w:val="lowerRoman"/>
      <w:lvlText w:val="%6."/>
      <w:lvlJc w:val="right"/>
      <w:pPr>
        <w:ind w:left="2984" w:hanging="420"/>
      </w:pPr>
      <w:rPr>
        <w:rFonts w:cs="Times New Roman"/>
      </w:rPr>
    </w:lvl>
    <w:lvl w:ilvl="6">
      <w:start w:val="1"/>
      <w:numFmt w:val="decimal"/>
      <w:lvlText w:val="%7."/>
      <w:lvlJc w:val="left"/>
      <w:pPr>
        <w:ind w:left="3404" w:hanging="420"/>
      </w:pPr>
      <w:rPr>
        <w:rFonts w:cs="Times New Roman"/>
      </w:rPr>
    </w:lvl>
    <w:lvl w:ilvl="7">
      <w:start w:val="1"/>
      <w:numFmt w:val="lowerLetter"/>
      <w:lvlText w:val="%8)"/>
      <w:lvlJc w:val="left"/>
      <w:pPr>
        <w:ind w:left="3824" w:hanging="420"/>
      </w:pPr>
      <w:rPr>
        <w:rFonts w:cs="Times New Roman"/>
      </w:rPr>
    </w:lvl>
    <w:lvl w:ilvl="8">
      <w:start w:val="1"/>
      <w:numFmt w:val="lowerRoman"/>
      <w:lvlText w:val="%9."/>
      <w:lvlJc w:val="right"/>
      <w:pPr>
        <w:ind w:left="4244" w:hanging="420"/>
      </w:pPr>
      <w:rPr>
        <w:rFonts w:cs="Times New Roman"/>
      </w:rPr>
    </w:lvl>
  </w:abstractNum>
  <w:abstractNum w:abstractNumId="36">
    <w:nsid w:val="53006D7F"/>
    <w:multiLevelType w:val="multilevel"/>
    <w:tmpl w:val="AED24AF2"/>
    <w:lvl w:ilvl="0">
      <w:start w:val="1"/>
      <w:numFmt w:val="decimal"/>
      <w:lvlText w:val="%1."/>
      <w:lvlJc w:val="left"/>
      <w:pPr>
        <w:ind w:left="845" w:hanging="420"/>
      </w:pPr>
      <w:rPr>
        <w:rFonts w:hint="eastAsia"/>
      </w:rPr>
    </w:lvl>
    <w:lvl w:ilvl="1" w:tentative="1">
      <w:start w:val="1"/>
      <w:numFmt w:val="lowerLetter"/>
      <w:lvlText w:val="%2)"/>
      <w:lvlJc w:val="left"/>
      <w:pPr>
        <w:ind w:left="1265" w:hanging="420"/>
      </w:pPr>
    </w:lvl>
    <w:lvl w:ilvl="2" w:tentative="1">
      <w:start w:val="1"/>
      <w:numFmt w:val="lowerRoman"/>
      <w:lvlText w:val="%3."/>
      <w:lvlJc w:val="right"/>
      <w:pPr>
        <w:ind w:left="1685" w:hanging="420"/>
      </w:pPr>
    </w:lvl>
    <w:lvl w:ilvl="3" w:tentative="1">
      <w:start w:val="1"/>
      <w:numFmt w:val="decimal"/>
      <w:lvlText w:val="%4."/>
      <w:lvlJc w:val="left"/>
      <w:pPr>
        <w:ind w:left="2105" w:hanging="420"/>
      </w:pPr>
    </w:lvl>
    <w:lvl w:ilvl="4" w:tentative="1">
      <w:start w:val="1"/>
      <w:numFmt w:val="lowerLetter"/>
      <w:lvlText w:val="%5)"/>
      <w:lvlJc w:val="left"/>
      <w:pPr>
        <w:ind w:left="2525" w:hanging="420"/>
      </w:pPr>
    </w:lvl>
    <w:lvl w:ilvl="5" w:tentative="1">
      <w:start w:val="1"/>
      <w:numFmt w:val="lowerRoman"/>
      <w:lvlText w:val="%6."/>
      <w:lvlJc w:val="right"/>
      <w:pPr>
        <w:ind w:left="2945" w:hanging="420"/>
      </w:pPr>
    </w:lvl>
    <w:lvl w:ilvl="6" w:tentative="1">
      <w:start w:val="1"/>
      <w:numFmt w:val="decimal"/>
      <w:lvlText w:val="%7."/>
      <w:lvlJc w:val="left"/>
      <w:pPr>
        <w:ind w:left="3365" w:hanging="420"/>
      </w:pPr>
    </w:lvl>
    <w:lvl w:ilvl="7" w:tentative="1">
      <w:start w:val="1"/>
      <w:numFmt w:val="lowerLetter"/>
      <w:lvlText w:val="%8)"/>
      <w:lvlJc w:val="left"/>
      <w:pPr>
        <w:ind w:left="3785" w:hanging="420"/>
      </w:pPr>
    </w:lvl>
    <w:lvl w:ilvl="8" w:tentative="1">
      <w:start w:val="1"/>
      <w:numFmt w:val="lowerRoman"/>
      <w:lvlText w:val="%9."/>
      <w:lvlJc w:val="right"/>
      <w:pPr>
        <w:ind w:left="4205" w:hanging="420"/>
      </w:pPr>
    </w:lvl>
  </w:abstractNum>
  <w:abstractNum w:abstractNumId="37">
    <w:nsid w:val="615263A6"/>
    <w:multiLevelType w:val="multilevel"/>
    <w:tmpl w:val="261C4BEC"/>
    <w:lvl w:ilvl="0">
      <w:start w:val="1"/>
      <w:numFmt w:val="decimal"/>
      <w:suff w:val="space"/>
      <w:lvlText w:val="%1."/>
      <w:lvlJc w:val="left"/>
      <w:pPr>
        <w:ind w:left="900" w:hanging="420"/>
      </w:pPr>
      <w:rPr>
        <w:rFonts w:cs="Times New Roman"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38">
    <w:nsid w:val="659D06DA"/>
    <w:multiLevelType w:val="hybridMultilevel"/>
    <w:tmpl w:val="F8B622C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nsid w:val="6F9860E5"/>
    <w:multiLevelType w:val="hybridMultilevel"/>
    <w:tmpl w:val="EEEA0802"/>
    <w:lvl w:ilvl="0" w:tplc="66926A92">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0">
    <w:nsid w:val="721C6E14"/>
    <w:multiLevelType w:val="hybridMultilevel"/>
    <w:tmpl w:val="634CF730"/>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1">
    <w:nsid w:val="760E4474"/>
    <w:multiLevelType w:val="hybridMultilevel"/>
    <w:tmpl w:val="C3C86F58"/>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2">
    <w:nsid w:val="7B7621D1"/>
    <w:multiLevelType w:val="multilevel"/>
    <w:tmpl w:val="731EC452"/>
    <w:lvl w:ilvl="0">
      <w:start w:val="1"/>
      <w:numFmt w:val="decimal"/>
      <w:lvlText w:val="%1"/>
      <w:lvlJc w:val="left"/>
      <w:pPr>
        <w:ind w:left="425" w:hanging="425"/>
      </w:pPr>
      <w:rPr>
        <w:rFonts w:hint="eastAsia"/>
      </w:rPr>
    </w:lvl>
    <w:lvl w:ilvl="1">
      <w:start w:val="1"/>
      <w:numFmt w:val="decimal"/>
      <w:lvlText w:val="3.%2"/>
      <w:lvlJc w:val="left"/>
      <w:pPr>
        <w:ind w:left="992" w:hanging="567"/>
      </w:pPr>
      <w:rPr>
        <w:rFonts w:hint="eastAsia"/>
      </w:rPr>
    </w:lvl>
    <w:lvl w:ilvl="2">
      <w:start w:val="8"/>
      <w:numFmt w:val="decimal"/>
      <w:lvlText w:val="%3."/>
      <w:lvlJc w:val="left"/>
      <w:pPr>
        <w:ind w:left="1211" w:hanging="360"/>
      </w:pPr>
      <w:rPr>
        <w:rFonts w:hint="default"/>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nsid w:val="7D5502AE"/>
    <w:multiLevelType w:val="hybridMultilevel"/>
    <w:tmpl w:val="EEEA0802"/>
    <w:lvl w:ilvl="0" w:tplc="66926A92">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23"/>
  </w:num>
  <w:num w:numId="3">
    <w:abstractNumId w:val="14"/>
  </w:num>
  <w:num w:numId="4">
    <w:abstractNumId w:val="22"/>
  </w:num>
  <w:num w:numId="5">
    <w:abstractNumId w:val="15"/>
  </w:num>
  <w:num w:numId="6">
    <w:abstractNumId w:val="2"/>
  </w:num>
  <w:num w:numId="7">
    <w:abstractNumId w:val="5"/>
  </w:num>
  <w:num w:numId="8">
    <w:abstractNumId w:val="30"/>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num>
  <w:num w:numId="11">
    <w:abstractNumId w:val="17"/>
  </w:num>
  <w:num w:numId="12">
    <w:abstractNumId w:val="16"/>
  </w:num>
  <w:num w:numId="13">
    <w:abstractNumId w:val="21"/>
  </w:num>
  <w:num w:numId="14">
    <w:abstractNumId w:val="29"/>
  </w:num>
  <w:num w:numId="15">
    <w:abstractNumId w:val="33"/>
  </w:num>
  <w:num w:numId="16">
    <w:abstractNumId w:val="36"/>
  </w:num>
  <w:num w:numId="17">
    <w:abstractNumId w:val="26"/>
  </w:num>
  <w:num w:numId="18">
    <w:abstractNumId w:val="13"/>
  </w:num>
  <w:num w:numId="19">
    <w:abstractNumId w:val="43"/>
  </w:num>
  <w:num w:numId="20">
    <w:abstractNumId w:val="24"/>
  </w:num>
  <w:num w:numId="21">
    <w:abstractNumId w:val="39"/>
  </w:num>
  <w:num w:numId="22">
    <w:abstractNumId w:val="27"/>
  </w:num>
  <w:num w:numId="23">
    <w:abstractNumId w:val="20"/>
  </w:num>
  <w:num w:numId="24">
    <w:abstractNumId w:val="25"/>
  </w:num>
  <w:num w:numId="25">
    <w:abstractNumId w:val="9"/>
  </w:num>
  <w:num w:numId="26">
    <w:abstractNumId w:val="12"/>
  </w:num>
  <w:num w:numId="27">
    <w:abstractNumId w:val="31"/>
  </w:num>
  <w:num w:numId="28">
    <w:abstractNumId w:val="14"/>
  </w:num>
  <w:num w:numId="29">
    <w:abstractNumId w:val="7"/>
  </w:num>
  <w:num w:numId="30">
    <w:abstractNumId w:val="8"/>
  </w:num>
  <w:num w:numId="31">
    <w:abstractNumId w:val="10"/>
  </w:num>
  <w:num w:numId="32">
    <w:abstractNumId w:val="42"/>
  </w:num>
  <w:num w:numId="33">
    <w:abstractNumId w:val="11"/>
  </w:num>
  <w:num w:numId="34">
    <w:abstractNumId w:val="6"/>
  </w:num>
  <w:num w:numId="35">
    <w:abstractNumId w:val="40"/>
  </w:num>
  <w:num w:numId="36">
    <w:abstractNumId w:val="18"/>
  </w:num>
  <w:num w:numId="37">
    <w:abstractNumId w:val="37"/>
  </w:num>
  <w:num w:numId="38">
    <w:abstractNumId w:val="28"/>
  </w:num>
  <w:num w:numId="39">
    <w:abstractNumId w:val="38"/>
  </w:num>
  <w:num w:numId="40">
    <w:abstractNumId w:val="4"/>
  </w:num>
  <w:num w:numId="41">
    <w:abstractNumId w:val="1"/>
  </w:num>
  <w:num w:numId="42">
    <w:abstractNumId w:val="3"/>
  </w:num>
  <w:num w:numId="43">
    <w:abstractNumId w:val="41"/>
  </w:num>
  <w:num w:numId="44">
    <w:abstractNumId w:val="34"/>
  </w:num>
  <w:num w:numId="45">
    <w:abstractNumId w:val="35"/>
  </w:num>
  <w:num w:numId="46">
    <w:abstractNumId w:val="3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hdrShapeDefaults>
    <o:shapedefaults v:ext="edit" spidmax="4099" fillcolor="#9cbee0" strokecolor="#739cc3">
      <v:fill color="#9cbee0" color2="#bbd5f0" type="gradient">
        <o:fill v:ext="view" type="gradientUnscaled"/>
      </v:fill>
      <v:stroke color="#739cc3" weight="1.25pt" miterlimit="2"/>
    </o:shapedefaults>
    <o:shapelayout v:ext="edit">
      <o:idmap v:ext="edit" data="4"/>
    </o:shapelayout>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2"/>
  </w:compat>
  <w:rsids>
    <w:rsidRoot w:val="00B61296"/>
    <w:rsid w:val="00006AB8"/>
    <w:rsid w:val="0001011E"/>
    <w:rsid w:val="00022A27"/>
    <w:rsid w:val="00025291"/>
    <w:rsid w:val="00035DE6"/>
    <w:rsid w:val="00047FFC"/>
    <w:rsid w:val="00053EE2"/>
    <w:rsid w:val="00061C8C"/>
    <w:rsid w:val="000638B8"/>
    <w:rsid w:val="000671AC"/>
    <w:rsid w:val="0007234B"/>
    <w:rsid w:val="00074C01"/>
    <w:rsid w:val="00074D4A"/>
    <w:rsid w:val="00084E1D"/>
    <w:rsid w:val="000935A6"/>
    <w:rsid w:val="000A5202"/>
    <w:rsid w:val="000B4F23"/>
    <w:rsid w:val="000C31BD"/>
    <w:rsid w:val="000C6040"/>
    <w:rsid w:val="000D4C30"/>
    <w:rsid w:val="000D5ECD"/>
    <w:rsid w:val="000D6A82"/>
    <w:rsid w:val="000D6BF6"/>
    <w:rsid w:val="000E0286"/>
    <w:rsid w:val="000E1965"/>
    <w:rsid w:val="000E28CD"/>
    <w:rsid w:val="000F27F5"/>
    <w:rsid w:val="000F6307"/>
    <w:rsid w:val="00112CB2"/>
    <w:rsid w:val="00113965"/>
    <w:rsid w:val="00114248"/>
    <w:rsid w:val="00117FD3"/>
    <w:rsid w:val="00124752"/>
    <w:rsid w:val="001358EA"/>
    <w:rsid w:val="00142709"/>
    <w:rsid w:val="00142C2B"/>
    <w:rsid w:val="00153D05"/>
    <w:rsid w:val="00155F2C"/>
    <w:rsid w:val="00161F59"/>
    <w:rsid w:val="00165CD9"/>
    <w:rsid w:val="00173869"/>
    <w:rsid w:val="001757C9"/>
    <w:rsid w:val="001807E5"/>
    <w:rsid w:val="00187B3E"/>
    <w:rsid w:val="001906EC"/>
    <w:rsid w:val="001928B4"/>
    <w:rsid w:val="001A70A7"/>
    <w:rsid w:val="001B0F56"/>
    <w:rsid w:val="001B2835"/>
    <w:rsid w:val="001B4599"/>
    <w:rsid w:val="001B4E83"/>
    <w:rsid w:val="001C4A9C"/>
    <w:rsid w:val="001D128B"/>
    <w:rsid w:val="001D4CBB"/>
    <w:rsid w:val="001F04FE"/>
    <w:rsid w:val="001F0535"/>
    <w:rsid w:val="001F2339"/>
    <w:rsid w:val="001F4E4C"/>
    <w:rsid w:val="001F659B"/>
    <w:rsid w:val="001F7A7D"/>
    <w:rsid w:val="00207F99"/>
    <w:rsid w:val="002144BF"/>
    <w:rsid w:val="00216816"/>
    <w:rsid w:val="00220D0F"/>
    <w:rsid w:val="00221A5A"/>
    <w:rsid w:val="00250556"/>
    <w:rsid w:val="002515A6"/>
    <w:rsid w:val="002533A3"/>
    <w:rsid w:val="00262C74"/>
    <w:rsid w:val="0026490B"/>
    <w:rsid w:val="00295274"/>
    <w:rsid w:val="00297D56"/>
    <w:rsid w:val="002B4A5F"/>
    <w:rsid w:val="002B53C9"/>
    <w:rsid w:val="002C0CB7"/>
    <w:rsid w:val="002D2720"/>
    <w:rsid w:val="002D798E"/>
    <w:rsid w:val="002F45AB"/>
    <w:rsid w:val="002F52CB"/>
    <w:rsid w:val="002F7B9B"/>
    <w:rsid w:val="00306CE0"/>
    <w:rsid w:val="00313016"/>
    <w:rsid w:val="0031586E"/>
    <w:rsid w:val="003346D2"/>
    <w:rsid w:val="00341A25"/>
    <w:rsid w:val="003442DA"/>
    <w:rsid w:val="00397518"/>
    <w:rsid w:val="003B7D28"/>
    <w:rsid w:val="003D037E"/>
    <w:rsid w:val="003E0F36"/>
    <w:rsid w:val="003F0E2D"/>
    <w:rsid w:val="003F5527"/>
    <w:rsid w:val="004010E4"/>
    <w:rsid w:val="004040B1"/>
    <w:rsid w:val="00412EB5"/>
    <w:rsid w:val="00414CD3"/>
    <w:rsid w:val="00417902"/>
    <w:rsid w:val="00424204"/>
    <w:rsid w:val="00424FF0"/>
    <w:rsid w:val="00426ECF"/>
    <w:rsid w:val="004279DF"/>
    <w:rsid w:val="004362CA"/>
    <w:rsid w:val="004413B8"/>
    <w:rsid w:val="0045319B"/>
    <w:rsid w:val="00457D01"/>
    <w:rsid w:val="0046681D"/>
    <w:rsid w:val="00481733"/>
    <w:rsid w:val="00481A18"/>
    <w:rsid w:val="004853D7"/>
    <w:rsid w:val="00486EAE"/>
    <w:rsid w:val="00497170"/>
    <w:rsid w:val="004A4E04"/>
    <w:rsid w:val="004A5C5F"/>
    <w:rsid w:val="004B0E49"/>
    <w:rsid w:val="004B6EA3"/>
    <w:rsid w:val="004B725E"/>
    <w:rsid w:val="004B76DA"/>
    <w:rsid w:val="004C55F1"/>
    <w:rsid w:val="004D6DFC"/>
    <w:rsid w:val="004E0423"/>
    <w:rsid w:val="004E5138"/>
    <w:rsid w:val="004E7B84"/>
    <w:rsid w:val="00504602"/>
    <w:rsid w:val="005057E7"/>
    <w:rsid w:val="0050698F"/>
    <w:rsid w:val="00513AD8"/>
    <w:rsid w:val="00524811"/>
    <w:rsid w:val="00533285"/>
    <w:rsid w:val="005645CA"/>
    <w:rsid w:val="00590D9C"/>
    <w:rsid w:val="00590E65"/>
    <w:rsid w:val="00591E43"/>
    <w:rsid w:val="00596D03"/>
    <w:rsid w:val="005A302F"/>
    <w:rsid w:val="005A59D3"/>
    <w:rsid w:val="005B4674"/>
    <w:rsid w:val="005B639C"/>
    <w:rsid w:val="005B7FA3"/>
    <w:rsid w:val="005C091E"/>
    <w:rsid w:val="005D6527"/>
    <w:rsid w:val="005D6A99"/>
    <w:rsid w:val="005E4F4B"/>
    <w:rsid w:val="005E6E30"/>
    <w:rsid w:val="005F22F8"/>
    <w:rsid w:val="005F51A2"/>
    <w:rsid w:val="005F6D6B"/>
    <w:rsid w:val="0060765E"/>
    <w:rsid w:val="00610B80"/>
    <w:rsid w:val="00615876"/>
    <w:rsid w:val="006316E2"/>
    <w:rsid w:val="006355E6"/>
    <w:rsid w:val="006360D2"/>
    <w:rsid w:val="00636B2A"/>
    <w:rsid w:val="00637507"/>
    <w:rsid w:val="006446A4"/>
    <w:rsid w:val="006531F3"/>
    <w:rsid w:val="00656CE2"/>
    <w:rsid w:val="00656E7A"/>
    <w:rsid w:val="00666FB3"/>
    <w:rsid w:val="00694ED1"/>
    <w:rsid w:val="00696452"/>
    <w:rsid w:val="0069681F"/>
    <w:rsid w:val="006A495E"/>
    <w:rsid w:val="006B241D"/>
    <w:rsid w:val="006B6D7D"/>
    <w:rsid w:val="006C3954"/>
    <w:rsid w:val="006C6621"/>
    <w:rsid w:val="006D0319"/>
    <w:rsid w:val="006E7163"/>
    <w:rsid w:val="0070566B"/>
    <w:rsid w:val="00710806"/>
    <w:rsid w:val="00723F09"/>
    <w:rsid w:val="0072561B"/>
    <w:rsid w:val="00727645"/>
    <w:rsid w:val="007322A7"/>
    <w:rsid w:val="00733B13"/>
    <w:rsid w:val="00742189"/>
    <w:rsid w:val="007440A5"/>
    <w:rsid w:val="00751245"/>
    <w:rsid w:val="00753725"/>
    <w:rsid w:val="00757FA8"/>
    <w:rsid w:val="007653EB"/>
    <w:rsid w:val="007675E2"/>
    <w:rsid w:val="007717F0"/>
    <w:rsid w:val="00785A58"/>
    <w:rsid w:val="007877DB"/>
    <w:rsid w:val="00793956"/>
    <w:rsid w:val="00794873"/>
    <w:rsid w:val="007948F4"/>
    <w:rsid w:val="007B2176"/>
    <w:rsid w:val="007C286D"/>
    <w:rsid w:val="007D1BF5"/>
    <w:rsid w:val="007E391B"/>
    <w:rsid w:val="007E7372"/>
    <w:rsid w:val="007F076D"/>
    <w:rsid w:val="007F678C"/>
    <w:rsid w:val="007F7BBB"/>
    <w:rsid w:val="008041E1"/>
    <w:rsid w:val="0080505E"/>
    <w:rsid w:val="00805429"/>
    <w:rsid w:val="00805D44"/>
    <w:rsid w:val="008210C8"/>
    <w:rsid w:val="0082289E"/>
    <w:rsid w:val="00841661"/>
    <w:rsid w:val="00847EF4"/>
    <w:rsid w:val="00852FAC"/>
    <w:rsid w:val="0086617A"/>
    <w:rsid w:val="0087002F"/>
    <w:rsid w:val="008727D7"/>
    <w:rsid w:val="00872E45"/>
    <w:rsid w:val="0088107E"/>
    <w:rsid w:val="00894BE6"/>
    <w:rsid w:val="008A487E"/>
    <w:rsid w:val="008B2228"/>
    <w:rsid w:val="008B4850"/>
    <w:rsid w:val="008C0A50"/>
    <w:rsid w:val="008C4114"/>
    <w:rsid w:val="008C5732"/>
    <w:rsid w:val="008D0C7C"/>
    <w:rsid w:val="008E5DE4"/>
    <w:rsid w:val="008E6BDA"/>
    <w:rsid w:val="008F08A7"/>
    <w:rsid w:val="008F3364"/>
    <w:rsid w:val="00902346"/>
    <w:rsid w:val="00907A3C"/>
    <w:rsid w:val="009156BD"/>
    <w:rsid w:val="00933DA3"/>
    <w:rsid w:val="00934E77"/>
    <w:rsid w:val="00940545"/>
    <w:rsid w:val="009459DA"/>
    <w:rsid w:val="00950B3F"/>
    <w:rsid w:val="00964742"/>
    <w:rsid w:val="00971F33"/>
    <w:rsid w:val="00972A29"/>
    <w:rsid w:val="00975892"/>
    <w:rsid w:val="009851DF"/>
    <w:rsid w:val="009A2032"/>
    <w:rsid w:val="009B31A0"/>
    <w:rsid w:val="009B6879"/>
    <w:rsid w:val="009C12D9"/>
    <w:rsid w:val="009D3999"/>
    <w:rsid w:val="009D5837"/>
    <w:rsid w:val="009E2A6D"/>
    <w:rsid w:val="009E4707"/>
    <w:rsid w:val="009F2D59"/>
    <w:rsid w:val="009F557E"/>
    <w:rsid w:val="00A01B38"/>
    <w:rsid w:val="00A159F4"/>
    <w:rsid w:val="00A15EA7"/>
    <w:rsid w:val="00A2354F"/>
    <w:rsid w:val="00A25CE3"/>
    <w:rsid w:val="00A31074"/>
    <w:rsid w:val="00A34E40"/>
    <w:rsid w:val="00A4138C"/>
    <w:rsid w:val="00A521A5"/>
    <w:rsid w:val="00A64905"/>
    <w:rsid w:val="00A64C06"/>
    <w:rsid w:val="00A66F65"/>
    <w:rsid w:val="00A7642C"/>
    <w:rsid w:val="00A8417D"/>
    <w:rsid w:val="00A8461F"/>
    <w:rsid w:val="00A866C0"/>
    <w:rsid w:val="00A95103"/>
    <w:rsid w:val="00A9631D"/>
    <w:rsid w:val="00A972BD"/>
    <w:rsid w:val="00AA0422"/>
    <w:rsid w:val="00AA19F3"/>
    <w:rsid w:val="00AA6288"/>
    <w:rsid w:val="00AA7ECB"/>
    <w:rsid w:val="00AB34FB"/>
    <w:rsid w:val="00AC0C64"/>
    <w:rsid w:val="00AC1912"/>
    <w:rsid w:val="00AF1C4A"/>
    <w:rsid w:val="00AF1EF7"/>
    <w:rsid w:val="00AF34DE"/>
    <w:rsid w:val="00B00FCD"/>
    <w:rsid w:val="00B153E7"/>
    <w:rsid w:val="00B245EF"/>
    <w:rsid w:val="00B301F5"/>
    <w:rsid w:val="00B3040A"/>
    <w:rsid w:val="00B32C1B"/>
    <w:rsid w:val="00B37F36"/>
    <w:rsid w:val="00B440EA"/>
    <w:rsid w:val="00B45255"/>
    <w:rsid w:val="00B515E2"/>
    <w:rsid w:val="00B53CE1"/>
    <w:rsid w:val="00B61296"/>
    <w:rsid w:val="00B6148A"/>
    <w:rsid w:val="00B70D71"/>
    <w:rsid w:val="00B76CDE"/>
    <w:rsid w:val="00B80913"/>
    <w:rsid w:val="00B812AF"/>
    <w:rsid w:val="00B87420"/>
    <w:rsid w:val="00BB238C"/>
    <w:rsid w:val="00BB7948"/>
    <w:rsid w:val="00BD2555"/>
    <w:rsid w:val="00BD409A"/>
    <w:rsid w:val="00BD4E98"/>
    <w:rsid w:val="00BD6B3C"/>
    <w:rsid w:val="00BD76DB"/>
    <w:rsid w:val="00C020D7"/>
    <w:rsid w:val="00C04AB6"/>
    <w:rsid w:val="00C04F5F"/>
    <w:rsid w:val="00C0685A"/>
    <w:rsid w:val="00C11577"/>
    <w:rsid w:val="00C12CAD"/>
    <w:rsid w:val="00C221CC"/>
    <w:rsid w:val="00C24DA2"/>
    <w:rsid w:val="00C265EE"/>
    <w:rsid w:val="00C304DB"/>
    <w:rsid w:val="00C445D3"/>
    <w:rsid w:val="00C53F62"/>
    <w:rsid w:val="00C578AC"/>
    <w:rsid w:val="00C657EE"/>
    <w:rsid w:val="00C740C9"/>
    <w:rsid w:val="00C94853"/>
    <w:rsid w:val="00CA3455"/>
    <w:rsid w:val="00CA3EC1"/>
    <w:rsid w:val="00CA581D"/>
    <w:rsid w:val="00CA6454"/>
    <w:rsid w:val="00CB6AC5"/>
    <w:rsid w:val="00CC08BA"/>
    <w:rsid w:val="00CC6CAD"/>
    <w:rsid w:val="00CD5CDE"/>
    <w:rsid w:val="00CD76AB"/>
    <w:rsid w:val="00D01D77"/>
    <w:rsid w:val="00D23B26"/>
    <w:rsid w:val="00D606C1"/>
    <w:rsid w:val="00D6149E"/>
    <w:rsid w:val="00D6301C"/>
    <w:rsid w:val="00D66405"/>
    <w:rsid w:val="00D67905"/>
    <w:rsid w:val="00D7335E"/>
    <w:rsid w:val="00D73D58"/>
    <w:rsid w:val="00D75302"/>
    <w:rsid w:val="00D776C8"/>
    <w:rsid w:val="00D80560"/>
    <w:rsid w:val="00D90A84"/>
    <w:rsid w:val="00DA0408"/>
    <w:rsid w:val="00DA2B78"/>
    <w:rsid w:val="00DB43F9"/>
    <w:rsid w:val="00DB6580"/>
    <w:rsid w:val="00DC24DB"/>
    <w:rsid w:val="00DC693B"/>
    <w:rsid w:val="00DD1C31"/>
    <w:rsid w:val="00DD741B"/>
    <w:rsid w:val="00DF2881"/>
    <w:rsid w:val="00DF7EE7"/>
    <w:rsid w:val="00E111AD"/>
    <w:rsid w:val="00E1137C"/>
    <w:rsid w:val="00E12443"/>
    <w:rsid w:val="00E1399F"/>
    <w:rsid w:val="00E1629C"/>
    <w:rsid w:val="00E212E9"/>
    <w:rsid w:val="00E217FC"/>
    <w:rsid w:val="00E27286"/>
    <w:rsid w:val="00E37766"/>
    <w:rsid w:val="00E421EF"/>
    <w:rsid w:val="00E42BBA"/>
    <w:rsid w:val="00E44C90"/>
    <w:rsid w:val="00E45C25"/>
    <w:rsid w:val="00E467B3"/>
    <w:rsid w:val="00E51037"/>
    <w:rsid w:val="00E53CC7"/>
    <w:rsid w:val="00E6390A"/>
    <w:rsid w:val="00E9653A"/>
    <w:rsid w:val="00E974DF"/>
    <w:rsid w:val="00EA5E68"/>
    <w:rsid w:val="00EB6153"/>
    <w:rsid w:val="00EB64C8"/>
    <w:rsid w:val="00ED5345"/>
    <w:rsid w:val="00EE073E"/>
    <w:rsid w:val="00EE60D3"/>
    <w:rsid w:val="00EF2EA9"/>
    <w:rsid w:val="00EF424E"/>
    <w:rsid w:val="00EF43E4"/>
    <w:rsid w:val="00F13097"/>
    <w:rsid w:val="00F16245"/>
    <w:rsid w:val="00F17F21"/>
    <w:rsid w:val="00F21008"/>
    <w:rsid w:val="00F21D81"/>
    <w:rsid w:val="00F23352"/>
    <w:rsid w:val="00F31154"/>
    <w:rsid w:val="00F35FF0"/>
    <w:rsid w:val="00F57D7E"/>
    <w:rsid w:val="00F6364F"/>
    <w:rsid w:val="00F70501"/>
    <w:rsid w:val="00F70BE3"/>
    <w:rsid w:val="00F7453D"/>
    <w:rsid w:val="00F94F5D"/>
    <w:rsid w:val="00FA4178"/>
    <w:rsid w:val="00FA657E"/>
    <w:rsid w:val="00FA6DC9"/>
    <w:rsid w:val="00FA7ABB"/>
    <w:rsid w:val="00FB4D8D"/>
    <w:rsid w:val="00FC4EDF"/>
    <w:rsid w:val="00FD260F"/>
    <w:rsid w:val="00FD3E79"/>
    <w:rsid w:val="00FE2E14"/>
    <w:rsid w:val="00FE71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15809C8C-7D97-4BAC-8B7D-5B92A5469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qFormat="1"/>
    <w:lsdException w:name="heading 4" w:qFormat="1"/>
    <w:lsdException w:name="heading 5"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locked="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Date"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5103"/>
    <w:pPr>
      <w:widowControl w:val="0"/>
      <w:spacing w:line="360" w:lineRule="auto"/>
      <w:jc w:val="both"/>
    </w:pPr>
    <w:rPr>
      <w:rFonts w:ascii="Calibri" w:hAnsi="Calibri"/>
      <w:kern w:val="2"/>
      <w:sz w:val="21"/>
      <w:szCs w:val="22"/>
    </w:rPr>
  </w:style>
  <w:style w:type="paragraph" w:styleId="10">
    <w:name w:val="heading 1"/>
    <w:basedOn w:val="a"/>
    <w:next w:val="a"/>
    <w:link w:val="1Char"/>
    <w:qFormat/>
    <w:rsid w:val="00A95103"/>
    <w:pPr>
      <w:keepNext/>
      <w:keepLines/>
      <w:tabs>
        <w:tab w:val="left" w:pos="432"/>
        <w:tab w:val="left" w:pos="1512"/>
      </w:tabs>
      <w:spacing w:before="340" w:after="330" w:line="576" w:lineRule="auto"/>
      <w:ind w:left="1512" w:hanging="432"/>
      <w:outlineLvl w:val="0"/>
    </w:pPr>
    <w:rPr>
      <w:rFonts w:ascii="Times New Roman" w:hAnsi="Times New Roman"/>
      <w:b/>
      <w:bCs/>
      <w:kern w:val="44"/>
      <w:sz w:val="44"/>
      <w:szCs w:val="44"/>
    </w:rPr>
  </w:style>
  <w:style w:type="paragraph" w:styleId="2">
    <w:name w:val="heading 2"/>
    <w:basedOn w:val="a"/>
    <w:next w:val="a"/>
    <w:link w:val="2Char"/>
    <w:uiPriority w:val="9"/>
    <w:qFormat/>
    <w:rsid w:val="00A95103"/>
    <w:pPr>
      <w:keepNext/>
      <w:keepLines/>
      <w:spacing w:before="260" w:after="260" w:line="416" w:lineRule="auto"/>
      <w:outlineLvl w:val="1"/>
    </w:pPr>
    <w:rPr>
      <w:rFonts w:ascii="Cambria" w:hAnsi="Cambria"/>
      <w:b/>
      <w:bCs/>
      <w:sz w:val="32"/>
      <w:szCs w:val="32"/>
    </w:rPr>
  </w:style>
  <w:style w:type="paragraph" w:styleId="3">
    <w:name w:val="heading 3"/>
    <w:basedOn w:val="a"/>
    <w:next w:val="a"/>
    <w:qFormat/>
    <w:rsid w:val="00A95103"/>
    <w:pPr>
      <w:keepNext/>
      <w:keepLines/>
      <w:spacing w:line="240" w:lineRule="auto"/>
      <w:outlineLvl w:val="2"/>
    </w:pPr>
    <w:rPr>
      <w:b/>
      <w:bCs/>
      <w:sz w:val="28"/>
      <w:szCs w:val="32"/>
    </w:rPr>
  </w:style>
  <w:style w:type="paragraph" w:styleId="4">
    <w:name w:val="heading 4"/>
    <w:basedOn w:val="a"/>
    <w:next w:val="a"/>
    <w:qFormat/>
    <w:rsid w:val="00A95103"/>
    <w:pPr>
      <w:outlineLvl w:val="3"/>
    </w:pPr>
    <w:rPr>
      <w:sz w:val="24"/>
    </w:rPr>
  </w:style>
  <w:style w:type="paragraph" w:styleId="5">
    <w:name w:val="heading 5"/>
    <w:basedOn w:val="a"/>
    <w:next w:val="a"/>
    <w:link w:val="5Char"/>
    <w:qFormat/>
    <w:rsid w:val="00A95103"/>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6"/>
    <w:next w:val="a6"/>
    <w:link w:val="Char"/>
    <w:rsid w:val="00A95103"/>
    <w:rPr>
      <w:b/>
      <w:bCs/>
    </w:rPr>
  </w:style>
  <w:style w:type="paragraph" w:styleId="a6">
    <w:name w:val="annotation text"/>
    <w:basedOn w:val="a"/>
    <w:link w:val="Char0"/>
    <w:rsid w:val="00A95103"/>
    <w:pPr>
      <w:jc w:val="left"/>
    </w:pPr>
  </w:style>
  <w:style w:type="paragraph" w:styleId="a7">
    <w:name w:val="caption"/>
    <w:basedOn w:val="a"/>
    <w:next w:val="a"/>
    <w:unhideWhenUsed/>
    <w:qFormat/>
    <w:locked/>
    <w:rsid w:val="00A95103"/>
    <w:rPr>
      <w:rFonts w:ascii="Calibri Light" w:eastAsia="黑体" w:hAnsi="Calibri Light"/>
      <w:sz w:val="20"/>
      <w:szCs w:val="20"/>
    </w:rPr>
  </w:style>
  <w:style w:type="paragraph" w:styleId="a8">
    <w:name w:val="Document Map"/>
    <w:basedOn w:val="a"/>
    <w:link w:val="Char1"/>
    <w:semiHidden/>
    <w:rsid w:val="00A95103"/>
    <w:rPr>
      <w:rFonts w:ascii="宋体"/>
      <w:sz w:val="18"/>
      <w:szCs w:val="18"/>
    </w:rPr>
  </w:style>
  <w:style w:type="paragraph" w:styleId="a9">
    <w:name w:val="Date"/>
    <w:basedOn w:val="a"/>
    <w:next w:val="a"/>
    <w:link w:val="Char2"/>
    <w:semiHidden/>
    <w:rsid w:val="00A95103"/>
    <w:pPr>
      <w:ind w:leftChars="2500" w:left="100"/>
    </w:pPr>
  </w:style>
  <w:style w:type="paragraph" w:styleId="aa">
    <w:name w:val="Balloon Text"/>
    <w:basedOn w:val="a"/>
    <w:link w:val="Char3"/>
    <w:semiHidden/>
    <w:rsid w:val="00A95103"/>
    <w:pPr>
      <w:spacing w:line="240" w:lineRule="auto"/>
    </w:pPr>
    <w:rPr>
      <w:sz w:val="18"/>
      <w:szCs w:val="18"/>
    </w:rPr>
  </w:style>
  <w:style w:type="paragraph" w:styleId="ab">
    <w:name w:val="footer"/>
    <w:basedOn w:val="a"/>
    <w:link w:val="Char4"/>
    <w:rsid w:val="00A95103"/>
    <w:pPr>
      <w:tabs>
        <w:tab w:val="center" w:pos="4153"/>
        <w:tab w:val="right" w:pos="8306"/>
      </w:tabs>
      <w:snapToGrid w:val="0"/>
      <w:spacing w:afterLines="50"/>
      <w:jc w:val="left"/>
    </w:pPr>
    <w:rPr>
      <w:b/>
      <w:bCs/>
    </w:rPr>
  </w:style>
  <w:style w:type="paragraph" w:styleId="ac">
    <w:name w:val="header"/>
    <w:basedOn w:val="a"/>
    <w:link w:val="Char5"/>
    <w:rsid w:val="00A95103"/>
    <w:pPr>
      <w:pBdr>
        <w:bottom w:val="single" w:sz="6" w:space="1" w:color="auto"/>
      </w:pBdr>
      <w:tabs>
        <w:tab w:val="center" w:pos="4153"/>
        <w:tab w:val="right" w:pos="8306"/>
      </w:tabs>
      <w:snapToGrid w:val="0"/>
      <w:jc w:val="center"/>
    </w:pPr>
    <w:rPr>
      <w:sz w:val="18"/>
      <w:szCs w:val="18"/>
    </w:rPr>
  </w:style>
  <w:style w:type="character" w:styleId="ad">
    <w:name w:val="page number"/>
    <w:semiHidden/>
    <w:rsid w:val="00A95103"/>
    <w:rPr>
      <w:rFonts w:cs="Times New Roman"/>
    </w:rPr>
  </w:style>
  <w:style w:type="character" w:styleId="ae">
    <w:name w:val="annotation reference"/>
    <w:rsid w:val="00A95103"/>
    <w:rPr>
      <w:sz w:val="21"/>
      <w:szCs w:val="21"/>
    </w:rPr>
  </w:style>
  <w:style w:type="paragraph" w:customStyle="1" w:styleId="Char20">
    <w:name w:val="Char2"/>
    <w:basedOn w:val="a"/>
    <w:rsid w:val="00A95103"/>
    <w:pPr>
      <w:spacing w:line="240" w:lineRule="auto"/>
    </w:pPr>
    <w:rPr>
      <w:rFonts w:ascii="Times New Roman" w:hAnsi="Times New Roman"/>
      <w:szCs w:val="24"/>
    </w:rPr>
  </w:style>
  <w:style w:type="paragraph" w:customStyle="1" w:styleId="11">
    <w:name w:val="列出段落1"/>
    <w:basedOn w:val="a"/>
    <w:link w:val="Char6"/>
    <w:uiPriority w:val="34"/>
    <w:qFormat/>
    <w:rsid w:val="00A95103"/>
    <w:pPr>
      <w:widowControl/>
      <w:ind w:firstLineChars="200" w:firstLine="420"/>
    </w:pPr>
    <w:rPr>
      <w:kern w:val="0"/>
      <w:sz w:val="20"/>
      <w:szCs w:val="21"/>
    </w:rPr>
  </w:style>
  <w:style w:type="paragraph" w:customStyle="1" w:styleId="a4">
    <w:name w:val="a样式4"/>
    <w:basedOn w:val="3"/>
    <w:next w:val="a"/>
    <w:rsid w:val="00A95103"/>
    <w:pPr>
      <w:numPr>
        <w:ilvl w:val="3"/>
        <w:numId w:val="1"/>
      </w:numPr>
      <w:adjustRightInd w:val="0"/>
      <w:snapToGrid w:val="0"/>
      <w:spacing w:beforeLines="100" w:afterLines="100" w:line="360" w:lineRule="auto"/>
      <w:ind w:firstLine="640"/>
      <w:outlineLvl w:val="3"/>
    </w:pPr>
    <w:rPr>
      <w:rFonts w:ascii="Times New Roman" w:eastAsia="黑体" w:hAnsi="Times New Roman"/>
      <w:b w:val="0"/>
      <w:kern w:val="0"/>
    </w:rPr>
  </w:style>
  <w:style w:type="paragraph" w:customStyle="1" w:styleId="af">
    <w:name w:val="正文文字"/>
    <w:basedOn w:val="a"/>
    <w:rsid w:val="00A95103"/>
    <w:pPr>
      <w:spacing w:before="120"/>
      <w:ind w:firstLine="641"/>
    </w:pPr>
  </w:style>
  <w:style w:type="paragraph" w:customStyle="1" w:styleId="30">
    <w:name w:val="列出段落3"/>
    <w:basedOn w:val="a"/>
    <w:rsid w:val="00A95103"/>
    <w:pPr>
      <w:ind w:firstLineChars="200" w:firstLine="420"/>
    </w:pPr>
  </w:style>
  <w:style w:type="paragraph" w:customStyle="1" w:styleId="110">
    <w:name w:val="列出段落11"/>
    <w:basedOn w:val="a"/>
    <w:rsid w:val="00A95103"/>
    <w:pPr>
      <w:ind w:firstLineChars="200" w:firstLine="420"/>
    </w:pPr>
  </w:style>
  <w:style w:type="paragraph" w:customStyle="1" w:styleId="20">
    <w:name w:val="列出段落2"/>
    <w:basedOn w:val="a"/>
    <w:rsid w:val="00A95103"/>
    <w:pPr>
      <w:ind w:firstLineChars="200" w:firstLine="420"/>
    </w:pPr>
  </w:style>
  <w:style w:type="paragraph" w:customStyle="1" w:styleId="a5">
    <w:name w:val="a样式5"/>
    <w:basedOn w:val="4"/>
    <w:next w:val="a"/>
    <w:qFormat/>
    <w:rsid w:val="00A95103"/>
    <w:pPr>
      <w:widowControl/>
      <w:numPr>
        <w:numId w:val="2"/>
      </w:numPr>
      <w:spacing w:beforeLines="50" w:afterLines="50"/>
      <w:ind w:right="323"/>
      <w:jc w:val="left"/>
    </w:pPr>
    <w:rPr>
      <w:rFonts w:eastAsia="黑体"/>
      <w:kern w:val="0"/>
      <w:sz w:val="30"/>
    </w:rPr>
  </w:style>
  <w:style w:type="paragraph" w:customStyle="1" w:styleId="40">
    <w:name w:val="列出段落4"/>
    <w:basedOn w:val="a"/>
    <w:rsid w:val="00A95103"/>
    <w:pPr>
      <w:spacing w:line="240" w:lineRule="auto"/>
      <w:ind w:firstLineChars="200" w:firstLine="420"/>
    </w:pPr>
    <w:rPr>
      <w:rFonts w:ascii="Times New Roman" w:hAnsi="Times New Roman"/>
      <w:szCs w:val="20"/>
    </w:rPr>
  </w:style>
  <w:style w:type="paragraph" w:customStyle="1" w:styleId="50">
    <w:name w:val="列出段落5"/>
    <w:basedOn w:val="a"/>
    <w:uiPriority w:val="34"/>
    <w:qFormat/>
    <w:rsid w:val="00A95103"/>
    <w:pPr>
      <w:spacing w:line="240" w:lineRule="auto"/>
      <w:ind w:firstLineChars="200" w:firstLine="420"/>
    </w:pPr>
  </w:style>
  <w:style w:type="paragraph" w:customStyle="1" w:styleId="0810">
    <w:name w:val="样式0810"/>
    <w:basedOn w:val="50"/>
    <w:link w:val="0810Char"/>
    <w:qFormat/>
    <w:rsid w:val="00A95103"/>
    <w:pPr>
      <w:widowControl/>
      <w:numPr>
        <w:numId w:val="3"/>
      </w:numPr>
      <w:tabs>
        <w:tab w:val="left" w:pos="1418"/>
      </w:tabs>
      <w:adjustRightInd w:val="0"/>
      <w:snapToGrid w:val="0"/>
      <w:spacing w:line="360" w:lineRule="auto"/>
      <w:ind w:firstLineChars="0" w:firstLine="0"/>
      <w:jc w:val="left"/>
      <w:outlineLvl w:val="5"/>
    </w:pPr>
    <w:rPr>
      <w:rFonts w:ascii="宋体" w:hAnsi="宋体"/>
      <w:color w:val="000000"/>
      <w:sz w:val="28"/>
      <w:szCs w:val="28"/>
    </w:rPr>
  </w:style>
  <w:style w:type="paragraph" w:customStyle="1" w:styleId="af0">
    <w:name w:val="我的正文"/>
    <w:basedOn w:val="a"/>
    <w:qFormat/>
    <w:rsid w:val="00A95103"/>
    <w:pPr>
      <w:spacing w:line="480" w:lineRule="auto"/>
      <w:ind w:firstLineChars="200" w:firstLine="200"/>
    </w:pPr>
    <w:rPr>
      <w:rFonts w:ascii="Arial" w:hAnsi="Arial" w:cs="Arial"/>
      <w:sz w:val="28"/>
      <w:szCs w:val="28"/>
    </w:rPr>
  </w:style>
  <w:style w:type="paragraph" w:customStyle="1" w:styleId="Char21">
    <w:name w:val="Char2"/>
    <w:basedOn w:val="a"/>
    <w:rsid w:val="00A95103"/>
    <w:pPr>
      <w:spacing w:line="240" w:lineRule="auto"/>
    </w:pPr>
    <w:rPr>
      <w:rFonts w:ascii="Times New Roman" w:hAnsi="Times New Roman"/>
      <w:szCs w:val="24"/>
    </w:rPr>
  </w:style>
  <w:style w:type="character" w:customStyle="1" w:styleId="1Char">
    <w:name w:val="标题 1 Char"/>
    <w:link w:val="10"/>
    <w:locked/>
    <w:rsid w:val="00A95103"/>
    <w:rPr>
      <w:rFonts w:ascii="Times New Roman" w:eastAsia="宋体" w:hAnsi="Times New Roman"/>
      <w:b/>
      <w:kern w:val="44"/>
      <w:sz w:val="44"/>
    </w:rPr>
  </w:style>
  <w:style w:type="character" w:customStyle="1" w:styleId="2Char">
    <w:name w:val="标题 2 Char"/>
    <w:link w:val="2"/>
    <w:uiPriority w:val="9"/>
    <w:locked/>
    <w:rsid w:val="00A95103"/>
    <w:rPr>
      <w:rFonts w:ascii="Cambria" w:eastAsia="宋体" w:hAnsi="Cambria"/>
      <w:b/>
      <w:kern w:val="2"/>
      <w:sz w:val="32"/>
    </w:rPr>
  </w:style>
  <w:style w:type="character" w:customStyle="1" w:styleId="5Char">
    <w:name w:val="标题 5 Char"/>
    <w:link w:val="5"/>
    <w:semiHidden/>
    <w:locked/>
    <w:rsid w:val="00A95103"/>
    <w:rPr>
      <w:rFonts w:ascii="Calibri" w:hAnsi="Calibri"/>
      <w:b/>
      <w:kern w:val="2"/>
      <w:sz w:val="28"/>
    </w:rPr>
  </w:style>
  <w:style w:type="character" w:customStyle="1" w:styleId="Char1">
    <w:name w:val="文档结构图 Char"/>
    <w:link w:val="a8"/>
    <w:semiHidden/>
    <w:locked/>
    <w:rsid w:val="00A95103"/>
    <w:rPr>
      <w:rFonts w:ascii="宋体" w:hAnsi="Calibri"/>
      <w:kern w:val="2"/>
      <w:sz w:val="18"/>
    </w:rPr>
  </w:style>
  <w:style w:type="character" w:customStyle="1" w:styleId="Char2">
    <w:name w:val="日期 Char"/>
    <w:link w:val="a9"/>
    <w:semiHidden/>
    <w:locked/>
    <w:rsid w:val="00A95103"/>
    <w:rPr>
      <w:rFonts w:ascii="Calibri" w:hAnsi="Calibri"/>
      <w:kern w:val="2"/>
      <w:sz w:val="22"/>
    </w:rPr>
  </w:style>
  <w:style w:type="character" w:customStyle="1" w:styleId="Char3">
    <w:name w:val="批注框文本 Char"/>
    <w:link w:val="aa"/>
    <w:semiHidden/>
    <w:locked/>
    <w:rsid w:val="00A95103"/>
    <w:rPr>
      <w:rFonts w:ascii="Calibri" w:hAnsi="Calibri"/>
      <w:kern w:val="2"/>
      <w:sz w:val="18"/>
    </w:rPr>
  </w:style>
  <w:style w:type="character" w:customStyle="1" w:styleId="Char4">
    <w:name w:val="页脚 Char"/>
    <w:link w:val="ab"/>
    <w:locked/>
    <w:rsid w:val="00A95103"/>
    <w:rPr>
      <w:rFonts w:ascii="Calibri" w:hAnsi="Calibri"/>
      <w:b/>
      <w:kern w:val="2"/>
      <w:sz w:val="22"/>
    </w:rPr>
  </w:style>
  <w:style w:type="character" w:customStyle="1" w:styleId="Char5">
    <w:name w:val="页眉 Char"/>
    <w:link w:val="ac"/>
    <w:locked/>
    <w:rsid w:val="00A95103"/>
    <w:rPr>
      <w:rFonts w:ascii="Calibri" w:hAnsi="Calibri"/>
      <w:kern w:val="2"/>
      <w:sz w:val="18"/>
    </w:rPr>
  </w:style>
  <w:style w:type="character" w:customStyle="1" w:styleId="Char6">
    <w:name w:val="列出段落 Char"/>
    <w:link w:val="11"/>
    <w:uiPriority w:val="34"/>
    <w:locked/>
    <w:rsid w:val="00A95103"/>
    <w:rPr>
      <w:rFonts w:ascii="Calibri" w:eastAsia="宋体" w:hAnsi="Calibri"/>
      <w:sz w:val="21"/>
    </w:rPr>
  </w:style>
  <w:style w:type="character" w:customStyle="1" w:styleId="2CharCharChar">
    <w:name w:val="标题 2 Char Char Char"/>
    <w:rsid w:val="00A95103"/>
    <w:rPr>
      <w:rFonts w:ascii="Arial" w:eastAsia="黑体" w:hAnsi="Arial"/>
      <w:b/>
      <w:kern w:val="2"/>
      <w:sz w:val="32"/>
      <w:lang w:val="en-US" w:eastAsia="zh-CN"/>
    </w:rPr>
  </w:style>
  <w:style w:type="character" w:customStyle="1" w:styleId="CharChar3">
    <w:name w:val="Char Char3"/>
    <w:rsid w:val="00A95103"/>
    <w:rPr>
      <w:rFonts w:eastAsia="宋体"/>
      <w:kern w:val="2"/>
      <w:sz w:val="21"/>
      <w:lang w:val="en-US" w:eastAsia="zh-CN" w:bidi="ar-SA"/>
    </w:rPr>
  </w:style>
  <w:style w:type="character" w:customStyle="1" w:styleId="0810Char">
    <w:name w:val="样式0810 Char"/>
    <w:link w:val="0810"/>
    <w:locked/>
    <w:rsid w:val="00A95103"/>
    <w:rPr>
      <w:rFonts w:ascii="宋体" w:hAnsi="宋体"/>
      <w:color w:val="000000"/>
      <w:kern w:val="2"/>
      <w:sz w:val="28"/>
      <w:szCs w:val="28"/>
    </w:rPr>
  </w:style>
  <w:style w:type="character" w:customStyle="1" w:styleId="Char0">
    <w:name w:val="批注文字 Char"/>
    <w:link w:val="a6"/>
    <w:rsid w:val="00A95103"/>
    <w:rPr>
      <w:rFonts w:ascii="Calibri" w:hAnsi="Calibri"/>
      <w:kern w:val="2"/>
      <w:sz w:val="21"/>
      <w:szCs w:val="22"/>
    </w:rPr>
  </w:style>
  <w:style w:type="character" w:customStyle="1" w:styleId="Char">
    <w:name w:val="批注主题 Char"/>
    <w:link w:val="a3"/>
    <w:rsid w:val="00A95103"/>
    <w:rPr>
      <w:rFonts w:ascii="Calibri" w:hAnsi="Calibri"/>
      <w:b/>
      <w:bCs/>
      <w:kern w:val="2"/>
      <w:sz w:val="21"/>
      <w:szCs w:val="22"/>
    </w:rPr>
  </w:style>
  <w:style w:type="paragraph" w:customStyle="1" w:styleId="Char22">
    <w:name w:val="Char2"/>
    <w:basedOn w:val="a"/>
    <w:rsid w:val="00117FD3"/>
    <w:pPr>
      <w:spacing w:line="240" w:lineRule="auto"/>
    </w:pPr>
    <w:rPr>
      <w:rFonts w:ascii="Times New Roman" w:hAnsi="Times New Roman"/>
      <w:szCs w:val="24"/>
    </w:rPr>
  </w:style>
  <w:style w:type="paragraph" w:styleId="af1">
    <w:name w:val="List Paragraph"/>
    <w:basedOn w:val="a"/>
    <w:uiPriority w:val="34"/>
    <w:qFormat/>
    <w:rsid w:val="00D6149E"/>
    <w:pPr>
      <w:ind w:firstLineChars="200" w:firstLine="420"/>
    </w:pPr>
  </w:style>
  <w:style w:type="numbering" w:customStyle="1" w:styleId="12">
    <w:name w:val="无列表1"/>
    <w:next w:val="a2"/>
    <w:uiPriority w:val="99"/>
    <w:semiHidden/>
    <w:unhideWhenUsed/>
    <w:rsid w:val="009459DA"/>
  </w:style>
  <w:style w:type="character" w:styleId="af2">
    <w:name w:val="Hyperlink"/>
    <w:basedOn w:val="a0"/>
    <w:uiPriority w:val="99"/>
    <w:unhideWhenUsed/>
    <w:rsid w:val="009459DA"/>
    <w:rPr>
      <w:color w:val="0000FF"/>
      <w:u w:val="single"/>
    </w:rPr>
  </w:style>
  <w:style w:type="character" w:styleId="af3">
    <w:name w:val="FollowedHyperlink"/>
    <w:basedOn w:val="a0"/>
    <w:uiPriority w:val="99"/>
    <w:semiHidden/>
    <w:unhideWhenUsed/>
    <w:rsid w:val="009459DA"/>
    <w:rPr>
      <w:color w:val="800080"/>
      <w:u w:val="single"/>
    </w:rPr>
  </w:style>
  <w:style w:type="paragraph" w:customStyle="1" w:styleId="font5">
    <w:name w:val="font5"/>
    <w:basedOn w:val="a"/>
    <w:rsid w:val="009459DA"/>
    <w:pPr>
      <w:widowControl/>
      <w:spacing w:before="100" w:beforeAutospacing="1" w:after="100" w:afterAutospacing="1" w:line="240" w:lineRule="auto"/>
      <w:jc w:val="left"/>
    </w:pPr>
    <w:rPr>
      <w:rFonts w:ascii="宋体" w:hAnsi="宋体" w:cs="宋体"/>
      <w:kern w:val="0"/>
      <w:sz w:val="18"/>
      <w:szCs w:val="18"/>
    </w:rPr>
  </w:style>
  <w:style w:type="paragraph" w:customStyle="1" w:styleId="font6">
    <w:name w:val="font6"/>
    <w:basedOn w:val="a"/>
    <w:rsid w:val="009459DA"/>
    <w:pPr>
      <w:widowControl/>
      <w:spacing w:before="100" w:beforeAutospacing="1" w:after="100" w:afterAutospacing="1" w:line="240" w:lineRule="auto"/>
      <w:jc w:val="left"/>
    </w:pPr>
    <w:rPr>
      <w:rFonts w:ascii="宋体" w:hAnsi="宋体" w:cs="宋体"/>
      <w:kern w:val="0"/>
      <w:sz w:val="18"/>
      <w:szCs w:val="18"/>
    </w:rPr>
  </w:style>
  <w:style w:type="paragraph" w:customStyle="1" w:styleId="font7">
    <w:name w:val="font7"/>
    <w:basedOn w:val="a"/>
    <w:rsid w:val="009459DA"/>
    <w:pPr>
      <w:widowControl/>
      <w:spacing w:before="100" w:beforeAutospacing="1" w:after="100" w:afterAutospacing="1" w:line="240" w:lineRule="auto"/>
      <w:jc w:val="left"/>
    </w:pPr>
    <w:rPr>
      <w:rFonts w:ascii="宋体" w:hAnsi="宋体" w:cs="宋体"/>
      <w:color w:val="000000"/>
      <w:kern w:val="0"/>
      <w:sz w:val="18"/>
      <w:szCs w:val="18"/>
    </w:rPr>
  </w:style>
  <w:style w:type="paragraph" w:customStyle="1" w:styleId="xl65">
    <w:name w:val="xl65"/>
    <w:basedOn w:val="a"/>
    <w:rsid w:val="009459DA"/>
    <w:pPr>
      <w:widowControl/>
      <w:spacing w:before="100" w:beforeAutospacing="1" w:after="100" w:afterAutospacing="1" w:line="240" w:lineRule="auto"/>
      <w:jc w:val="left"/>
    </w:pPr>
    <w:rPr>
      <w:rFonts w:ascii="宋体" w:hAnsi="宋体" w:cs="宋体"/>
      <w:kern w:val="0"/>
      <w:sz w:val="20"/>
      <w:szCs w:val="20"/>
    </w:rPr>
  </w:style>
  <w:style w:type="paragraph" w:customStyle="1" w:styleId="xl66">
    <w:name w:val="xl66"/>
    <w:basedOn w:val="a"/>
    <w:rsid w:val="009459DA"/>
    <w:pPr>
      <w:widowControl/>
      <w:spacing w:before="100" w:beforeAutospacing="1" w:after="100" w:afterAutospacing="1" w:line="240" w:lineRule="auto"/>
      <w:jc w:val="center"/>
    </w:pPr>
    <w:rPr>
      <w:rFonts w:ascii="宋体" w:hAnsi="宋体" w:cs="宋体"/>
      <w:kern w:val="0"/>
      <w:sz w:val="20"/>
      <w:szCs w:val="20"/>
    </w:rPr>
  </w:style>
  <w:style w:type="paragraph" w:customStyle="1" w:styleId="xl67">
    <w:name w:val="xl67"/>
    <w:basedOn w:val="a"/>
    <w:rsid w:val="009459DA"/>
    <w:pPr>
      <w:widowControl/>
      <w:spacing w:before="100" w:beforeAutospacing="1" w:after="100" w:afterAutospacing="1" w:line="240" w:lineRule="auto"/>
      <w:jc w:val="left"/>
    </w:pPr>
    <w:rPr>
      <w:rFonts w:ascii="宋体" w:hAnsi="宋体" w:cs="宋体"/>
      <w:kern w:val="0"/>
      <w:sz w:val="20"/>
      <w:szCs w:val="20"/>
    </w:rPr>
  </w:style>
  <w:style w:type="paragraph" w:customStyle="1" w:styleId="xl68">
    <w:name w:val="xl68"/>
    <w:basedOn w:val="a"/>
    <w:rsid w:val="009459DA"/>
    <w:pPr>
      <w:widowControl/>
      <w:pBdr>
        <w:bottom w:val="single" w:sz="4" w:space="0" w:color="auto"/>
      </w:pBdr>
      <w:spacing w:before="100" w:beforeAutospacing="1" w:after="100" w:afterAutospacing="1" w:line="240" w:lineRule="auto"/>
      <w:jc w:val="center"/>
    </w:pPr>
    <w:rPr>
      <w:rFonts w:ascii="华文中宋" w:eastAsia="华文中宋" w:hAnsi="华文中宋" w:cs="宋体"/>
      <w:kern w:val="0"/>
      <w:sz w:val="32"/>
      <w:szCs w:val="32"/>
    </w:rPr>
  </w:style>
  <w:style w:type="paragraph" w:customStyle="1" w:styleId="xl69">
    <w:name w:val="xl69"/>
    <w:basedOn w:val="a"/>
    <w:rsid w:val="009459DA"/>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pPr>
    <w:rPr>
      <w:rFonts w:ascii="黑体" w:eastAsia="黑体" w:hAnsi="黑体" w:cs="宋体"/>
      <w:kern w:val="0"/>
      <w:sz w:val="18"/>
      <w:szCs w:val="18"/>
    </w:rPr>
  </w:style>
  <w:style w:type="paragraph" w:customStyle="1" w:styleId="xl70">
    <w:name w:val="xl70"/>
    <w:basedOn w:val="a"/>
    <w:rsid w:val="009459DA"/>
    <w:pPr>
      <w:widowControl/>
      <w:pBdr>
        <w:top w:val="single" w:sz="4" w:space="0" w:color="auto"/>
        <w:left w:val="single" w:sz="4" w:space="0" w:color="auto"/>
        <w:bottom w:val="single" w:sz="4" w:space="0" w:color="auto"/>
      </w:pBdr>
      <w:shd w:val="clear" w:color="000000" w:fill="F2F2F2"/>
      <w:spacing w:before="100" w:beforeAutospacing="1" w:after="100" w:afterAutospacing="1" w:line="240" w:lineRule="auto"/>
      <w:jc w:val="center"/>
    </w:pPr>
    <w:rPr>
      <w:rFonts w:ascii="黑体" w:eastAsia="黑体" w:hAnsi="黑体" w:cs="宋体"/>
      <w:kern w:val="0"/>
      <w:sz w:val="18"/>
      <w:szCs w:val="18"/>
    </w:rPr>
  </w:style>
  <w:style w:type="paragraph" w:customStyle="1" w:styleId="xl71">
    <w:name w:val="xl71"/>
    <w:basedOn w:val="a"/>
    <w:rsid w:val="009459DA"/>
    <w:pPr>
      <w:widowControl/>
      <w:pBdr>
        <w:top w:val="single" w:sz="4" w:space="0" w:color="auto"/>
        <w:bottom w:val="single" w:sz="4" w:space="0" w:color="auto"/>
        <w:right w:val="single" w:sz="4" w:space="0" w:color="auto"/>
      </w:pBdr>
      <w:shd w:val="clear" w:color="000000" w:fill="F2F2F2"/>
      <w:spacing w:before="100" w:beforeAutospacing="1" w:after="100" w:afterAutospacing="1" w:line="240" w:lineRule="auto"/>
      <w:jc w:val="center"/>
    </w:pPr>
    <w:rPr>
      <w:rFonts w:ascii="黑体" w:eastAsia="黑体" w:hAnsi="黑体" w:cs="宋体"/>
      <w:kern w:val="0"/>
      <w:sz w:val="18"/>
      <w:szCs w:val="18"/>
    </w:rPr>
  </w:style>
  <w:style w:type="paragraph" w:customStyle="1" w:styleId="xl72">
    <w:name w:val="xl72"/>
    <w:basedOn w:val="a"/>
    <w:rsid w:val="009459DA"/>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pPr>
    <w:rPr>
      <w:rFonts w:ascii="黑体" w:eastAsia="黑体" w:hAnsi="黑体" w:cs="宋体"/>
      <w:kern w:val="0"/>
      <w:sz w:val="18"/>
      <w:szCs w:val="18"/>
    </w:rPr>
  </w:style>
  <w:style w:type="paragraph" w:customStyle="1" w:styleId="xl73">
    <w:name w:val="xl73"/>
    <w:basedOn w:val="a"/>
    <w:rsid w:val="009459DA"/>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pPr>
    <w:rPr>
      <w:rFonts w:ascii="黑体" w:eastAsia="黑体" w:hAnsi="黑体" w:cs="宋体"/>
      <w:kern w:val="0"/>
      <w:sz w:val="18"/>
      <w:szCs w:val="18"/>
    </w:rPr>
  </w:style>
  <w:style w:type="paragraph" w:customStyle="1" w:styleId="xl74">
    <w:name w:val="xl74"/>
    <w:basedOn w:val="a"/>
    <w:rsid w:val="009459DA"/>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pPr>
    <w:rPr>
      <w:rFonts w:ascii="黑体" w:eastAsia="黑体" w:hAnsi="黑体" w:cs="宋体"/>
      <w:kern w:val="0"/>
      <w:sz w:val="18"/>
      <w:szCs w:val="18"/>
    </w:rPr>
  </w:style>
  <w:style w:type="paragraph" w:customStyle="1" w:styleId="xl75">
    <w:name w:val="xl75"/>
    <w:basedOn w:val="a"/>
    <w:rsid w:val="009459DA"/>
    <w:pPr>
      <w:widowControl/>
      <w:spacing w:before="100" w:beforeAutospacing="1" w:after="100" w:afterAutospacing="1" w:line="240" w:lineRule="auto"/>
      <w:jc w:val="left"/>
    </w:pPr>
    <w:rPr>
      <w:rFonts w:ascii="宋体" w:hAnsi="宋体" w:cs="宋体"/>
      <w:kern w:val="0"/>
      <w:sz w:val="18"/>
      <w:szCs w:val="18"/>
    </w:rPr>
  </w:style>
  <w:style w:type="paragraph" w:customStyle="1" w:styleId="xl76">
    <w:name w:val="xl76"/>
    <w:basedOn w:val="a"/>
    <w:rsid w:val="009459DA"/>
    <w:pPr>
      <w:widowControl/>
      <w:spacing w:before="100" w:beforeAutospacing="1" w:after="100" w:afterAutospacing="1" w:line="240" w:lineRule="auto"/>
      <w:jc w:val="center"/>
    </w:pPr>
    <w:rPr>
      <w:rFonts w:ascii="宋体" w:hAnsi="宋体" w:cs="宋体"/>
      <w:b/>
      <w:bCs/>
      <w:color w:val="FF0000"/>
      <w:kern w:val="0"/>
      <w:sz w:val="18"/>
      <w:szCs w:val="18"/>
    </w:rPr>
  </w:style>
  <w:style w:type="paragraph" w:customStyle="1" w:styleId="xl77">
    <w:name w:val="xl77"/>
    <w:basedOn w:val="a"/>
    <w:rsid w:val="009459D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hAnsi="Times New Roman"/>
      <w:kern w:val="0"/>
      <w:sz w:val="18"/>
      <w:szCs w:val="18"/>
    </w:rPr>
  </w:style>
  <w:style w:type="paragraph" w:customStyle="1" w:styleId="xl78">
    <w:name w:val="xl78"/>
    <w:basedOn w:val="a"/>
    <w:rsid w:val="009459D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黑体" w:eastAsia="黑体" w:hAnsi="黑体" w:cs="宋体"/>
      <w:kern w:val="0"/>
      <w:sz w:val="18"/>
      <w:szCs w:val="18"/>
    </w:rPr>
  </w:style>
  <w:style w:type="paragraph" w:customStyle="1" w:styleId="xl79">
    <w:name w:val="xl79"/>
    <w:basedOn w:val="a"/>
    <w:rsid w:val="009459D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kern w:val="0"/>
      <w:sz w:val="18"/>
      <w:szCs w:val="18"/>
    </w:rPr>
  </w:style>
  <w:style w:type="paragraph" w:customStyle="1" w:styleId="xl80">
    <w:name w:val="xl80"/>
    <w:basedOn w:val="a"/>
    <w:rsid w:val="009459D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hAnsi="Times New Roman"/>
      <w:kern w:val="0"/>
      <w:sz w:val="18"/>
      <w:szCs w:val="18"/>
    </w:rPr>
  </w:style>
  <w:style w:type="paragraph" w:customStyle="1" w:styleId="xl81">
    <w:name w:val="xl81"/>
    <w:basedOn w:val="a"/>
    <w:rsid w:val="009459D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kern w:val="0"/>
      <w:sz w:val="18"/>
      <w:szCs w:val="18"/>
    </w:rPr>
  </w:style>
  <w:style w:type="paragraph" w:customStyle="1" w:styleId="xl82">
    <w:name w:val="xl82"/>
    <w:basedOn w:val="a"/>
    <w:rsid w:val="009459D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kern w:val="0"/>
      <w:sz w:val="18"/>
      <w:szCs w:val="18"/>
    </w:rPr>
  </w:style>
  <w:style w:type="paragraph" w:customStyle="1" w:styleId="xl83">
    <w:name w:val="xl83"/>
    <w:basedOn w:val="a"/>
    <w:rsid w:val="009459D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hAnsi="宋体" w:cs="宋体"/>
      <w:kern w:val="0"/>
      <w:sz w:val="18"/>
      <w:szCs w:val="18"/>
    </w:rPr>
  </w:style>
  <w:style w:type="paragraph" w:customStyle="1" w:styleId="xl84">
    <w:name w:val="xl84"/>
    <w:basedOn w:val="a"/>
    <w:rsid w:val="009459D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left"/>
    </w:pPr>
    <w:rPr>
      <w:rFonts w:ascii="宋体" w:hAnsi="宋体" w:cs="宋体"/>
      <w:kern w:val="0"/>
      <w:sz w:val="18"/>
      <w:szCs w:val="18"/>
    </w:rPr>
  </w:style>
  <w:style w:type="paragraph" w:customStyle="1" w:styleId="xl85">
    <w:name w:val="xl85"/>
    <w:basedOn w:val="a"/>
    <w:rsid w:val="009459D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18"/>
      <w:szCs w:val="18"/>
    </w:rPr>
  </w:style>
  <w:style w:type="paragraph" w:customStyle="1" w:styleId="xl86">
    <w:name w:val="xl86"/>
    <w:basedOn w:val="a"/>
    <w:rsid w:val="009459D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hAnsi="宋体" w:cs="宋体"/>
      <w:kern w:val="0"/>
      <w:sz w:val="18"/>
      <w:szCs w:val="18"/>
    </w:rPr>
  </w:style>
  <w:style w:type="paragraph" w:customStyle="1" w:styleId="xl87">
    <w:name w:val="xl87"/>
    <w:basedOn w:val="a"/>
    <w:rsid w:val="009459D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hAnsi="Times New Roman"/>
      <w:kern w:val="0"/>
      <w:sz w:val="18"/>
      <w:szCs w:val="18"/>
    </w:rPr>
  </w:style>
  <w:style w:type="paragraph" w:customStyle="1" w:styleId="xl88">
    <w:name w:val="xl88"/>
    <w:basedOn w:val="a"/>
    <w:rsid w:val="009459D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left"/>
    </w:pPr>
    <w:rPr>
      <w:rFonts w:ascii="Times New Roman" w:hAnsi="Times New Roman"/>
      <w:kern w:val="0"/>
      <w:sz w:val="18"/>
      <w:szCs w:val="18"/>
    </w:rPr>
  </w:style>
  <w:style w:type="paragraph" w:customStyle="1" w:styleId="xl89">
    <w:name w:val="xl89"/>
    <w:basedOn w:val="a"/>
    <w:rsid w:val="009459DA"/>
    <w:pPr>
      <w:widowControl/>
      <w:pBdr>
        <w:top w:val="single" w:sz="4" w:space="0" w:color="auto"/>
      </w:pBdr>
      <w:spacing w:before="100" w:beforeAutospacing="1" w:after="100" w:afterAutospacing="1" w:line="240" w:lineRule="auto"/>
      <w:jc w:val="left"/>
    </w:pPr>
    <w:rPr>
      <w:rFonts w:ascii="宋体" w:hAnsi="宋体" w:cs="宋体"/>
      <w:kern w:val="0"/>
      <w:sz w:val="18"/>
      <w:szCs w:val="18"/>
    </w:rPr>
  </w:style>
  <w:style w:type="paragraph" w:customStyle="1" w:styleId="Char23">
    <w:name w:val="Char2"/>
    <w:basedOn w:val="a"/>
    <w:rsid w:val="00DC693B"/>
    <w:pPr>
      <w:spacing w:line="240" w:lineRule="auto"/>
    </w:pPr>
    <w:rPr>
      <w:rFonts w:ascii="Times New Roman" w:hAnsi="Times New Roman"/>
      <w:szCs w:val="24"/>
    </w:rPr>
  </w:style>
  <w:style w:type="paragraph" w:customStyle="1" w:styleId="Char24">
    <w:name w:val="Char2"/>
    <w:basedOn w:val="a"/>
    <w:rsid w:val="00E42BBA"/>
    <w:pPr>
      <w:spacing w:line="240" w:lineRule="auto"/>
    </w:pPr>
    <w:rPr>
      <w:rFonts w:ascii="Times New Roman" w:hAnsi="Times New Roman"/>
      <w:szCs w:val="24"/>
    </w:rPr>
  </w:style>
  <w:style w:type="numbering" w:customStyle="1" w:styleId="1">
    <w:name w:val="样式1"/>
    <w:uiPriority w:val="99"/>
    <w:rsid w:val="009851DF"/>
    <w:pPr>
      <w:numPr>
        <w:numId w:val="17"/>
      </w:numPr>
    </w:pPr>
  </w:style>
  <w:style w:type="paragraph" w:styleId="TOC">
    <w:name w:val="TOC Heading"/>
    <w:basedOn w:val="10"/>
    <w:next w:val="a"/>
    <w:uiPriority w:val="39"/>
    <w:unhideWhenUsed/>
    <w:qFormat/>
    <w:rsid w:val="005057E7"/>
    <w:pPr>
      <w:widowControl/>
      <w:tabs>
        <w:tab w:val="clear" w:pos="432"/>
        <w:tab w:val="clear" w:pos="1512"/>
      </w:tabs>
      <w:spacing w:before="240" w:after="0" w:line="259" w:lineRule="auto"/>
      <w:ind w:left="0" w:firstLine="0"/>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13">
    <w:name w:val="toc 1"/>
    <w:basedOn w:val="a"/>
    <w:next w:val="a"/>
    <w:autoRedefine/>
    <w:uiPriority w:val="39"/>
    <w:unhideWhenUsed/>
    <w:locked/>
    <w:rsid w:val="00E9653A"/>
    <w:pPr>
      <w:tabs>
        <w:tab w:val="right" w:leader="dot" w:pos="8296"/>
      </w:tabs>
      <w:jc w:val="center"/>
    </w:pPr>
  </w:style>
  <w:style w:type="paragraph" w:styleId="21">
    <w:name w:val="toc 2"/>
    <w:basedOn w:val="a"/>
    <w:next w:val="a"/>
    <w:autoRedefine/>
    <w:uiPriority w:val="39"/>
    <w:unhideWhenUsed/>
    <w:locked/>
    <w:rsid w:val="005057E7"/>
    <w:pPr>
      <w:ind w:leftChars="200" w:left="420"/>
    </w:pPr>
  </w:style>
  <w:style w:type="paragraph" w:styleId="31">
    <w:name w:val="toc 3"/>
    <w:basedOn w:val="a"/>
    <w:next w:val="a"/>
    <w:autoRedefine/>
    <w:uiPriority w:val="39"/>
    <w:unhideWhenUsed/>
    <w:locked/>
    <w:rsid w:val="005057E7"/>
    <w:pPr>
      <w:ind w:leftChars="400" w:left="840"/>
    </w:pPr>
  </w:style>
  <w:style w:type="paragraph" w:customStyle="1" w:styleId="p0">
    <w:name w:val="p0"/>
    <w:basedOn w:val="a"/>
    <w:rsid w:val="00933DA3"/>
    <w:pPr>
      <w:widowControl/>
    </w:pPr>
    <w:rPr>
      <w:rFonts w:cs="宋体"/>
      <w:kern w:val="0"/>
      <w:szCs w:val="21"/>
    </w:rPr>
  </w:style>
  <w:style w:type="paragraph" w:customStyle="1" w:styleId="Char25">
    <w:name w:val="Char2"/>
    <w:basedOn w:val="a"/>
    <w:rsid w:val="003F5527"/>
    <w:pPr>
      <w:spacing w:line="240" w:lineRule="auto"/>
    </w:pPr>
    <w:rPr>
      <w:rFonts w:ascii="Times New Roman" w:hAnsi="Times New Roman"/>
      <w:szCs w:val="24"/>
    </w:rPr>
  </w:style>
  <w:style w:type="paragraph" w:customStyle="1" w:styleId="af4">
    <w:name w:val="正文段落样式"/>
    <w:basedOn w:val="a"/>
    <w:uiPriority w:val="99"/>
    <w:rsid w:val="000E1965"/>
    <w:pPr>
      <w:widowControl/>
      <w:ind w:leftChars="212" w:left="446"/>
      <w:jc w:val="left"/>
    </w:pPr>
    <w:rPr>
      <w:rFonts w:cs="宋体"/>
    </w:rPr>
  </w:style>
  <w:style w:type="paragraph" w:customStyle="1" w:styleId="Char26">
    <w:name w:val="Char2"/>
    <w:basedOn w:val="a"/>
    <w:rsid w:val="0069681F"/>
    <w:pPr>
      <w:spacing w:line="240" w:lineRule="auto"/>
    </w:pPr>
    <w:rPr>
      <w:rFonts w:ascii="Times New Roman" w:hAnsi="Times New Roman"/>
      <w:szCs w:val="24"/>
    </w:rPr>
  </w:style>
  <w:style w:type="paragraph" w:customStyle="1" w:styleId="af5">
    <w:name w:val="主合同正文"/>
    <w:rsid w:val="00D606C1"/>
    <w:pPr>
      <w:ind w:firstLineChars="200" w:firstLine="200"/>
      <w:jc w:val="both"/>
    </w:pPr>
    <w:rPr>
      <w:kern w:val="2"/>
      <w:sz w:val="3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221094">
      <w:bodyDiv w:val="1"/>
      <w:marLeft w:val="0"/>
      <w:marRight w:val="0"/>
      <w:marTop w:val="0"/>
      <w:marBottom w:val="0"/>
      <w:divBdr>
        <w:top w:val="none" w:sz="0" w:space="0" w:color="auto"/>
        <w:left w:val="none" w:sz="0" w:space="0" w:color="auto"/>
        <w:bottom w:val="none" w:sz="0" w:space="0" w:color="auto"/>
        <w:right w:val="none" w:sz="0" w:space="0" w:color="auto"/>
      </w:divBdr>
      <w:divsChild>
        <w:div w:id="1135563915">
          <w:marLeft w:val="0"/>
          <w:marRight w:val="0"/>
          <w:marTop w:val="0"/>
          <w:marBottom w:val="0"/>
          <w:divBdr>
            <w:top w:val="none" w:sz="0" w:space="0" w:color="auto"/>
            <w:left w:val="none" w:sz="0" w:space="0" w:color="auto"/>
            <w:bottom w:val="none" w:sz="0" w:space="0" w:color="auto"/>
            <w:right w:val="none" w:sz="0" w:space="0" w:color="auto"/>
          </w:divBdr>
        </w:div>
      </w:divsChild>
    </w:div>
    <w:div w:id="234705815">
      <w:bodyDiv w:val="1"/>
      <w:marLeft w:val="0"/>
      <w:marRight w:val="0"/>
      <w:marTop w:val="0"/>
      <w:marBottom w:val="0"/>
      <w:divBdr>
        <w:top w:val="none" w:sz="0" w:space="0" w:color="auto"/>
        <w:left w:val="none" w:sz="0" w:space="0" w:color="auto"/>
        <w:bottom w:val="none" w:sz="0" w:space="0" w:color="auto"/>
        <w:right w:val="none" w:sz="0" w:space="0" w:color="auto"/>
      </w:divBdr>
    </w:div>
    <w:div w:id="324361017">
      <w:bodyDiv w:val="1"/>
      <w:marLeft w:val="0"/>
      <w:marRight w:val="0"/>
      <w:marTop w:val="0"/>
      <w:marBottom w:val="0"/>
      <w:divBdr>
        <w:top w:val="none" w:sz="0" w:space="0" w:color="auto"/>
        <w:left w:val="none" w:sz="0" w:space="0" w:color="auto"/>
        <w:bottom w:val="none" w:sz="0" w:space="0" w:color="auto"/>
        <w:right w:val="none" w:sz="0" w:space="0" w:color="auto"/>
      </w:divBdr>
    </w:div>
    <w:div w:id="416439289">
      <w:bodyDiv w:val="1"/>
      <w:marLeft w:val="0"/>
      <w:marRight w:val="0"/>
      <w:marTop w:val="0"/>
      <w:marBottom w:val="0"/>
      <w:divBdr>
        <w:top w:val="none" w:sz="0" w:space="0" w:color="auto"/>
        <w:left w:val="none" w:sz="0" w:space="0" w:color="auto"/>
        <w:bottom w:val="none" w:sz="0" w:space="0" w:color="auto"/>
        <w:right w:val="none" w:sz="0" w:space="0" w:color="auto"/>
      </w:divBdr>
    </w:div>
    <w:div w:id="450134006">
      <w:bodyDiv w:val="1"/>
      <w:marLeft w:val="0"/>
      <w:marRight w:val="0"/>
      <w:marTop w:val="0"/>
      <w:marBottom w:val="0"/>
      <w:divBdr>
        <w:top w:val="none" w:sz="0" w:space="0" w:color="auto"/>
        <w:left w:val="none" w:sz="0" w:space="0" w:color="auto"/>
        <w:bottom w:val="none" w:sz="0" w:space="0" w:color="auto"/>
        <w:right w:val="none" w:sz="0" w:space="0" w:color="auto"/>
      </w:divBdr>
    </w:div>
    <w:div w:id="503134219">
      <w:bodyDiv w:val="1"/>
      <w:marLeft w:val="0"/>
      <w:marRight w:val="0"/>
      <w:marTop w:val="0"/>
      <w:marBottom w:val="0"/>
      <w:divBdr>
        <w:top w:val="none" w:sz="0" w:space="0" w:color="auto"/>
        <w:left w:val="none" w:sz="0" w:space="0" w:color="auto"/>
        <w:bottom w:val="none" w:sz="0" w:space="0" w:color="auto"/>
        <w:right w:val="none" w:sz="0" w:space="0" w:color="auto"/>
      </w:divBdr>
    </w:div>
    <w:div w:id="750850711">
      <w:bodyDiv w:val="1"/>
      <w:marLeft w:val="0"/>
      <w:marRight w:val="0"/>
      <w:marTop w:val="0"/>
      <w:marBottom w:val="0"/>
      <w:divBdr>
        <w:top w:val="none" w:sz="0" w:space="0" w:color="auto"/>
        <w:left w:val="none" w:sz="0" w:space="0" w:color="auto"/>
        <w:bottom w:val="none" w:sz="0" w:space="0" w:color="auto"/>
        <w:right w:val="none" w:sz="0" w:space="0" w:color="auto"/>
      </w:divBdr>
    </w:div>
    <w:div w:id="793913532">
      <w:bodyDiv w:val="1"/>
      <w:marLeft w:val="0"/>
      <w:marRight w:val="0"/>
      <w:marTop w:val="0"/>
      <w:marBottom w:val="0"/>
      <w:divBdr>
        <w:top w:val="none" w:sz="0" w:space="0" w:color="auto"/>
        <w:left w:val="none" w:sz="0" w:space="0" w:color="auto"/>
        <w:bottom w:val="none" w:sz="0" w:space="0" w:color="auto"/>
        <w:right w:val="none" w:sz="0" w:space="0" w:color="auto"/>
      </w:divBdr>
    </w:div>
    <w:div w:id="985863841">
      <w:bodyDiv w:val="1"/>
      <w:marLeft w:val="0"/>
      <w:marRight w:val="0"/>
      <w:marTop w:val="0"/>
      <w:marBottom w:val="0"/>
      <w:divBdr>
        <w:top w:val="none" w:sz="0" w:space="0" w:color="auto"/>
        <w:left w:val="none" w:sz="0" w:space="0" w:color="auto"/>
        <w:bottom w:val="none" w:sz="0" w:space="0" w:color="auto"/>
        <w:right w:val="none" w:sz="0" w:space="0" w:color="auto"/>
      </w:divBdr>
    </w:div>
    <w:div w:id="1003509839">
      <w:bodyDiv w:val="1"/>
      <w:marLeft w:val="0"/>
      <w:marRight w:val="0"/>
      <w:marTop w:val="0"/>
      <w:marBottom w:val="0"/>
      <w:divBdr>
        <w:top w:val="none" w:sz="0" w:space="0" w:color="auto"/>
        <w:left w:val="none" w:sz="0" w:space="0" w:color="auto"/>
        <w:bottom w:val="none" w:sz="0" w:space="0" w:color="auto"/>
        <w:right w:val="none" w:sz="0" w:space="0" w:color="auto"/>
      </w:divBdr>
      <w:divsChild>
        <w:div w:id="301156999">
          <w:marLeft w:val="0"/>
          <w:marRight w:val="0"/>
          <w:marTop w:val="0"/>
          <w:marBottom w:val="0"/>
          <w:divBdr>
            <w:top w:val="none" w:sz="0" w:space="0" w:color="auto"/>
            <w:left w:val="none" w:sz="0" w:space="0" w:color="auto"/>
            <w:bottom w:val="none" w:sz="0" w:space="0" w:color="auto"/>
            <w:right w:val="none" w:sz="0" w:space="0" w:color="auto"/>
          </w:divBdr>
        </w:div>
      </w:divsChild>
    </w:div>
    <w:div w:id="1016884261">
      <w:bodyDiv w:val="1"/>
      <w:marLeft w:val="0"/>
      <w:marRight w:val="0"/>
      <w:marTop w:val="0"/>
      <w:marBottom w:val="0"/>
      <w:divBdr>
        <w:top w:val="none" w:sz="0" w:space="0" w:color="auto"/>
        <w:left w:val="none" w:sz="0" w:space="0" w:color="auto"/>
        <w:bottom w:val="none" w:sz="0" w:space="0" w:color="auto"/>
        <w:right w:val="none" w:sz="0" w:space="0" w:color="auto"/>
      </w:divBdr>
    </w:div>
    <w:div w:id="1055160473">
      <w:bodyDiv w:val="1"/>
      <w:marLeft w:val="0"/>
      <w:marRight w:val="0"/>
      <w:marTop w:val="0"/>
      <w:marBottom w:val="0"/>
      <w:divBdr>
        <w:top w:val="none" w:sz="0" w:space="0" w:color="auto"/>
        <w:left w:val="none" w:sz="0" w:space="0" w:color="auto"/>
        <w:bottom w:val="none" w:sz="0" w:space="0" w:color="auto"/>
        <w:right w:val="none" w:sz="0" w:space="0" w:color="auto"/>
      </w:divBdr>
    </w:div>
    <w:div w:id="1075856234">
      <w:bodyDiv w:val="1"/>
      <w:marLeft w:val="0"/>
      <w:marRight w:val="0"/>
      <w:marTop w:val="0"/>
      <w:marBottom w:val="0"/>
      <w:divBdr>
        <w:top w:val="none" w:sz="0" w:space="0" w:color="auto"/>
        <w:left w:val="none" w:sz="0" w:space="0" w:color="auto"/>
        <w:bottom w:val="none" w:sz="0" w:space="0" w:color="auto"/>
        <w:right w:val="none" w:sz="0" w:space="0" w:color="auto"/>
      </w:divBdr>
    </w:div>
    <w:div w:id="1134837590">
      <w:bodyDiv w:val="1"/>
      <w:marLeft w:val="0"/>
      <w:marRight w:val="0"/>
      <w:marTop w:val="0"/>
      <w:marBottom w:val="0"/>
      <w:divBdr>
        <w:top w:val="none" w:sz="0" w:space="0" w:color="auto"/>
        <w:left w:val="none" w:sz="0" w:space="0" w:color="auto"/>
        <w:bottom w:val="none" w:sz="0" w:space="0" w:color="auto"/>
        <w:right w:val="none" w:sz="0" w:space="0" w:color="auto"/>
      </w:divBdr>
    </w:div>
    <w:div w:id="1231044169">
      <w:bodyDiv w:val="1"/>
      <w:marLeft w:val="0"/>
      <w:marRight w:val="0"/>
      <w:marTop w:val="0"/>
      <w:marBottom w:val="0"/>
      <w:divBdr>
        <w:top w:val="none" w:sz="0" w:space="0" w:color="auto"/>
        <w:left w:val="none" w:sz="0" w:space="0" w:color="auto"/>
        <w:bottom w:val="none" w:sz="0" w:space="0" w:color="auto"/>
        <w:right w:val="none" w:sz="0" w:space="0" w:color="auto"/>
      </w:divBdr>
    </w:div>
    <w:div w:id="1391228019">
      <w:bodyDiv w:val="1"/>
      <w:marLeft w:val="0"/>
      <w:marRight w:val="0"/>
      <w:marTop w:val="0"/>
      <w:marBottom w:val="0"/>
      <w:divBdr>
        <w:top w:val="none" w:sz="0" w:space="0" w:color="auto"/>
        <w:left w:val="none" w:sz="0" w:space="0" w:color="auto"/>
        <w:bottom w:val="none" w:sz="0" w:space="0" w:color="auto"/>
        <w:right w:val="none" w:sz="0" w:space="0" w:color="auto"/>
      </w:divBdr>
    </w:div>
    <w:div w:id="1546484899">
      <w:bodyDiv w:val="1"/>
      <w:marLeft w:val="0"/>
      <w:marRight w:val="0"/>
      <w:marTop w:val="0"/>
      <w:marBottom w:val="0"/>
      <w:divBdr>
        <w:top w:val="none" w:sz="0" w:space="0" w:color="auto"/>
        <w:left w:val="none" w:sz="0" w:space="0" w:color="auto"/>
        <w:bottom w:val="none" w:sz="0" w:space="0" w:color="auto"/>
        <w:right w:val="none" w:sz="0" w:space="0" w:color="auto"/>
      </w:divBdr>
    </w:div>
    <w:div w:id="1611932177">
      <w:bodyDiv w:val="1"/>
      <w:marLeft w:val="0"/>
      <w:marRight w:val="0"/>
      <w:marTop w:val="0"/>
      <w:marBottom w:val="0"/>
      <w:divBdr>
        <w:top w:val="none" w:sz="0" w:space="0" w:color="auto"/>
        <w:left w:val="none" w:sz="0" w:space="0" w:color="auto"/>
        <w:bottom w:val="none" w:sz="0" w:space="0" w:color="auto"/>
        <w:right w:val="none" w:sz="0" w:space="0" w:color="auto"/>
      </w:divBdr>
    </w:div>
    <w:div w:id="1636254642">
      <w:bodyDiv w:val="1"/>
      <w:marLeft w:val="0"/>
      <w:marRight w:val="0"/>
      <w:marTop w:val="0"/>
      <w:marBottom w:val="0"/>
      <w:divBdr>
        <w:top w:val="none" w:sz="0" w:space="0" w:color="auto"/>
        <w:left w:val="none" w:sz="0" w:space="0" w:color="auto"/>
        <w:bottom w:val="none" w:sz="0" w:space="0" w:color="auto"/>
        <w:right w:val="none" w:sz="0" w:space="0" w:color="auto"/>
      </w:divBdr>
    </w:div>
    <w:div w:id="1644698102">
      <w:bodyDiv w:val="1"/>
      <w:marLeft w:val="0"/>
      <w:marRight w:val="0"/>
      <w:marTop w:val="0"/>
      <w:marBottom w:val="0"/>
      <w:divBdr>
        <w:top w:val="none" w:sz="0" w:space="0" w:color="auto"/>
        <w:left w:val="none" w:sz="0" w:space="0" w:color="auto"/>
        <w:bottom w:val="none" w:sz="0" w:space="0" w:color="auto"/>
        <w:right w:val="none" w:sz="0" w:space="0" w:color="auto"/>
      </w:divBdr>
    </w:div>
    <w:div w:id="1849831160">
      <w:bodyDiv w:val="1"/>
      <w:marLeft w:val="0"/>
      <w:marRight w:val="0"/>
      <w:marTop w:val="0"/>
      <w:marBottom w:val="0"/>
      <w:divBdr>
        <w:top w:val="none" w:sz="0" w:space="0" w:color="auto"/>
        <w:left w:val="none" w:sz="0" w:space="0" w:color="auto"/>
        <w:bottom w:val="none" w:sz="0" w:space="0" w:color="auto"/>
        <w:right w:val="none" w:sz="0" w:space="0" w:color="auto"/>
      </w:divBdr>
      <w:divsChild>
        <w:div w:id="358242376">
          <w:marLeft w:val="0"/>
          <w:marRight w:val="0"/>
          <w:marTop w:val="0"/>
          <w:marBottom w:val="0"/>
          <w:divBdr>
            <w:top w:val="none" w:sz="0" w:space="0" w:color="auto"/>
            <w:left w:val="none" w:sz="0" w:space="0" w:color="auto"/>
            <w:bottom w:val="none" w:sz="0" w:space="0" w:color="auto"/>
            <w:right w:val="none" w:sz="0" w:space="0" w:color="auto"/>
          </w:divBdr>
        </w:div>
      </w:divsChild>
    </w:div>
    <w:div w:id="1914700492">
      <w:bodyDiv w:val="1"/>
      <w:marLeft w:val="0"/>
      <w:marRight w:val="0"/>
      <w:marTop w:val="0"/>
      <w:marBottom w:val="0"/>
      <w:divBdr>
        <w:top w:val="none" w:sz="0" w:space="0" w:color="auto"/>
        <w:left w:val="none" w:sz="0" w:space="0" w:color="auto"/>
        <w:bottom w:val="none" w:sz="0" w:space="0" w:color="auto"/>
        <w:right w:val="none" w:sz="0" w:space="0" w:color="auto"/>
      </w:divBdr>
    </w:div>
    <w:div w:id="21320910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BF34EF-B5A5-4D2E-8A64-350E0ED53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36</Pages>
  <Words>3197</Words>
  <Characters>18223</Characters>
  <Application>Microsoft Office Word</Application>
  <DocSecurity>0</DocSecurity>
  <Lines>151</Lines>
  <Paragraphs>42</Paragraphs>
  <ScaleCrop>false</ScaleCrop>
  <Company>none</Company>
  <LinksUpToDate>false</LinksUpToDate>
  <CharactersWithSpaces>21378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第五章 技术需求书</dc:title>
  <dc:creator>HHF-A</dc:creator>
  <cp:lastModifiedBy>XT1</cp:lastModifiedBy>
  <cp:revision>25</cp:revision>
  <cp:lastPrinted>2014-09-28T15:41:00Z</cp:lastPrinted>
  <dcterms:created xsi:type="dcterms:W3CDTF">2014-09-28T14:04:00Z</dcterms:created>
  <dcterms:modified xsi:type="dcterms:W3CDTF">2014-12-17T01:11:00Z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2052-9.1.0.4842</vt:lpwstr>
  </property>
</Properties>
</file>