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530B7" w:rsidRDefault="00506B43" w:rsidP="00F530B7">
      <w:pPr>
        <w:rPr>
          <w:rFonts w:ascii="Times New Roman" w:eastAsia="方正仿宋简体" w:hAnsi="Times New Roman" w:cs="Times New Roman"/>
          <w:color w:val="000000"/>
          <w:kern w:val="0"/>
          <w:sz w:val="28"/>
          <w:szCs w:val="32"/>
        </w:rPr>
      </w:pPr>
      <w:r w:rsidRPr="00F530B7">
        <w:rPr>
          <w:rFonts w:ascii="Times New Roman" w:eastAsia="方正仿宋简体" w:hAnsi="Times New Roman" w:cs="Times New Roman"/>
          <w:color w:val="000000"/>
          <w:kern w:val="0"/>
          <w:sz w:val="28"/>
          <w:szCs w:val="32"/>
        </w:rPr>
        <w:t>附件</w:t>
      </w:r>
      <w:r w:rsidR="00F530B7" w:rsidRPr="00F530B7">
        <w:rPr>
          <w:rFonts w:ascii="Times New Roman" w:eastAsia="方正仿宋简体" w:hAnsi="Times New Roman" w:cs="Times New Roman"/>
          <w:color w:val="000000"/>
          <w:kern w:val="0"/>
          <w:sz w:val="28"/>
          <w:szCs w:val="32"/>
        </w:rPr>
        <w:t>2</w:t>
      </w:r>
    </w:p>
    <w:p w:rsidR="00F530B7" w:rsidRDefault="00F530B7" w:rsidP="00F530B7">
      <w:pPr>
        <w:rPr>
          <w:rFonts w:ascii="Times New Roman" w:eastAsia="方正仿宋简体" w:hAnsi="Times New Roman" w:cs="Times New Roman"/>
          <w:color w:val="000000"/>
          <w:kern w:val="0"/>
          <w:sz w:val="28"/>
          <w:szCs w:val="32"/>
        </w:rPr>
      </w:pPr>
    </w:p>
    <w:p w:rsidR="00507FB8" w:rsidRPr="00F530B7" w:rsidRDefault="00507FB8" w:rsidP="00F530B7">
      <w:pPr>
        <w:jc w:val="center"/>
        <w:rPr>
          <w:rFonts w:ascii="方正大标宋简体" w:eastAsia="方正大标宋简体" w:hAnsi="Times New Roman" w:cs="Times New Roman" w:hint="eastAsia"/>
          <w:color w:val="000000"/>
          <w:kern w:val="0"/>
          <w:sz w:val="42"/>
          <w:szCs w:val="42"/>
        </w:rPr>
      </w:pPr>
      <w:r w:rsidRPr="00F530B7">
        <w:rPr>
          <w:rFonts w:ascii="方正大标宋简体" w:eastAsia="方正大标宋简体" w:hAnsiTheme="minorEastAsia" w:hint="eastAsia"/>
          <w:kern w:val="0"/>
          <w:sz w:val="42"/>
          <w:szCs w:val="42"/>
        </w:rPr>
        <w:t>挂牌公司投资型行业分类指引</w:t>
      </w:r>
    </w:p>
    <w:p w:rsidR="00507FB8" w:rsidRPr="00506B43" w:rsidRDefault="00507FB8" w:rsidP="00507FB8">
      <w:pPr>
        <w:rPr>
          <w:rFonts w:ascii="仿宋_GB2312" w:eastAsia="仿宋_GB2312"/>
          <w:sz w:val="32"/>
          <w:szCs w:val="32"/>
        </w:rPr>
      </w:pPr>
    </w:p>
    <w:p w:rsidR="00507FB8" w:rsidRPr="00F530B7" w:rsidRDefault="00507FB8" w:rsidP="00F530B7">
      <w:pPr>
        <w:spacing w:line="560" w:lineRule="exact"/>
        <w:jc w:val="center"/>
        <w:rPr>
          <w:rFonts w:ascii="Times New Roman" w:eastAsia="黑体" w:hAnsi="Times New Roman" w:cs="Times New Roman"/>
          <w:sz w:val="30"/>
          <w:szCs w:val="30"/>
        </w:rPr>
      </w:pPr>
      <w:r w:rsidRPr="00F530B7">
        <w:rPr>
          <w:rFonts w:ascii="Times New Roman" w:eastAsia="黑体" w:hAnsi="Times New Roman" w:cs="Times New Roman"/>
          <w:sz w:val="30"/>
          <w:szCs w:val="30"/>
        </w:rPr>
        <w:t>第一章</w:t>
      </w:r>
      <w:r w:rsidRPr="00F530B7">
        <w:rPr>
          <w:rFonts w:ascii="Times New Roman" w:eastAsia="黑体" w:hAnsi="Times New Roman" w:cs="Times New Roman"/>
          <w:sz w:val="30"/>
          <w:szCs w:val="30"/>
        </w:rPr>
        <w:t xml:space="preserve"> </w:t>
      </w:r>
      <w:r w:rsidRPr="00F530B7">
        <w:rPr>
          <w:rFonts w:ascii="Times New Roman" w:eastAsia="黑体" w:hAnsi="Times New Roman" w:cs="Times New Roman"/>
          <w:sz w:val="30"/>
          <w:szCs w:val="30"/>
        </w:rPr>
        <w:t>总则</w:t>
      </w:r>
    </w:p>
    <w:p w:rsidR="00F530B7" w:rsidRPr="00F530B7" w:rsidRDefault="00F530B7" w:rsidP="00F530B7">
      <w:pPr>
        <w:spacing w:line="560" w:lineRule="exact"/>
        <w:jc w:val="center"/>
        <w:rPr>
          <w:rFonts w:ascii="Times New Roman" w:eastAsia="方正仿宋简体" w:hAnsi="Times New Roman" w:cs="Times New Roman"/>
          <w:sz w:val="30"/>
          <w:szCs w:val="30"/>
        </w:rPr>
      </w:pPr>
    </w:p>
    <w:p w:rsidR="00507FB8" w:rsidRPr="00F530B7" w:rsidRDefault="00507FB8" w:rsidP="00F530B7">
      <w:pPr>
        <w:spacing w:line="560" w:lineRule="exact"/>
        <w:ind w:firstLineChars="200" w:firstLine="602"/>
        <w:rPr>
          <w:rFonts w:ascii="Times New Roman" w:eastAsia="方正仿宋简体" w:hAnsi="Times New Roman" w:cs="Times New Roman"/>
          <w:sz w:val="30"/>
          <w:szCs w:val="30"/>
        </w:rPr>
      </w:pPr>
      <w:r w:rsidRPr="00F530B7">
        <w:rPr>
          <w:rFonts w:ascii="Times New Roman" w:eastAsia="方正仿宋简体" w:hAnsi="Times New Roman" w:cs="Times New Roman"/>
          <w:b/>
          <w:sz w:val="30"/>
          <w:szCs w:val="30"/>
        </w:rPr>
        <w:t>第一条</w:t>
      </w:r>
      <w:r w:rsidRPr="00F530B7">
        <w:rPr>
          <w:rFonts w:ascii="Times New Roman" w:eastAsia="方正仿宋简体" w:hAnsi="Times New Roman" w:cs="Times New Roman"/>
          <w:sz w:val="30"/>
          <w:szCs w:val="30"/>
        </w:rPr>
        <w:t xml:space="preserve">  </w:t>
      </w:r>
      <w:r w:rsidRPr="00F530B7">
        <w:rPr>
          <w:rFonts w:ascii="Times New Roman" w:eastAsia="方正仿宋简体" w:hAnsi="Times New Roman" w:cs="Times New Roman"/>
          <w:sz w:val="30"/>
          <w:szCs w:val="30"/>
        </w:rPr>
        <w:t>为反映挂牌公司的行业特点，满足投资者的投资需求，根据《证券期货市场统计管理办法》和《</w:t>
      </w:r>
      <w:r w:rsidRPr="00F530B7">
        <w:rPr>
          <w:rFonts w:ascii="Times New Roman" w:eastAsia="方正仿宋简体" w:hAnsi="Times New Roman" w:cs="Times New Roman"/>
          <w:sz w:val="30"/>
          <w:szCs w:val="30"/>
        </w:rPr>
        <w:t>GICS</w:t>
      </w:r>
      <w:r w:rsidRPr="00F530B7">
        <w:rPr>
          <w:rFonts w:ascii="Times New Roman" w:eastAsia="方正仿宋简体" w:hAnsi="Times New Roman" w:cs="Times New Roman"/>
          <w:sz w:val="30"/>
          <w:szCs w:val="30"/>
        </w:rPr>
        <w:t>全球行业分类标准》等规章制度和标准，制定《挂牌公司投资型行业分类指引》（以下简称《指引》）。</w:t>
      </w:r>
    </w:p>
    <w:p w:rsidR="00507FB8" w:rsidRPr="00F530B7" w:rsidRDefault="00507FB8" w:rsidP="00F530B7">
      <w:pPr>
        <w:spacing w:line="560" w:lineRule="exact"/>
        <w:ind w:firstLineChars="200" w:firstLine="602"/>
        <w:rPr>
          <w:rFonts w:ascii="Times New Roman" w:eastAsia="方正仿宋简体" w:hAnsi="Times New Roman" w:cs="Times New Roman"/>
          <w:sz w:val="30"/>
          <w:szCs w:val="30"/>
        </w:rPr>
      </w:pPr>
      <w:r w:rsidRPr="00F530B7">
        <w:rPr>
          <w:rFonts w:ascii="Times New Roman" w:eastAsia="方正仿宋简体" w:hAnsi="Times New Roman" w:cs="Times New Roman"/>
          <w:b/>
          <w:sz w:val="30"/>
          <w:szCs w:val="30"/>
        </w:rPr>
        <w:t>第二条</w:t>
      </w:r>
      <w:r w:rsidRPr="00F530B7">
        <w:rPr>
          <w:rFonts w:ascii="Times New Roman" w:eastAsia="方正仿宋简体" w:hAnsi="Times New Roman" w:cs="Times New Roman"/>
          <w:sz w:val="30"/>
          <w:szCs w:val="30"/>
        </w:rPr>
        <w:t xml:space="preserve"> </w:t>
      </w:r>
      <w:r w:rsidRPr="00F530B7">
        <w:rPr>
          <w:rFonts w:ascii="Times New Roman" w:eastAsia="方正仿宋简体" w:hAnsi="Times New Roman" w:cs="Times New Roman"/>
          <w:sz w:val="30"/>
          <w:szCs w:val="30"/>
        </w:rPr>
        <w:t>《指引》以在全国中小企业股份转让系统挂牌的公司为分类对象。</w:t>
      </w:r>
    </w:p>
    <w:p w:rsidR="00507FB8" w:rsidRDefault="00507FB8" w:rsidP="00F530B7">
      <w:pPr>
        <w:spacing w:line="560" w:lineRule="exact"/>
        <w:ind w:firstLineChars="200" w:firstLine="602"/>
        <w:rPr>
          <w:rFonts w:ascii="Times New Roman" w:eastAsia="方正仿宋简体" w:hAnsi="Times New Roman" w:cs="Times New Roman"/>
          <w:sz w:val="30"/>
          <w:szCs w:val="30"/>
        </w:rPr>
      </w:pPr>
      <w:r w:rsidRPr="00F530B7">
        <w:rPr>
          <w:rFonts w:ascii="Times New Roman" w:eastAsia="方正仿宋简体" w:hAnsi="Times New Roman" w:cs="Times New Roman"/>
          <w:b/>
          <w:sz w:val="30"/>
          <w:szCs w:val="30"/>
        </w:rPr>
        <w:t>第三条</w:t>
      </w:r>
      <w:r w:rsidRPr="00F530B7">
        <w:rPr>
          <w:rFonts w:ascii="Times New Roman" w:eastAsia="方正仿宋简体" w:hAnsi="Times New Roman" w:cs="Times New Roman"/>
          <w:sz w:val="30"/>
          <w:szCs w:val="30"/>
        </w:rPr>
        <w:t xml:space="preserve"> </w:t>
      </w:r>
      <w:r w:rsidRPr="00F530B7">
        <w:rPr>
          <w:rFonts w:ascii="Times New Roman" w:eastAsia="方正仿宋简体" w:hAnsi="Times New Roman" w:cs="Times New Roman"/>
          <w:sz w:val="30"/>
          <w:szCs w:val="30"/>
        </w:rPr>
        <w:t>《指引》适用于对挂牌公司行业分类情况进行统计、评价、分析及其他相关工作，非强制适用。</w:t>
      </w:r>
    </w:p>
    <w:p w:rsidR="00F530B7" w:rsidRPr="00F530B7" w:rsidRDefault="00F530B7" w:rsidP="00F530B7">
      <w:pPr>
        <w:spacing w:line="560" w:lineRule="exact"/>
        <w:ind w:firstLineChars="200" w:firstLine="600"/>
        <w:rPr>
          <w:rFonts w:ascii="Times New Roman" w:eastAsia="方正仿宋简体" w:hAnsi="Times New Roman" w:cs="Times New Roman" w:hint="eastAsia"/>
          <w:sz w:val="30"/>
          <w:szCs w:val="30"/>
        </w:rPr>
      </w:pPr>
    </w:p>
    <w:p w:rsidR="00507FB8" w:rsidRDefault="00507FB8" w:rsidP="00F530B7">
      <w:pPr>
        <w:spacing w:line="560" w:lineRule="exact"/>
        <w:jc w:val="center"/>
        <w:rPr>
          <w:rFonts w:ascii="Times New Roman" w:eastAsia="黑体" w:hAnsi="Times New Roman" w:cs="Times New Roman"/>
          <w:sz w:val="30"/>
          <w:szCs w:val="30"/>
        </w:rPr>
      </w:pPr>
      <w:r w:rsidRPr="00F530B7">
        <w:rPr>
          <w:rFonts w:ascii="Times New Roman" w:eastAsia="黑体" w:hAnsi="Times New Roman" w:cs="Times New Roman"/>
          <w:sz w:val="30"/>
          <w:szCs w:val="30"/>
        </w:rPr>
        <w:t>第二章</w:t>
      </w:r>
      <w:r w:rsidRPr="00F530B7">
        <w:rPr>
          <w:rFonts w:ascii="Times New Roman" w:eastAsia="黑体" w:hAnsi="Times New Roman" w:cs="Times New Roman"/>
          <w:sz w:val="30"/>
          <w:szCs w:val="30"/>
        </w:rPr>
        <w:t xml:space="preserve"> </w:t>
      </w:r>
      <w:r w:rsidRPr="00F530B7">
        <w:rPr>
          <w:rFonts w:ascii="Times New Roman" w:eastAsia="黑体" w:hAnsi="Times New Roman" w:cs="Times New Roman"/>
          <w:sz w:val="30"/>
          <w:szCs w:val="30"/>
        </w:rPr>
        <w:t>行业分类结构与代码</w:t>
      </w:r>
    </w:p>
    <w:p w:rsidR="00F530B7" w:rsidRPr="00F530B7" w:rsidRDefault="00F530B7" w:rsidP="00F530B7">
      <w:pPr>
        <w:spacing w:line="560" w:lineRule="exact"/>
        <w:jc w:val="center"/>
        <w:rPr>
          <w:rFonts w:ascii="Times New Roman" w:eastAsia="黑体" w:hAnsi="Times New Roman" w:cs="Times New Roman" w:hint="eastAsia"/>
          <w:sz w:val="30"/>
          <w:szCs w:val="30"/>
        </w:rPr>
      </w:pPr>
    </w:p>
    <w:p w:rsidR="00507FB8" w:rsidRDefault="00507FB8" w:rsidP="00F530B7">
      <w:pPr>
        <w:spacing w:line="560" w:lineRule="exact"/>
        <w:ind w:firstLineChars="186" w:firstLine="560"/>
        <w:rPr>
          <w:rFonts w:ascii="Times New Roman" w:eastAsia="方正仿宋简体" w:hAnsi="Times New Roman" w:cs="Times New Roman"/>
          <w:sz w:val="30"/>
          <w:szCs w:val="30"/>
        </w:rPr>
      </w:pPr>
      <w:r w:rsidRPr="00F530B7">
        <w:rPr>
          <w:rFonts w:ascii="Times New Roman" w:eastAsia="方正仿宋简体" w:hAnsi="Times New Roman" w:cs="Times New Roman"/>
          <w:b/>
          <w:sz w:val="30"/>
          <w:szCs w:val="30"/>
        </w:rPr>
        <w:t>第四条</w:t>
      </w:r>
      <w:r w:rsidRPr="00F530B7">
        <w:rPr>
          <w:rFonts w:ascii="Times New Roman" w:eastAsia="方正仿宋简体" w:hAnsi="Times New Roman" w:cs="Times New Roman"/>
          <w:sz w:val="30"/>
          <w:szCs w:val="30"/>
        </w:rPr>
        <w:t xml:space="preserve"> </w:t>
      </w:r>
      <w:r w:rsidRPr="00F530B7">
        <w:rPr>
          <w:rFonts w:ascii="Times New Roman" w:eastAsia="方正仿宋简体" w:hAnsi="Times New Roman" w:cs="Times New Roman"/>
          <w:sz w:val="30"/>
          <w:szCs w:val="30"/>
        </w:rPr>
        <w:t>《指引》以《</w:t>
      </w:r>
      <w:r w:rsidRPr="00F530B7">
        <w:rPr>
          <w:rFonts w:ascii="Times New Roman" w:eastAsia="方正仿宋简体" w:hAnsi="Times New Roman" w:cs="Times New Roman"/>
          <w:sz w:val="30"/>
          <w:szCs w:val="30"/>
        </w:rPr>
        <w:t>GICS</w:t>
      </w:r>
      <w:r w:rsidRPr="00F530B7">
        <w:rPr>
          <w:rFonts w:ascii="Times New Roman" w:eastAsia="方正仿宋简体" w:hAnsi="Times New Roman" w:cs="Times New Roman"/>
          <w:sz w:val="30"/>
          <w:szCs w:val="30"/>
        </w:rPr>
        <w:t>全球行业分类标准》</w:t>
      </w:r>
      <w:r w:rsidRPr="00F530B7">
        <w:rPr>
          <w:rFonts w:ascii="Times New Roman" w:eastAsia="方正仿宋简体" w:hAnsi="Times New Roman" w:cs="Times New Roman"/>
          <w:color w:val="000000"/>
          <w:kern w:val="0"/>
          <w:sz w:val="30"/>
          <w:szCs w:val="30"/>
        </w:rPr>
        <w:t>为基础，将挂牌公司的经济活动分为一级、二级、三级和四级行业。与此对应，一级代码用</w:t>
      </w:r>
      <w:r w:rsidRPr="00F530B7">
        <w:rPr>
          <w:rFonts w:ascii="Times New Roman" w:eastAsia="方正仿宋简体" w:hAnsi="Times New Roman" w:cs="Times New Roman"/>
          <w:color w:val="000000"/>
          <w:sz w:val="30"/>
          <w:szCs w:val="30"/>
        </w:rPr>
        <w:t>两位阿拉伯数字表示，从</w:t>
      </w:r>
      <w:r w:rsidRPr="00F530B7">
        <w:rPr>
          <w:rFonts w:ascii="Times New Roman" w:eastAsia="方正仿宋简体" w:hAnsi="Times New Roman" w:cs="Times New Roman"/>
          <w:color w:val="000000"/>
          <w:sz w:val="30"/>
          <w:szCs w:val="30"/>
        </w:rPr>
        <w:t>10</w:t>
      </w:r>
      <w:r w:rsidRPr="00F530B7">
        <w:rPr>
          <w:rFonts w:ascii="Times New Roman" w:eastAsia="方正仿宋简体" w:hAnsi="Times New Roman" w:cs="Times New Roman"/>
          <w:color w:val="000000"/>
          <w:sz w:val="30"/>
          <w:szCs w:val="30"/>
        </w:rPr>
        <w:t>开始按顺序编码；二级代码用四位阿拉伯数字表示，前两位为一级代码，后两位为二级顺序代码；三级代码用</w:t>
      </w:r>
      <w:r w:rsidRPr="00F530B7">
        <w:rPr>
          <w:rFonts w:ascii="Times New Roman" w:eastAsia="方正仿宋简体" w:hAnsi="Times New Roman" w:cs="Times New Roman"/>
          <w:sz w:val="30"/>
          <w:szCs w:val="30"/>
        </w:rPr>
        <w:t>六位</w:t>
      </w:r>
      <w:r w:rsidRPr="00F530B7">
        <w:rPr>
          <w:rFonts w:ascii="Times New Roman" w:eastAsia="方正仿宋简体" w:hAnsi="Times New Roman" w:cs="Times New Roman"/>
          <w:color w:val="000000"/>
          <w:sz w:val="30"/>
          <w:szCs w:val="30"/>
        </w:rPr>
        <w:t>阿拉伯数字表示，前四位为二级代码，后两位为三级顺序代码；四级代码用八位阿拉伯数字表示，前六位为三级代码，后两位为四级顺序代码（</w:t>
      </w:r>
      <w:r w:rsidRPr="00F530B7">
        <w:rPr>
          <w:rFonts w:ascii="Times New Roman" w:eastAsia="方正仿宋简体" w:hAnsi="Times New Roman" w:cs="Times New Roman"/>
          <w:sz w:val="30"/>
          <w:szCs w:val="30"/>
        </w:rPr>
        <w:t>具体分类结构与代</w:t>
      </w:r>
      <w:r w:rsidRPr="00F530B7">
        <w:rPr>
          <w:rFonts w:ascii="Times New Roman" w:eastAsia="方正仿宋简体" w:hAnsi="Times New Roman" w:cs="Times New Roman"/>
          <w:sz w:val="30"/>
          <w:szCs w:val="30"/>
        </w:rPr>
        <w:lastRenderedPageBreak/>
        <w:t>码见附件）。</w:t>
      </w:r>
    </w:p>
    <w:p w:rsidR="00F530B7" w:rsidRPr="00F530B7" w:rsidRDefault="00F530B7" w:rsidP="00F530B7">
      <w:pPr>
        <w:spacing w:line="560" w:lineRule="exact"/>
        <w:ind w:firstLineChars="186" w:firstLine="558"/>
        <w:rPr>
          <w:rFonts w:ascii="Times New Roman" w:eastAsia="方正仿宋简体" w:hAnsi="Times New Roman" w:cs="Times New Roman" w:hint="eastAsia"/>
          <w:color w:val="000000"/>
          <w:sz w:val="30"/>
          <w:szCs w:val="30"/>
        </w:rPr>
      </w:pPr>
    </w:p>
    <w:p w:rsidR="00507FB8" w:rsidRDefault="00507FB8" w:rsidP="00F530B7">
      <w:pPr>
        <w:spacing w:line="560" w:lineRule="exact"/>
        <w:jc w:val="center"/>
        <w:rPr>
          <w:rFonts w:ascii="Times New Roman" w:eastAsia="黑体" w:hAnsi="Times New Roman" w:cs="Times New Roman"/>
          <w:sz w:val="30"/>
          <w:szCs w:val="30"/>
        </w:rPr>
      </w:pPr>
      <w:r w:rsidRPr="00F530B7">
        <w:rPr>
          <w:rFonts w:ascii="Times New Roman" w:eastAsia="黑体" w:hAnsi="Times New Roman" w:cs="Times New Roman"/>
          <w:sz w:val="30"/>
          <w:szCs w:val="30"/>
        </w:rPr>
        <w:t>第三章</w:t>
      </w:r>
      <w:r w:rsidRPr="00F530B7">
        <w:rPr>
          <w:rFonts w:ascii="Times New Roman" w:eastAsia="黑体" w:hAnsi="Times New Roman" w:cs="Times New Roman"/>
          <w:sz w:val="30"/>
          <w:szCs w:val="30"/>
        </w:rPr>
        <w:t xml:space="preserve"> </w:t>
      </w:r>
      <w:r w:rsidRPr="00F530B7">
        <w:rPr>
          <w:rFonts w:ascii="Times New Roman" w:eastAsia="黑体" w:hAnsi="Times New Roman" w:cs="Times New Roman"/>
          <w:sz w:val="30"/>
          <w:szCs w:val="30"/>
        </w:rPr>
        <w:t>分类原则与方法</w:t>
      </w:r>
    </w:p>
    <w:p w:rsidR="00F530B7" w:rsidRPr="00F530B7" w:rsidRDefault="00F530B7" w:rsidP="00F530B7">
      <w:pPr>
        <w:spacing w:line="560" w:lineRule="exact"/>
        <w:jc w:val="center"/>
        <w:rPr>
          <w:rFonts w:ascii="Times New Roman" w:eastAsia="黑体" w:hAnsi="Times New Roman" w:cs="Times New Roman" w:hint="eastAsia"/>
          <w:sz w:val="30"/>
          <w:szCs w:val="30"/>
        </w:rPr>
      </w:pPr>
    </w:p>
    <w:p w:rsidR="00507FB8" w:rsidRPr="00F530B7" w:rsidRDefault="00507FB8" w:rsidP="00F530B7">
      <w:pPr>
        <w:spacing w:line="560" w:lineRule="exact"/>
        <w:ind w:firstLineChars="200" w:firstLine="602"/>
        <w:rPr>
          <w:rFonts w:ascii="Times New Roman" w:eastAsia="方正仿宋简体" w:hAnsi="Times New Roman" w:cs="Times New Roman"/>
          <w:sz w:val="30"/>
          <w:szCs w:val="30"/>
        </w:rPr>
      </w:pPr>
      <w:r w:rsidRPr="00F530B7">
        <w:rPr>
          <w:rFonts w:ascii="Times New Roman" w:eastAsia="方正仿宋简体" w:hAnsi="Times New Roman" w:cs="Times New Roman"/>
          <w:b/>
          <w:sz w:val="30"/>
          <w:szCs w:val="30"/>
        </w:rPr>
        <w:t>第五条</w:t>
      </w:r>
      <w:r w:rsidRPr="00F530B7">
        <w:rPr>
          <w:rFonts w:ascii="Times New Roman" w:eastAsia="方正仿宋简体" w:hAnsi="Times New Roman" w:cs="Times New Roman"/>
          <w:sz w:val="30"/>
          <w:szCs w:val="30"/>
        </w:rPr>
        <w:t xml:space="preserve">  </w:t>
      </w:r>
      <w:r w:rsidRPr="00F530B7">
        <w:rPr>
          <w:rFonts w:ascii="Times New Roman" w:eastAsia="方正仿宋简体" w:hAnsi="Times New Roman" w:cs="Times New Roman"/>
          <w:sz w:val="30"/>
          <w:szCs w:val="30"/>
        </w:rPr>
        <w:t>按照自上而下的原则进行分类，即当挂牌公司从事两种或两种以上业务时，首先从一级行业开始判断公司的行业类别，然后在该一级行业下判断公司的二级行业类别，依次按照上述判断方法直至四级行业。</w:t>
      </w:r>
    </w:p>
    <w:p w:rsidR="00507FB8" w:rsidRPr="00F530B7" w:rsidRDefault="00507FB8" w:rsidP="00F530B7">
      <w:pPr>
        <w:spacing w:line="560" w:lineRule="exact"/>
        <w:ind w:firstLineChars="200" w:firstLine="602"/>
        <w:rPr>
          <w:rFonts w:ascii="Times New Roman" w:eastAsia="方正仿宋简体" w:hAnsi="Times New Roman" w:cs="Times New Roman"/>
          <w:sz w:val="30"/>
          <w:szCs w:val="30"/>
        </w:rPr>
      </w:pPr>
      <w:r w:rsidRPr="00F530B7">
        <w:rPr>
          <w:rFonts w:ascii="Times New Roman" w:eastAsia="方正仿宋简体" w:hAnsi="Times New Roman" w:cs="Times New Roman"/>
          <w:b/>
          <w:sz w:val="30"/>
          <w:szCs w:val="30"/>
        </w:rPr>
        <w:t>第六条</w:t>
      </w:r>
      <w:r w:rsidRPr="00F530B7">
        <w:rPr>
          <w:rFonts w:ascii="Times New Roman" w:eastAsia="方正仿宋简体" w:hAnsi="Times New Roman" w:cs="Times New Roman"/>
          <w:sz w:val="30"/>
          <w:szCs w:val="30"/>
        </w:rPr>
        <w:t xml:space="preserve">  </w:t>
      </w:r>
      <w:r w:rsidRPr="00F530B7">
        <w:rPr>
          <w:rFonts w:ascii="Times New Roman" w:eastAsia="方正仿宋简体" w:hAnsi="Times New Roman" w:cs="Times New Roman"/>
          <w:sz w:val="30"/>
          <w:szCs w:val="30"/>
        </w:rPr>
        <w:t>以挂牌公司营业收入等财务数据为主要分类依据，所采用财务数据为经会计师事务所审计并已公开披露的最近一年合并报表数据。</w:t>
      </w:r>
    </w:p>
    <w:p w:rsidR="00507FB8" w:rsidRPr="00F530B7" w:rsidRDefault="00507FB8" w:rsidP="00F530B7">
      <w:pPr>
        <w:spacing w:line="560" w:lineRule="exact"/>
        <w:ind w:firstLineChars="200" w:firstLine="602"/>
        <w:rPr>
          <w:rFonts w:ascii="Times New Roman" w:eastAsia="方正仿宋简体" w:hAnsi="Times New Roman" w:cs="Times New Roman"/>
          <w:sz w:val="30"/>
          <w:szCs w:val="30"/>
        </w:rPr>
      </w:pPr>
      <w:r w:rsidRPr="00F530B7">
        <w:rPr>
          <w:rFonts w:ascii="Times New Roman" w:eastAsia="方正仿宋简体" w:hAnsi="Times New Roman" w:cs="Times New Roman"/>
          <w:b/>
          <w:sz w:val="30"/>
          <w:szCs w:val="30"/>
        </w:rPr>
        <w:t>第七条</w:t>
      </w:r>
      <w:r w:rsidRPr="00F530B7">
        <w:rPr>
          <w:rFonts w:ascii="Times New Roman" w:eastAsia="方正仿宋简体" w:hAnsi="Times New Roman" w:cs="Times New Roman"/>
          <w:b/>
          <w:sz w:val="30"/>
          <w:szCs w:val="30"/>
        </w:rPr>
        <w:t xml:space="preserve"> </w:t>
      </w:r>
      <w:r w:rsidRPr="00F530B7">
        <w:rPr>
          <w:rFonts w:ascii="Times New Roman" w:eastAsia="方正仿宋简体" w:hAnsi="Times New Roman" w:cs="Times New Roman"/>
          <w:sz w:val="30"/>
          <w:szCs w:val="30"/>
        </w:rPr>
        <w:t xml:space="preserve"> </w:t>
      </w:r>
      <w:r w:rsidRPr="00F530B7">
        <w:rPr>
          <w:rFonts w:ascii="Times New Roman" w:eastAsia="方正仿宋简体" w:hAnsi="Times New Roman" w:cs="Times New Roman"/>
          <w:sz w:val="30"/>
          <w:szCs w:val="30"/>
        </w:rPr>
        <w:t>具体分类方法：</w:t>
      </w:r>
    </w:p>
    <w:p w:rsidR="00507FB8" w:rsidRPr="00F530B7" w:rsidRDefault="00507FB8" w:rsidP="00F530B7">
      <w:pPr>
        <w:spacing w:line="560" w:lineRule="exact"/>
        <w:ind w:firstLineChars="200" w:firstLine="600"/>
        <w:rPr>
          <w:rFonts w:ascii="Times New Roman" w:eastAsia="方正仿宋简体" w:hAnsi="Times New Roman" w:cs="Times New Roman"/>
          <w:sz w:val="30"/>
          <w:szCs w:val="30"/>
        </w:rPr>
      </w:pPr>
      <w:r w:rsidRPr="00F530B7">
        <w:rPr>
          <w:rFonts w:ascii="Times New Roman" w:eastAsia="方正仿宋简体" w:hAnsi="Times New Roman" w:cs="Times New Roman"/>
          <w:sz w:val="30"/>
          <w:szCs w:val="30"/>
        </w:rPr>
        <w:t>（一）当挂牌公司某类业务的营业收入占比大于或等于</w:t>
      </w:r>
      <w:r w:rsidRPr="00F530B7">
        <w:rPr>
          <w:rFonts w:ascii="Times New Roman" w:eastAsia="方正仿宋简体" w:hAnsi="Times New Roman" w:cs="Times New Roman"/>
          <w:sz w:val="30"/>
          <w:szCs w:val="30"/>
        </w:rPr>
        <w:t>50%</w:t>
      </w:r>
      <w:r w:rsidRPr="00F530B7">
        <w:rPr>
          <w:rFonts w:ascii="Times New Roman" w:eastAsia="方正仿宋简体" w:hAnsi="Times New Roman" w:cs="Times New Roman"/>
          <w:sz w:val="30"/>
          <w:szCs w:val="30"/>
        </w:rPr>
        <w:t>，且营业利润不低于</w:t>
      </w:r>
      <w:r w:rsidRPr="00F530B7">
        <w:rPr>
          <w:rFonts w:ascii="Times New Roman" w:eastAsia="方正仿宋简体" w:hAnsi="Times New Roman" w:cs="Times New Roman"/>
          <w:sz w:val="30"/>
          <w:szCs w:val="30"/>
        </w:rPr>
        <w:t>30%</w:t>
      </w:r>
      <w:r w:rsidRPr="00F530B7">
        <w:rPr>
          <w:rFonts w:ascii="Times New Roman" w:eastAsia="方正仿宋简体" w:hAnsi="Times New Roman" w:cs="Times New Roman"/>
          <w:sz w:val="30"/>
          <w:szCs w:val="30"/>
        </w:rPr>
        <w:t>，则将其划入该业务相对应的行业；</w:t>
      </w:r>
    </w:p>
    <w:p w:rsidR="00507FB8" w:rsidRPr="00F530B7" w:rsidRDefault="00507FB8" w:rsidP="00F530B7">
      <w:pPr>
        <w:spacing w:line="560" w:lineRule="exact"/>
        <w:ind w:firstLineChars="200" w:firstLine="600"/>
        <w:rPr>
          <w:rFonts w:ascii="Times New Roman" w:eastAsia="方正仿宋简体" w:hAnsi="Times New Roman" w:cs="Times New Roman"/>
          <w:sz w:val="30"/>
          <w:szCs w:val="30"/>
        </w:rPr>
      </w:pPr>
      <w:r w:rsidRPr="00F530B7">
        <w:rPr>
          <w:rFonts w:ascii="Times New Roman" w:eastAsia="方正仿宋简体" w:hAnsi="Times New Roman" w:cs="Times New Roman"/>
          <w:sz w:val="30"/>
          <w:szCs w:val="30"/>
        </w:rPr>
        <w:t>（二）当挂牌公司某类业务的营业收入占比大于或等于</w:t>
      </w:r>
      <w:r w:rsidRPr="00F530B7">
        <w:rPr>
          <w:rFonts w:ascii="Times New Roman" w:eastAsia="方正仿宋简体" w:hAnsi="Times New Roman" w:cs="Times New Roman"/>
          <w:sz w:val="30"/>
          <w:szCs w:val="30"/>
        </w:rPr>
        <w:t>50%</w:t>
      </w:r>
      <w:r w:rsidRPr="00F530B7">
        <w:rPr>
          <w:rFonts w:ascii="Times New Roman" w:eastAsia="方正仿宋简体" w:hAnsi="Times New Roman" w:cs="Times New Roman"/>
          <w:sz w:val="30"/>
          <w:szCs w:val="30"/>
        </w:rPr>
        <w:t>，但营业利润占比低于</w:t>
      </w:r>
      <w:r w:rsidRPr="00F530B7">
        <w:rPr>
          <w:rFonts w:ascii="Times New Roman" w:eastAsia="方正仿宋简体" w:hAnsi="Times New Roman" w:cs="Times New Roman"/>
          <w:sz w:val="30"/>
          <w:szCs w:val="30"/>
        </w:rPr>
        <w:t>30%</w:t>
      </w:r>
      <w:r w:rsidRPr="00F530B7">
        <w:rPr>
          <w:rFonts w:ascii="Times New Roman" w:eastAsia="方正仿宋简体" w:hAnsi="Times New Roman" w:cs="Times New Roman"/>
          <w:sz w:val="30"/>
          <w:szCs w:val="30"/>
        </w:rPr>
        <w:t>，则</w:t>
      </w:r>
      <w:r w:rsidRPr="00F530B7">
        <w:rPr>
          <w:rFonts w:ascii="Times New Roman" w:eastAsia="方正仿宋简体" w:hAnsi="Times New Roman" w:cs="Times New Roman"/>
          <w:color w:val="000000"/>
          <w:kern w:val="0"/>
          <w:sz w:val="30"/>
          <w:szCs w:val="30"/>
        </w:rPr>
        <w:t>参考公司自身所描述的主营业务所属行业类别</w:t>
      </w:r>
      <w:r w:rsidRPr="00F530B7">
        <w:rPr>
          <w:rFonts w:ascii="Times New Roman" w:eastAsia="方正仿宋简体" w:hAnsi="Times New Roman" w:cs="Times New Roman"/>
          <w:sz w:val="30"/>
          <w:szCs w:val="30"/>
        </w:rPr>
        <w:t>；</w:t>
      </w:r>
    </w:p>
    <w:p w:rsidR="00507FB8" w:rsidRPr="00F530B7" w:rsidRDefault="00507FB8" w:rsidP="00F530B7">
      <w:pPr>
        <w:spacing w:line="560" w:lineRule="exact"/>
        <w:ind w:firstLineChars="200" w:firstLine="600"/>
        <w:rPr>
          <w:rFonts w:ascii="Times New Roman" w:eastAsia="方正仿宋简体" w:hAnsi="Times New Roman" w:cs="Times New Roman"/>
          <w:sz w:val="30"/>
          <w:szCs w:val="30"/>
        </w:rPr>
      </w:pPr>
      <w:r w:rsidRPr="00F530B7">
        <w:rPr>
          <w:rFonts w:ascii="Times New Roman" w:eastAsia="方正仿宋简体" w:hAnsi="Times New Roman" w:cs="Times New Roman"/>
          <w:sz w:val="30"/>
          <w:szCs w:val="30"/>
        </w:rPr>
        <w:t>（三）若没有业务营业收入占比在</w:t>
      </w:r>
      <w:r w:rsidRPr="00F530B7">
        <w:rPr>
          <w:rFonts w:ascii="Times New Roman" w:eastAsia="方正仿宋简体" w:hAnsi="Times New Roman" w:cs="Times New Roman"/>
          <w:sz w:val="30"/>
          <w:szCs w:val="30"/>
        </w:rPr>
        <w:t>50%</w:t>
      </w:r>
      <w:r w:rsidRPr="00F530B7">
        <w:rPr>
          <w:rFonts w:ascii="Times New Roman" w:eastAsia="方正仿宋简体" w:hAnsi="Times New Roman" w:cs="Times New Roman"/>
          <w:sz w:val="30"/>
          <w:szCs w:val="30"/>
        </w:rPr>
        <w:t>及以上，而某类业务的营业收入和营业利润占比均在所有业务中最高，则将其划入该业务相对应的行业；</w:t>
      </w:r>
    </w:p>
    <w:p w:rsidR="00507FB8" w:rsidRDefault="00507FB8" w:rsidP="00F530B7">
      <w:pPr>
        <w:spacing w:line="560" w:lineRule="exact"/>
        <w:ind w:firstLineChars="200" w:firstLine="600"/>
        <w:rPr>
          <w:rFonts w:ascii="Times New Roman" w:eastAsia="方正仿宋简体" w:hAnsi="Times New Roman" w:cs="Times New Roman"/>
          <w:sz w:val="30"/>
          <w:szCs w:val="30"/>
        </w:rPr>
      </w:pPr>
      <w:r w:rsidRPr="00F530B7">
        <w:rPr>
          <w:rFonts w:ascii="Times New Roman" w:eastAsia="方正仿宋简体" w:hAnsi="Times New Roman" w:cs="Times New Roman"/>
          <w:sz w:val="30"/>
          <w:szCs w:val="30"/>
        </w:rPr>
        <w:t>（四）若没有业务营业收入占比在</w:t>
      </w:r>
      <w:r w:rsidRPr="00F530B7">
        <w:rPr>
          <w:rFonts w:ascii="Times New Roman" w:eastAsia="方正仿宋简体" w:hAnsi="Times New Roman" w:cs="Times New Roman"/>
          <w:sz w:val="30"/>
          <w:szCs w:val="30"/>
        </w:rPr>
        <w:t>50%</w:t>
      </w:r>
      <w:r w:rsidRPr="00F530B7">
        <w:rPr>
          <w:rFonts w:ascii="Times New Roman" w:eastAsia="方正仿宋简体" w:hAnsi="Times New Roman" w:cs="Times New Roman"/>
          <w:sz w:val="30"/>
          <w:szCs w:val="30"/>
        </w:rPr>
        <w:t>及以上，且营业收入占比最高与营业利润占比最高的业务不一致，则参考公司自身对主营业务的描述、发展规划等确认公司行业归属。</w:t>
      </w:r>
    </w:p>
    <w:p w:rsidR="00F530B7" w:rsidRPr="00F530B7" w:rsidRDefault="00F530B7" w:rsidP="00F530B7">
      <w:pPr>
        <w:spacing w:line="560" w:lineRule="exact"/>
        <w:ind w:firstLineChars="200" w:firstLine="600"/>
        <w:rPr>
          <w:rFonts w:ascii="Times New Roman" w:eastAsia="方正仿宋简体" w:hAnsi="Times New Roman" w:cs="Times New Roman" w:hint="eastAsia"/>
          <w:sz w:val="30"/>
          <w:szCs w:val="30"/>
        </w:rPr>
      </w:pPr>
    </w:p>
    <w:p w:rsidR="00507FB8" w:rsidRDefault="00507FB8" w:rsidP="00F530B7">
      <w:pPr>
        <w:spacing w:line="560" w:lineRule="exact"/>
        <w:jc w:val="center"/>
        <w:rPr>
          <w:rFonts w:ascii="Times New Roman" w:eastAsia="黑体" w:hAnsi="Times New Roman" w:cs="Times New Roman"/>
          <w:sz w:val="30"/>
          <w:szCs w:val="30"/>
        </w:rPr>
      </w:pPr>
      <w:r w:rsidRPr="00F530B7">
        <w:rPr>
          <w:rFonts w:ascii="Times New Roman" w:eastAsia="黑体" w:hAnsi="Times New Roman" w:cs="Times New Roman"/>
          <w:sz w:val="30"/>
          <w:szCs w:val="30"/>
        </w:rPr>
        <w:lastRenderedPageBreak/>
        <w:t>第四章</w:t>
      </w:r>
      <w:r w:rsidRPr="00F530B7">
        <w:rPr>
          <w:rFonts w:ascii="Times New Roman" w:eastAsia="黑体" w:hAnsi="Times New Roman" w:cs="Times New Roman"/>
          <w:sz w:val="30"/>
          <w:szCs w:val="30"/>
        </w:rPr>
        <w:t xml:space="preserve"> </w:t>
      </w:r>
      <w:r w:rsidRPr="00F530B7">
        <w:rPr>
          <w:rFonts w:ascii="Times New Roman" w:eastAsia="黑体" w:hAnsi="Times New Roman" w:cs="Times New Roman"/>
          <w:sz w:val="30"/>
          <w:szCs w:val="30"/>
        </w:rPr>
        <w:t>管理机构及其职责</w:t>
      </w:r>
    </w:p>
    <w:p w:rsidR="00F530B7" w:rsidRPr="00F530B7" w:rsidRDefault="00F530B7" w:rsidP="00F530B7">
      <w:pPr>
        <w:spacing w:line="560" w:lineRule="exact"/>
        <w:jc w:val="center"/>
        <w:rPr>
          <w:rFonts w:ascii="Times New Roman" w:eastAsia="黑体" w:hAnsi="Times New Roman" w:cs="Times New Roman" w:hint="eastAsia"/>
          <w:sz w:val="30"/>
          <w:szCs w:val="30"/>
        </w:rPr>
      </w:pPr>
    </w:p>
    <w:p w:rsidR="00507FB8" w:rsidRDefault="00507FB8" w:rsidP="00F530B7">
      <w:pPr>
        <w:spacing w:line="560" w:lineRule="exact"/>
        <w:ind w:firstLine="600"/>
        <w:rPr>
          <w:rFonts w:ascii="Times New Roman" w:eastAsia="方正仿宋简体" w:hAnsi="Times New Roman" w:cs="Times New Roman"/>
          <w:color w:val="000000"/>
          <w:kern w:val="0"/>
          <w:sz w:val="30"/>
          <w:szCs w:val="30"/>
        </w:rPr>
      </w:pPr>
      <w:r w:rsidRPr="00F530B7">
        <w:rPr>
          <w:rFonts w:ascii="Times New Roman" w:eastAsia="方正仿宋简体" w:hAnsi="Times New Roman" w:cs="Times New Roman"/>
          <w:b/>
          <w:sz w:val="30"/>
          <w:szCs w:val="30"/>
        </w:rPr>
        <w:t>第八条</w:t>
      </w:r>
      <w:r w:rsidRPr="00F530B7">
        <w:rPr>
          <w:rFonts w:ascii="Times New Roman" w:eastAsia="方正仿宋简体" w:hAnsi="Times New Roman" w:cs="Times New Roman"/>
          <w:b/>
          <w:sz w:val="30"/>
          <w:szCs w:val="30"/>
        </w:rPr>
        <w:t xml:space="preserve"> </w:t>
      </w:r>
      <w:r w:rsidRPr="00F530B7">
        <w:rPr>
          <w:rFonts w:ascii="Times New Roman" w:eastAsia="方正仿宋简体" w:hAnsi="Times New Roman" w:cs="Times New Roman"/>
          <w:sz w:val="30"/>
          <w:szCs w:val="30"/>
        </w:rPr>
        <w:t xml:space="preserve"> </w:t>
      </w:r>
      <w:r w:rsidRPr="00F530B7">
        <w:rPr>
          <w:rFonts w:ascii="Times New Roman" w:eastAsia="方正仿宋简体" w:hAnsi="Times New Roman" w:cs="Times New Roman"/>
          <w:sz w:val="30"/>
          <w:szCs w:val="30"/>
        </w:rPr>
        <w:t>全国中小企业股份转让系统有限责任公司（以下简称全国股转公司）统筹挂牌公司投资型行业分类工作，负责制定、修改和完善《指引》，对《指引》进行解释，对外</w:t>
      </w:r>
      <w:r w:rsidRPr="00F530B7">
        <w:rPr>
          <w:rFonts w:ascii="Times New Roman" w:eastAsia="方正仿宋简体" w:hAnsi="Times New Roman" w:cs="Times New Roman"/>
          <w:color w:val="000000"/>
          <w:kern w:val="0"/>
          <w:sz w:val="30"/>
          <w:szCs w:val="30"/>
        </w:rPr>
        <w:t>发布挂牌公司投资型行业分类结果。</w:t>
      </w:r>
    </w:p>
    <w:p w:rsidR="00F530B7" w:rsidRPr="00F530B7" w:rsidRDefault="00F530B7" w:rsidP="00F530B7">
      <w:pPr>
        <w:spacing w:line="560" w:lineRule="exact"/>
        <w:ind w:firstLine="600"/>
        <w:rPr>
          <w:rFonts w:ascii="Times New Roman" w:eastAsia="方正仿宋简体" w:hAnsi="Times New Roman" w:cs="Times New Roman" w:hint="eastAsia"/>
          <w:color w:val="000000"/>
          <w:kern w:val="0"/>
          <w:sz w:val="30"/>
          <w:szCs w:val="30"/>
        </w:rPr>
      </w:pPr>
    </w:p>
    <w:p w:rsidR="00507FB8" w:rsidRDefault="00507FB8" w:rsidP="00F530B7">
      <w:pPr>
        <w:spacing w:line="560" w:lineRule="exact"/>
        <w:jc w:val="center"/>
        <w:rPr>
          <w:rFonts w:ascii="Times New Roman" w:eastAsia="黑体" w:hAnsi="Times New Roman" w:cs="Times New Roman"/>
          <w:sz w:val="30"/>
          <w:szCs w:val="30"/>
        </w:rPr>
      </w:pPr>
      <w:r w:rsidRPr="00F530B7">
        <w:rPr>
          <w:rFonts w:ascii="Times New Roman" w:eastAsia="黑体" w:hAnsi="Times New Roman" w:cs="Times New Roman"/>
          <w:sz w:val="30"/>
          <w:szCs w:val="30"/>
        </w:rPr>
        <w:t>第五章</w:t>
      </w:r>
      <w:r w:rsidRPr="00F530B7">
        <w:rPr>
          <w:rFonts w:ascii="Times New Roman" w:eastAsia="黑体" w:hAnsi="Times New Roman" w:cs="Times New Roman"/>
          <w:sz w:val="30"/>
          <w:szCs w:val="30"/>
        </w:rPr>
        <w:t xml:space="preserve"> </w:t>
      </w:r>
      <w:r w:rsidRPr="00F530B7">
        <w:rPr>
          <w:rFonts w:ascii="Times New Roman" w:eastAsia="黑体" w:hAnsi="Times New Roman" w:cs="Times New Roman"/>
          <w:sz w:val="30"/>
          <w:szCs w:val="30"/>
        </w:rPr>
        <w:t>分类流程</w:t>
      </w:r>
    </w:p>
    <w:p w:rsidR="00F530B7" w:rsidRPr="00F530B7" w:rsidRDefault="00F530B7" w:rsidP="00F530B7">
      <w:pPr>
        <w:spacing w:line="560" w:lineRule="exact"/>
        <w:jc w:val="center"/>
        <w:rPr>
          <w:rFonts w:ascii="Times New Roman" w:eastAsia="黑体" w:hAnsi="Times New Roman" w:cs="Times New Roman" w:hint="eastAsia"/>
          <w:sz w:val="30"/>
          <w:szCs w:val="30"/>
        </w:rPr>
      </w:pPr>
    </w:p>
    <w:p w:rsidR="00507FB8" w:rsidRPr="00F530B7" w:rsidRDefault="00554FCF" w:rsidP="00F530B7">
      <w:pPr>
        <w:spacing w:line="560" w:lineRule="exact"/>
        <w:ind w:firstLine="600"/>
        <w:jc w:val="left"/>
        <w:rPr>
          <w:rFonts w:ascii="Times New Roman" w:eastAsia="方正仿宋简体" w:hAnsi="Times New Roman" w:cs="Times New Roman"/>
          <w:sz w:val="30"/>
          <w:szCs w:val="30"/>
        </w:rPr>
      </w:pPr>
      <w:r w:rsidRPr="00F530B7">
        <w:rPr>
          <w:rFonts w:ascii="Times New Roman" w:eastAsia="方正仿宋简体" w:hAnsi="Times New Roman" w:cs="Times New Roman"/>
          <w:b/>
          <w:sz w:val="30"/>
          <w:szCs w:val="30"/>
        </w:rPr>
        <w:t>第九</w:t>
      </w:r>
      <w:r w:rsidR="00507FB8" w:rsidRPr="00F530B7">
        <w:rPr>
          <w:rFonts w:ascii="Times New Roman" w:eastAsia="方正仿宋简体" w:hAnsi="Times New Roman" w:cs="Times New Roman"/>
          <w:b/>
          <w:sz w:val="30"/>
          <w:szCs w:val="30"/>
        </w:rPr>
        <w:t>条</w:t>
      </w:r>
      <w:r w:rsidR="00507FB8" w:rsidRPr="00F530B7">
        <w:rPr>
          <w:rFonts w:ascii="Times New Roman" w:eastAsia="方正仿宋简体" w:hAnsi="Times New Roman" w:cs="Times New Roman"/>
          <w:b/>
          <w:sz w:val="30"/>
          <w:szCs w:val="30"/>
        </w:rPr>
        <w:t xml:space="preserve"> </w:t>
      </w:r>
      <w:r w:rsidR="00507FB8" w:rsidRPr="00F530B7">
        <w:rPr>
          <w:rFonts w:ascii="Times New Roman" w:eastAsia="方正仿宋简体" w:hAnsi="Times New Roman" w:cs="Times New Roman"/>
          <w:sz w:val="30"/>
          <w:szCs w:val="30"/>
        </w:rPr>
        <w:t xml:space="preserve"> </w:t>
      </w:r>
      <w:r w:rsidR="00507FB8" w:rsidRPr="00F530B7">
        <w:rPr>
          <w:rFonts w:ascii="Times New Roman" w:eastAsia="方正仿宋简体" w:hAnsi="Times New Roman" w:cs="Times New Roman"/>
          <w:sz w:val="30"/>
          <w:szCs w:val="30"/>
        </w:rPr>
        <w:t>挂牌公司投资型行业分类按照月度更新和定期维护两种方式进行，依据挂牌公司公开披露的《公开转让说明书》、《审计报告》、《年度报告》、《重大资产重组报告书》等公告，最终分类结果由全国股转公司确认。</w:t>
      </w:r>
    </w:p>
    <w:p w:rsidR="00507FB8" w:rsidRPr="00F530B7" w:rsidRDefault="00507FB8" w:rsidP="00F530B7">
      <w:pPr>
        <w:spacing w:line="560" w:lineRule="exact"/>
        <w:ind w:firstLine="600"/>
        <w:jc w:val="left"/>
        <w:rPr>
          <w:rFonts w:ascii="Times New Roman" w:eastAsia="方正仿宋简体" w:hAnsi="Times New Roman" w:cs="Times New Roman"/>
          <w:sz w:val="30"/>
          <w:szCs w:val="30"/>
        </w:rPr>
      </w:pPr>
      <w:r w:rsidRPr="00F530B7">
        <w:rPr>
          <w:rFonts w:ascii="Times New Roman" w:eastAsia="方正仿宋简体" w:hAnsi="Times New Roman" w:cs="Times New Roman"/>
          <w:sz w:val="30"/>
          <w:szCs w:val="30"/>
        </w:rPr>
        <w:t>（一）对于新挂牌公司和发生并购重组等重大事件的挂牌公司，进行月度更新。对新挂牌公司，依据公司《公开转让说明书》及《审计报告》进行行业分类；对于发生重大事件的挂牌公司，依据《重大资产重组报告书》等相应公告进行行业分类。分类工作于发布公告当月完成。</w:t>
      </w:r>
    </w:p>
    <w:p w:rsidR="00507FB8" w:rsidRPr="00F530B7" w:rsidRDefault="00507FB8" w:rsidP="00F530B7">
      <w:pPr>
        <w:spacing w:line="560" w:lineRule="exact"/>
        <w:ind w:firstLine="600"/>
        <w:jc w:val="left"/>
        <w:rPr>
          <w:rFonts w:ascii="Times New Roman" w:eastAsia="方正仿宋简体" w:hAnsi="Times New Roman" w:cs="Times New Roman"/>
          <w:sz w:val="30"/>
          <w:szCs w:val="30"/>
        </w:rPr>
      </w:pPr>
      <w:r w:rsidRPr="00F530B7">
        <w:rPr>
          <w:rFonts w:ascii="Times New Roman" w:eastAsia="方正仿宋简体" w:hAnsi="Times New Roman" w:cs="Times New Roman"/>
          <w:sz w:val="30"/>
          <w:szCs w:val="30"/>
        </w:rPr>
        <w:t>（二）对于其他挂牌公司，依据公司最近一年《年度报告》进行定期维护。</w:t>
      </w:r>
    </w:p>
    <w:p w:rsidR="00507FB8" w:rsidRPr="00F530B7" w:rsidRDefault="00554FCF" w:rsidP="00F530B7">
      <w:pPr>
        <w:spacing w:line="560" w:lineRule="exact"/>
        <w:ind w:firstLine="600"/>
        <w:jc w:val="left"/>
        <w:rPr>
          <w:rFonts w:ascii="Times New Roman" w:eastAsia="方正仿宋简体" w:hAnsi="Times New Roman" w:cs="Times New Roman"/>
          <w:sz w:val="30"/>
          <w:szCs w:val="30"/>
        </w:rPr>
      </w:pPr>
      <w:r w:rsidRPr="00F530B7">
        <w:rPr>
          <w:rFonts w:ascii="Times New Roman" w:eastAsia="方正仿宋简体" w:hAnsi="Times New Roman" w:cs="Times New Roman"/>
          <w:b/>
          <w:sz w:val="30"/>
          <w:szCs w:val="30"/>
        </w:rPr>
        <w:t>第十</w:t>
      </w:r>
      <w:r w:rsidR="00507FB8" w:rsidRPr="00F530B7">
        <w:rPr>
          <w:rFonts w:ascii="Times New Roman" w:eastAsia="方正仿宋简体" w:hAnsi="Times New Roman" w:cs="Times New Roman"/>
          <w:b/>
          <w:sz w:val="30"/>
          <w:szCs w:val="30"/>
        </w:rPr>
        <w:t>条</w:t>
      </w:r>
      <w:r w:rsidR="00507FB8" w:rsidRPr="00F530B7">
        <w:rPr>
          <w:rFonts w:ascii="Times New Roman" w:eastAsia="方正仿宋简体" w:hAnsi="Times New Roman" w:cs="Times New Roman"/>
          <w:sz w:val="30"/>
          <w:szCs w:val="30"/>
        </w:rPr>
        <w:t xml:space="preserve">  </w:t>
      </w:r>
      <w:r w:rsidR="00507FB8" w:rsidRPr="00F530B7">
        <w:rPr>
          <w:rFonts w:ascii="Times New Roman" w:eastAsia="方正仿宋简体" w:hAnsi="Times New Roman" w:cs="Times New Roman"/>
          <w:sz w:val="30"/>
          <w:szCs w:val="30"/>
        </w:rPr>
        <w:t>对于月度更新行业分类工作，全国股转公司在每月</w:t>
      </w:r>
      <w:r w:rsidR="00EC0136" w:rsidRPr="00F530B7">
        <w:rPr>
          <w:rFonts w:ascii="Times New Roman" w:eastAsia="方正仿宋简体" w:hAnsi="Times New Roman" w:cs="Times New Roman"/>
          <w:sz w:val="30"/>
          <w:szCs w:val="30"/>
        </w:rPr>
        <w:t>第二个周五后的下一交易日</w:t>
      </w:r>
      <w:r w:rsidR="00507FB8" w:rsidRPr="00F530B7">
        <w:rPr>
          <w:rFonts w:ascii="Times New Roman" w:eastAsia="方正仿宋简体" w:hAnsi="Times New Roman" w:cs="Times New Roman"/>
          <w:sz w:val="30"/>
          <w:szCs w:val="30"/>
        </w:rPr>
        <w:t>公布挂牌公司投资型行业分类结果；对于定期维护行业分类工作，全国股转公司在</w:t>
      </w:r>
      <w:r w:rsidR="00EC0136" w:rsidRPr="00F530B7">
        <w:rPr>
          <w:rFonts w:ascii="Times New Roman" w:eastAsia="方正仿宋简体" w:hAnsi="Times New Roman" w:cs="Times New Roman"/>
          <w:sz w:val="30"/>
          <w:szCs w:val="30"/>
        </w:rPr>
        <w:t>6</w:t>
      </w:r>
      <w:r w:rsidR="00EC0136" w:rsidRPr="00F530B7">
        <w:rPr>
          <w:rFonts w:ascii="Times New Roman" w:eastAsia="方正仿宋简体" w:hAnsi="Times New Roman" w:cs="Times New Roman"/>
          <w:sz w:val="30"/>
          <w:szCs w:val="30"/>
        </w:rPr>
        <w:t>月第二个周五后的下一交易日</w:t>
      </w:r>
      <w:r w:rsidR="00507FB8" w:rsidRPr="00F530B7">
        <w:rPr>
          <w:rFonts w:ascii="Times New Roman" w:eastAsia="方正仿宋简体" w:hAnsi="Times New Roman" w:cs="Times New Roman"/>
          <w:sz w:val="30"/>
          <w:szCs w:val="30"/>
        </w:rPr>
        <w:t>公布行业分类结果。</w:t>
      </w:r>
    </w:p>
    <w:p w:rsidR="00507FB8" w:rsidRDefault="00554FCF" w:rsidP="00F530B7">
      <w:pPr>
        <w:spacing w:line="560" w:lineRule="exact"/>
        <w:ind w:firstLineChars="200" w:firstLine="602"/>
        <w:jc w:val="left"/>
        <w:rPr>
          <w:rFonts w:ascii="Times New Roman" w:eastAsia="方正仿宋简体" w:hAnsi="Times New Roman" w:cs="Times New Roman"/>
          <w:color w:val="000000"/>
          <w:kern w:val="0"/>
          <w:sz w:val="30"/>
          <w:szCs w:val="30"/>
        </w:rPr>
      </w:pPr>
      <w:r w:rsidRPr="00F530B7">
        <w:rPr>
          <w:rFonts w:ascii="Times New Roman" w:eastAsia="方正仿宋简体" w:hAnsi="Times New Roman" w:cs="Times New Roman"/>
          <w:b/>
          <w:sz w:val="30"/>
          <w:szCs w:val="30"/>
        </w:rPr>
        <w:lastRenderedPageBreak/>
        <w:t>第十一</w:t>
      </w:r>
      <w:r w:rsidR="00507FB8" w:rsidRPr="00F530B7">
        <w:rPr>
          <w:rFonts w:ascii="Times New Roman" w:eastAsia="方正仿宋简体" w:hAnsi="Times New Roman" w:cs="Times New Roman"/>
          <w:b/>
          <w:sz w:val="30"/>
          <w:szCs w:val="30"/>
        </w:rPr>
        <w:t>条</w:t>
      </w:r>
      <w:r w:rsidR="00507FB8" w:rsidRPr="00F530B7">
        <w:rPr>
          <w:rFonts w:ascii="Times New Roman" w:eastAsia="方正仿宋简体" w:hAnsi="Times New Roman" w:cs="Times New Roman"/>
          <w:sz w:val="30"/>
          <w:szCs w:val="30"/>
        </w:rPr>
        <w:t xml:space="preserve">  </w:t>
      </w:r>
      <w:r w:rsidR="00507FB8" w:rsidRPr="00F530B7">
        <w:rPr>
          <w:rFonts w:ascii="Times New Roman" w:eastAsia="方正仿宋简体" w:hAnsi="Times New Roman" w:cs="Times New Roman"/>
          <w:color w:val="000000"/>
          <w:kern w:val="0"/>
          <w:sz w:val="30"/>
          <w:szCs w:val="30"/>
        </w:rPr>
        <w:t>遇节假日或重大事项，挂牌公司行业分类工作进程可相应后延。</w:t>
      </w:r>
    </w:p>
    <w:p w:rsidR="00F530B7" w:rsidRPr="00F530B7" w:rsidRDefault="00F530B7" w:rsidP="00F530B7">
      <w:pPr>
        <w:spacing w:line="560" w:lineRule="exact"/>
        <w:ind w:firstLineChars="200" w:firstLine="600"/>
        <w:jc w:val="left"/>
        <w:rPr>
          <w:rFonts w:ascii="Times New Roman" w:eastAsia="方正仿宋简体" w:hAnsi="Times New Roman" w:cs="Times New Roman" w:hint="eastAsia"/>
          <w:color w:val="000000"/>
          <w:kern w:val="0"/>
          <w:sz w:val="30"/>
          <w:szCs w:val="30"/>
        </w:rPr>
      </w:pPr>
    </w:p>
    <w:p w:rsidR="00507FB8" w:rsidRPr="00F530B7" w:rsidRDefault="00507FB8" w:rsidP="00F530B7">
      <w:pPr>
        <w:spacing w:line="560" w:lineRule="exact"/>
        <w:jc w:val="center"/>
        <w:rPr>
          <w:rFonts w:ascii="Times New Roman" w:eastAsia="黑体" w:hAnsi="Times New Roman" w:cs="Times New Roman"/>
          <w:sz w:val="30"/>
          <w:szCs w:val="30"/>
        </w:rPr>
      </w:pPr>
      <w:r w:rsidRPr="00F530B7">
        <w:rPr>
          <w:rFonts w:ascii="Times New Roman" w:eastAsia="黑体" w:hAnsi="Times New Roman" w:cs="Times New Roman"/>
          <w:sz w:val="30"/>
          <w:szCs w:val="30"/>
        </w:rPr>
        <w:t>第六章</w:t>
      </w:r>
      <w:r w:rsidRPr="00F530B7">
        <w:rPr>
          <w:rFonts w:ascii="Times New Roman" w:eastAsia="黑体" w:hAnsi="Times New Roman" w:cs="Times New Roman"/>
          <w:sz w:val="30"/>
          <w:szCs w:val="30"/>
        </w:rPr>
        <w:t xml:space="preserve"> </w:t>
      </w:r>
      <w:r w:rsidRPr="00F530B7">
        <w:rPr>
          <w:rFonts w:ascii="Times New Roman" w:eastAsia="黑体" w:hAnsi="Times New Roman" w:cs="Times New Roman"/>
          <w:sz w:val="30"/>
          <w:szCs w:val="30"/>
        </w:rPr>
        <w:t>附则</w:t>
      </w:r>
    </w:p>
    <w:p w:rsidR="00F530B7" w:rsidRPr="00F530B7" w:rsidRDefault="00F530B7" w:rsidP="00F530B7">
      <w:pPr>
        <w:spacing w:line="560" w:lineRule="exact"/>
        <w:jc w:val="center"/>
        <w:rPr>
          <w:rFonts w:ascii="Times New Roman" w:eastAsia="方正仿宋简体" w:hAnsi="Times New Roman" w:cs="Times New Roman" w:hint="eastAsia"/>
          <w:sz w:val="30"/>
          <w:szCs w:val="30"/>
        </w:rPr>
      </w:pPr>
    </w:p>
    <w:p w:rsidR="00507FB8" w:rsidRPr="00F530B7" w:rsidRDefault="00554FCF" w:rsidP="00F530B7">
      <w:pPr>
        <w:spacing w:line="560" w:lineRule="exact"/>
        <w:ind w:firstLineChars="200" w:firstLine="602"/>
        <w:rPr>
          <w:rFonts w:ascii="Times New Roman" w:eastAsia="方正仿宋简体" w:hAnsi="Times New Roman" w:cs="Times New Roman"/>
          <w:sz w:val="30"/>
          <w:szCs w:val="30"/>
        </w:rPr>
      </w:pPr>
      <w:r w:rsidRPr="00F530B7">
        <w:rPr>
          <w:rFonts w:ascii="Times New Roman" w:eastAsia="方正仿宋简体" w:hAnsi="Times New Roman" w:cs="Times New Roman"/>
          <w:b/>
          <w:kern w:val="0"/>
          <w:sz w:val="30"/>
          <w:szCs w:val="30"/>
        </w:rPr>
        <w:t>第十二</w:t>
      </w:r>
      <w:r w:rsidR="00507FB8" w:rsidRPr="00F530B7">
        <w:rPr>
          <w:rFonts w:ascii="Times New Roman" w:eastAsia="方正仿宋简体" w:hAnsi="Times New Roman" w:cs="Times New Roman"/>
          <w:b/>
          <w:kern w:val="0"/>
          <w:sz w:val="30"/>
          <w:szCs w:val="30"/>
        </w:rPr>
        <w:t>条</w:t>
      </w:r>
      <w:r w:rsidR="00507FB8" w:rsidRPr="00F530B7">
        <w:rPr>
          <w:rFonts w:ascii="Times New Roman" w:eastAsia="方正仿宋简体" w:hAnsi="Times New Roman" w:cs="Times New Roman"/>
          <w:b/>
          <w:kern w:val="0"/>
          <w:sz w:val="30"/>
          <w:szCs w:val="30"/>
        </w:rPr>
        <w:t xml:space="preserve"> </w:t>
      </w:r>
      <w:r w:rsidR="00507FB8" w:rsidRPr="00F530B7">
        <w:rPr>
          <w:rFonts w:ascii="Times New Roman" w:eastAsia="方正仿宋简体" w:hAnsi="Times New Roman" w:cs="Times New Roman"/>
          <w:kern w:val="0"/>
          <w:sz w:val="30"/>
          <w:szCs w:val="30"/>
        </w:rPr>
        <w:t xml:space="preserve"> </w:t>
      </w:r>
      <w:r w:rsidR="00507FB8" w:rsidRPr="00F530B7">
        <w:rPr>
          <w:rFonts w:ascii="Times New Roman" w:eastAsia="方正仿宋简体" w:hAnsi="Times New Roman" w:cs="Times New Roman"/>
          <w:sz w:val="30"/>
          <w:szCs w:val="30"/>
        </w:rPr>
        <w:t>《指引》</w:t>
      </w:r>
      <w:r w:rsidR="00507FB8" w:rsidRPr="00F530B7">
        <w:rPr>
          <w:rFonts w:ascii="Times New Roman" w:eastAsia="方正仿宋简体" w:hAnsi="Times New Roman" w:cs="Times New Roman"/>
          <w:kern w:val="0"/>
          <w:sz w:val="30"/>
          <w:szCs w:val="30"/>
        </w:rPr>
        <w:t>自</w:t>
      </w:r>
      <w:r w:rsidR="00507FB8" w:rsidRPr="00F530B7">
        <w:rPr>
          <w:rFonts w:ascii="Times New Roman" w:eastAsia="方正仿宋简体" w:hAnsi="Times New Roman" w:cs="Times New Roman"/>
          <w:kern w:val="0"/>
          <w:sz w:val="30"/>
          <w:szCs w:val="30"/>
        </w:rPr>
        <w:t>2015</w:t>
      </w:r>
      <w:r w:rsidR="00507FB8" w:rsidRPr="00F530B7">
        <w:rPr>
          <w:rFonts w:ascii="Times New Roman" w:eastAsia="方正仿宋简体" w:hAnsi="Times New Roman" w:cs="Times New Roman"/>
          <w:kern w:val="0"/>
          <w:sz w:val="30"/>
          <w:szCs w:val="30"/>
        </w:rPr>
        <w:t>年</w:t>
      </w:r>
      <w:r w:rsidR="00507FB8" w:rsidRPr="00F530B7">
        <w:rPr>
          <w:rFonts w:ascii="Times New Roman" w:eastAsia="方正仿宋简体" w:hAnsi="Times New Roman" w:cs="Times New Roman"/>
          <w:kern w:val="0"/>
          <w:sz w:val="30"/>
          <w:szCs w:val="30"/>
        </w:rPr>
        <w:t>_</w:t>
      </w:r>
      <w:r w:rsidR="00507FB8" w:rsidRPr="00F530B7">
        <w:rPr>
          <w:rFonts w:ascii="Times New Roman" w:eastAsia="方正仿宋简体" w:hAnsi="Times New Roman" w:cs="Times New Roman"/>
          <w:kern w:val="0"/>
          <w:sz w:val="30"/>
          <w:szCs w:val="30"/>
        </w:rPr>
        <w:t>月</w:t>
      </w:r>
      <w:r w:rsidR="00507FB8" w:rsidRPr="00F530B7">
        <w:rPr>
          <w:rFonts w:ascii="Times New Roman" w:eastAsia="方正仿宋简体" w:hAnsi="Times New Roman" w:cs="Times New Roman"/>
          <w:kern w:val="0"/>
          <w:sz w:val="30"/>
          <w:szCs w:val="30"/>
        </w:rPr>
        <w:t>_</w:t>
      </w:r>
      <w:r w:rsidR="00507FB8" w:rsidRPr="00F530B7">
        <w:rPr>
          <w:rFonts w:ascii="Times New Roman" w:eastAsia="方正仿宋简体" w:hAnsi="Times New Roman" w:cs="Times New Roman"/>
          <w:kern w:val="0"/>
          <w:sz w:val="30"/>
          <w:szCs w:val="30"/>
        </w:rPr>
        <w:t>日起施行。</w:t>
      </w:r>
    </w:p>
    <w:p w:rsidR="00EE746F" w:rsidRPr="009271BE" w:rsidRDefault="00507FB8" w:rsidP="00EE746F">
      <w:pPr>
        <w:widowControl/>
        <w:jc w:val="left"/>
        <w:rPr>
          <w:rFonts w:ascii="仿宋_GB2312" w:eastAsia="仿宋_GB2312"/>
          <w:sz w:val="30"/>
          <w:szCs w:val="30"/>
        </w:rPr>
      </w:pPr>
      <w:r w:rsidRPr="009271BE">
        <w:rPr>
          <w:rFonts w:ascii="仿宋_GB2312" w:eastAsia="仿宋_GB2312" w:hint="eastAsia"/>
          <w:sz w:val="30"/>
          <w:szCs w:val="30"/>
        </w:rPr>
        <w:br w:type="page"/>
      </w:r>
    </w:p>
    <w:p w:rsidR="00CB6937" w:rsidRPr="00554FCF" w:rsidRDefault="00CB6937" w:rsidP="00EE746F">
      <w:pPr>
        <w:widowControl/>
        <w:jc w:val="left"/>
        <w:rPr>
          <w:rFonts w:ascii="仿宋_GB2312" w:eastAsia="仿宋_GB2312" w:hAnsi="仿宋"/>
          <w:sz w:val="32"/>
          <w:szCs w:val="32"/>
        </w:rPr>
        <w:sectPr w:rsidR="00CB6937" w:rsidRPr="00554FCF" w:rsidSect="00CB6937">
          <w:footerReference w:type="default" r:id="rId7"/>
          <w:pgSz w:w="11906" w:h="16838"/>
          <w:pgMar w:top="1440" w:right="1800" w:bottom="1440" w:left="1800" w:header="851" w:footer="992" w:gutter="0"/>
          <w:cols w:space="425"/>
          <w:docGrid w:type="lines" w:linePitch="312"/>
        </w:sectPr>
      </w:pPr>
    </w:p>
    <w:p w:rsidR="00F530B7" w:rsidRPr="00F530B7" w:rsidRDefault="00F530B7" w:rsidP="00EE746F">
      <w:pPr>
        <w:widowControl/>
        <w:jc w:val="left"/>
        <w:rPr>
          <w:rFonts w:ascii="Times New Roman" w:eastAsia="方正仿宋简体" w:hAnsi="Times New Roman" w:cs="Times New Roman" w:hint="eastAsia"/>
          <w:sz w:val="28"/>
          <w:szCs w:val="32"/>
        </w:rPr>
      </w:pPr>
      <w:r>
        <w:rPr>
          <w:rFonts w:ascii="Times New Roman" w:eastAsia="方正仿宋简体" w:hAnsi="Times New Roman" w:cs="Times New Roman"/>
          <w:sz w:val="28"/>
          <w:szCs w:val="32"/>
        </w:rPr>
        <w:lastRenderedPageBreak/>
        <w:t>附</w:t>
      </w:r>
      <w:r>
        <w:rPr>
          <w:rFonts w:ascii="Times New Roman" w:eastAsia="方正仿宋简体" w:hAnsi="Times New Roman" w:cs="Times New Roman" w:hint="eastAsia"/>
          <w:sz w:val="28"/>
          <w:szCs w:val="32"/>
        </w:rPr>
        <w:t>表</w:t>
      </w:r>
    </w:p>
    <w:p w:rsidR="00F530B7" w:rsidRDefault="00F530B7" w:rsidP="00F530B7">
      <w:pPr>
        <w:widowControl/>
        <w:jc w:val="center"/>
        <w:rPr>
          <w:rFonts w:ascii="仿宋_GB2312" w:eastAsia="仿宋_GB2312" w:hAnsi="仿宋"/>
          <w:sz w:val="32"/>
          <w:szCs w:val="32"/>
        </w:rPr>
      </w:pPr>
    </w:p>
    <w:p w:rsidR="00507FB8" w:rsidRPr="00F530B7" w:rsidRDefault="00507FB8" w:rsidP="00F530B7">
      <w:pPr>
        <w:widowControl/>
        <w:jc w:val="center"/>
        <w:rPr>
          <w:rFonts w:ascii="方正大标宋简体" w:eastAsia="方正大标宋简体" w:hAnsi="仿宋" w:hint="eastAsia"/>
          <w:sz w:val="42"/>
          <w:szCs w:val="42"/>
        </w:rPr>
      </w:pPr>
      <w:r w:rsidRPr="00F530B7">
        <w:rPr>
          <w:rFonts w:ascii="方正大标宋简体" w:eastAsia="方正大标宋简体" w:hAnsi="仿宋" w:hint="eastAsia"/>
          <w:sz w:val="42"/>
          <w:szCs w:val="42"/>
        </w:rPr>
        <w:t>投资型分类结构与代码</w:t>
      </w:r>
    </w:p>
    <w:p w:rsidR="00F530B7" w:rsidRPr="009271BE" w:rsidRDefault="00F530B7" w:rsidP="00EE746F">
      <w:pPr>
        <w:widowControl/>
        <w:jc w:val="left"/>
        <w:rPr>
          <w:rFonts w:ascii="仿宋_GB2312" w:eastAsia="仿宋_GB2312" w:hAnsi="仿宋" w:hint="eastAsia"/>
          <w:sz w:val="32"/>
          <w:szCs w:val="32"/>
        </w:rPr>
      </w:pPr>
    </w:p>
    <w:tbl>
      <w:tblPr>
        <w:tblW w:w="13291" w:type="dxa"/>
        <w:tblInd w:w="392" w:type="dxa"/>
        <w:tblLook w:val="04A0" w:firstRow="1" w:lastRow="0" w:firstColumn="1" w:lastColumn="0" w:noHBand="0" w:noVBand="1"/>
      </w:tblPr>
      <w:tblGrid>
        <w:gridCol w:w="722"/>
        <w:gridCol w:w="1157"/>
        <w:gridCol w:w="695"/>
        <w:gridCol w:w="1126"/>
        <w:gridCol w:w="1130"/>
        <w:gridCol w:w="1701"/>
        <w:gridCol w:w="1173"/>
        <w:gridCol w:w="1760"/>
        <w:gridCol w:w="3827"/>
      </w:tblGrid>
      <w:tr w:rsidR="00EE746F" w:rsidRPr="009271BE" w:rsidTr="00F530B7">
        <w:trPr>
          <w:trHeight w:val="18"/>
          <w:tblHeader/>
        </w:trPr>
        <w:tc>
          <w:tcPr>
            <w:tcW w:w="1879"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E746F" w:rsidRPr="009271BE" w:rsidRDefault="00EE746F" w:rsidP="00F85C57">
            <w:pPr>
              <w:widowControl/>
              <w:jc w:val="center"/>
              <w:rPr>
                <w:rFonts w:ascii="仿宋_GB2312" w:eastAsia="仿宋_GB2312" w:hAnsiTheme="minorEastAsia" w:cs="宋体"/>
                <w:b/>
                <w:bCs/>
                <w:kern w:val="0"/>
                <w:szCs w:val="21"/>
              </w:rPr>
            </w:pPr>
            <w:r w:rsidRPr="009271BE">
              <w:rPr>
                <w:rFonts w:ascii="仿宋_GB2312" w:eastAsia="仿宋_GB2312" w:hAnsiTheme="minorEastAsia" w:cs="宋体" w:hint="eastAsia"/>
                <w:b/>
                <w:bCs/>
                <w:kern w:val="0"/>
                <w:szCs w:val="21"/>
              </w:rPr>
              <w:t>一级行业</w:t>
            </w:r>
          </w:p>
        </w:tc>
        <w:tc>
          <w:tcPr>
            <w:tcW w:w="1821" w:type="dxa"/>
            <w:gridSpan w:val="2"/>
            <w:tcBorders>
              <w:top w:val="single" w:sz="4" w:space="0" w:color="auto"/>
              <w:left w:val="nil"/>
              <w:bottom w:val="single" w:sz="4" w:space="0" w:color="auto"/>
              <w:right w:val="single" w:sz="4" w:space="0" w:color="auto"/>
            </w:tcBorders>
            <w:shd w:val="clear" w:color="auto" w:fill="auto"/>
            <w:noWrap/>
            <w:vAlign w:val="center"/>
            <w:hideMark/>
          </w:tcPr>
          <w:p w:rsidR="00EE746F" w:rsidRPr="009271BE" w:rsidRDefault="00EE746F" w:rsidP="00F85C57">
            <w:pPr>
              <w:widowControl/>
              <w:jc w:val="center"/>
              <w:rPr>
                <w:rFonts w:ascii="仿宋_GB2312" w:eastAsia="仿宋_GB2312" w:hAnsiTheme="minorEastAsia" w:cs="宋体"/>
                <w:b/>
                <w:bCs/>
                <w:kern w:val="0"/>
                <w:szCs w:val="21"/>
              </w:rPr>
            </w:pPr>
            <w:r w:rsidRPr="009271BE">
              <w:rPr>
                <w:rFonts w:ascii="仿宋_GB2312" w:eastAsia="仿宋_GB2312" w:hAnsiTheme="minorEastAsia" w:cs="宋体" w:hint="eastAsia"/>
                <w:b/>
                <w:bCs/>
                <w:kern w:val="0"/>
                <w:szCs w:val="21"/>
              </w:rPr>
              <w:t>二级行业</w:t>
            </w:r>
          </w:p>
        </w:tc>
        <w:tc>
          <w:tcPr>
            <w:tcW w:w="2831" w:type="dxa"/>
            <w:gridSpan w:val="2"/>
            <w:tcBorders>
              <w:top w:val="single" w:sz="4" w:space="0" w:color="auto"/>
              <w:left w:val="nil"/>
              <w:bottom w:val="single" w:sz="4" w:space="0" w:color="auto"/>
              <w:right w:val="single" w:sz="4" w:space="0" w:color="auto"/>
            </w:tcBorders>
            <w:shd w:val="clear" w:color="auto" w:fill="auto"/>
            <w:noWrap/>
            <w:vAlign w:val="center"/>
            <w:hideMark/>
          </w:tcPr>
          <w:p w:rsidR="00EE746F" w:rsidRPr="009271BE" w:rsidRDefault="00EE746F" w:rsidP="00F85C57">
            <w:pPr>
              <w:widowControl/>
              <w:jc w:val="center"/>
              <w:rPr>
                <w:rFonts w:ascii="仿宋_GB2312" w:eastAsia="仿宋_GB2312" w:hAnsiTheme="minorEastAsia" w:cs="宋体"/>
                <w:b/>
                <w:bCs/>
                <w:kern w:val="0"/>
                <w:szCs w:val="21"/>
              </w:rPr>
            </w:pPr>
            <w:r w:rsidRPr="009271BE">
              <w:rPr>
                <w:rFonts w:ascii="仿宋_GB2312" w:eastAsia="仿宋_GB2312" w:hAnsiTheme="minorEastAsia" w:cs="宋体" w:hint="eastAsia"/>
                <w:b/>
                <w:bCs/>
                <w:kern w:val="0"/>
                <w:szCs w:val="21"/>
              </w:rPr>
              <w:t>三级行业</w:t>
            </w:r>
          </w:p>
        </w:tc>
        <w:tc>
          <w:tcPr>
            <w:tcW w:w="2933" w:type="dxa"/>
            <w:gridSpan w:val="2"/>
            <w:tcBorders>
              <w:top w:val="single" w:sz="4" w:space="0" w:color="auto"/>
              <w:left w:val="nil"/>
              <w:bottom w:val="single" w:sz="4" w:space="0" w:color="auto"/>
              <w:right w:val="single" w:sz="4" w:space="0" w:color="auto"/>
            </w:tcBorders>
            <w:shd w:val="clear" w:color="auto" w:fill="auto"/>
            <w:noWrap/>
            <w:vAlign w:val="center"/>
            <w:hideMark/>
          </w:tcPr>
          <w:p w:rsidR="00EE746F" w:rsidRPr="009271BE" w:rsidRDefault="00EE746F" w:rsidP="00F85C57">
            <w:pPr>
              <w:widowControl/>
              <w:jc w:val="center"/>
              <w:rPr>
                <w:rFonts w:ascii="仿宋_GB2312" w:eastAsia="仿宋_GB2312" w:hAnsiTheme="minorEastAsia" w:cs="宋体"/>
                <w:b/>
                <w:bCs/>
                <w:kern w:val="0"/>
                <w:szCs w:val="21"/>
              </w:rPr>
            </w:pPr>
            <w:r w:rsidRPr="009271BE">
              <w:rPr>
                <w:rFonts w:ascii="仿宋_GB2312" w:eastAsia="仿宋_GB2312" w:hAnsiTheme="minorEastAsia" w:cs="宋体" w:hint="eastAsia"/>
                <w:b/>
                <w:bCs/>
                <w:kern w:val="0"/>
                <w:szCs w:val="21"/>
              </w:rPr>
              <w:t>四级行业</w:t>
            </w:r>
          </w:p>
        </w:tc>
        <w:tc>
          <w:tcPr>
            <w:tcW w:w="3827" w:type="dxa"/>
            <w:vMerge w:val="restart"/>
            <w:tcBorders>
              <w:top w:val="single" w:sz="4" w:space="0" w:color="auto"/>
              <w:left w:val="nil"/>
              <w:right w:val="single" w:sz="4" w:space="0" w:color="auto"/>
            </w:tcBorders>
          </w:tcPr>
          <w:p w:rsidR="00EE746F" w:rsidRPr="009271BE" w:rsidRDefault="00EE746F" w:rsidP="00F85C57">
            <w:pPr>
              <w:widowControl/>
              <w:jc w:val="center"/>
              <w:rPr>
                <w:rFonts w:ascii="仿宋_GB2312" w:eastAsia="仿宋_GB2312" w:hAnsiTheme="minorEastAsia" w:cs="宋体"/>
                <w:b/>
                <w:bCs/>
                <w:kern w:val="0"/>
                <w:szCs w:val="21"/>
              </w:rPr>
            </w:pPr>
            <w:r w:rsidRPr="009271BE">
              <w:rPr>
                <w:rFonts w:ascii="仿宋_GB2312" w:eastAsia="仿宋_GB2312" w:hAnsiTheme="minorEastAsia" w:cs="宋体" w:hint="eastAsia"/>
                <w:b/>
                <w:bCs/>
                <w:kern w:val="0"/>
                <w:szCs w:val="21"/>
              </w:rPr>
              <w:t>注释</w:t>
            </w:r>
          </w:p>
        </w:tc>
      </w:tr>
      <w:tr w:rsidR="00EE746F" w:rsidRPr="009271BE" w:rsidTr="00F530B7">
        <w:trPr>
          <w:trHeight w:val="18"/>
          <w:tblHeader/>
        </w:trPr>
        <w:tc>
          <w:tcPr>
            <w:tcW w:w="722" w:type="dxa"/>
            <w:tcBorders>
              <w:top w:val="nil"/>
              <w:left w:val="single" w:sz="4" w:space="0" w:color="auto"/>
              <w:bottom w:val="single" w:sz="4" w:space="0" w:color="auto"/>
              <w:right w:val="single" w:sz="4" w:space="0" w:color="auto"/>
            </w:tcBorders>
            <w:shd w:val="clear" w:color="auto" w:fill="auto"/>
            <w:noWrap/>
            <w:vAlign w:val="center"/>
            <w:hideMark/>
          </w:tcPr>
          <w:p w:rsidR="00EE746F" w:rsidRPr="009271BE" w:rsidRDefault="00EE746F" w:rsidP="00F85C57">
            <w:pPr>
              <w:widowControl/>
              <w:jc w:val="center"/>
              <w:rPr>
                <w:rFonts w:ascii="仿宋_GB2312" w:eastAsia="仿宋_GB2312" w:hAnsiTheme="minorEastAsia" w:cs="宋体"/>
                <w:b/>
                <w:bCs/>
                <w:kern w:val="0"/>
                <w:szCs w:val="21"/>
              </w:rPr>
            </w:pPr>
            <w:r w:rsidRPr="009271BE">
              <w:rPr>
                <w:rFonts w:ascii="仿宋_GB2312" w:eastAsia="仿宋_GB2312" w:hAnsiTheme="minorEastAsia" w:cs="宋体" w:hint="eastAsia"/>
                <w:b/>
                <w:bCs/>
                <w:kern w:val="0"/>
                <w:szCs w:val="21"/>
              </w:rPr>
              <w:t>代码</w:t>
            </w:r>
          </w:p>
        </w:tc>
        <w:tc>
          <w:tcPr>
            <w:tcW w:w="1157" w:type="dxa"/>
            <w:tcBorders>
              <w:top w:val="nil"/>
              <w:left w:val="nil"/>
              <w:bottom w:val="single" w:sz="4" w:space="0" w:color="auto"/>
              <w:right w:val="single" w:sz="4" w:space="0" w:color="auto"/>
            </w:tcBorders>
            <w:shd w:val="clear" w:color="auto" w:fill="auto"/>
            <w:noWrap/>
            <w:vAlign w:val="center"/>
            <w:hideMark/>
          </w:tcPr>
          <w:p w:rsidR="00EE746F" w:rsidRPr="009271BE" w:rsidRDefault="00EE746F" w:rsidP="00F85C57">
            <w:pPr>
              <w:widowControl/>
              <w:jc w:val="center"/>
              <w:rPr>
                <w:rFonts w:ascii="仿宋_GB2312" w:eastAsia="仿宋_GB2312" w:hAnsiTheme="minorEastAsia" w:cs="宋体"/>
                <w:b/>
                <w:bCs/>
                <w:kern w:val="0"/>
                <w:szCs w:val="21"/>
              </w:rPr>
            </w:pPr>
            <w:r w:rsidRPr="009271BE">
              <w:rPr>
                <w:rFonts w:ascii="仿宋_GB2312" w:eastAsia="仿宋_GB2312" w:hAnsiTheme="minorEastAsia" w:cs="宋体" w:hint="eastAsia"/>
                <w:b/>
                <w:bCs/>
                <w:kern w:val="0"/>
                <w:szCs w:val="21"/>
              </w:rPr>
              <w:t>行业名称</w:t>
            </w:r>
          </w:p>
        </w:tc>
        <w:tc>
          <w:tcPr>
            <w:tcW w:w="695" w:type="dxa"/>
            <w:tcBorders>
              <w:top w:val="nil"/>
              <w:left w:val="nil"/>
              <w:bottom w:val="single" w:sz="4" w:space="0" w:color="auto"/>
              <w:right w:val="single" w:sz="4" w:space="0" w:color="auto"/>
            </w:tcBorders>
            <w:shd w:val="clear" w:color="auto" w:fill="auto"/>
            <w:noWrap/>
            <w:vAlign w:val="center"/>
            <w:hideMark/>
          </w:tcPr>
          <w:p w:rsidR="00EE746F" w:rsidRPr="009271BE" w:rsidRDefault="00EE746F" w:rsidP="00F85C57">
            <w:pPr>
              <w:widowControl/>
              <w:jc w:val="center"/>
              <w:rPr>
                <w:rFonts w:ascii="仿宋_GB2312" w:eastAsia="仿宋_GB2312" w:hAnsiTheme="minorEastAsia" w:cs="宋体"/>
                <w:b/>
                <w:bCs/>
                <w:kern w:val="0"/>
                <w:szCs w:val="21"/>
              </w:rPr>
            </w:pPr>
            <w:r w:rsidRPr="009271BE">
              <w:rPr>
                <w:rFonts w:ascii="仿宋_GB2312" w:eastAsia="仿宋_GB2312" w:hAnsiTheme="minorEastAsia" w:cs="宋体" w:hint="eastAsia"/>
                <w:b/>
                <w:bCs/>
                <w:kern w:val="0"/>
                <w:szCs w:val="21"/>
              </w:rPr>
              <w:t>代码</w:t>
            </w:r>
          </w:p>
        </w:tc>
        <w:tc>
          <w:tcPr>
            <w:tcW w:w="1126" w:type="dxa"/>
            <w:tcBorders>
              <w:top w:val="nil"/>
              <w:left w:val="nil"/>
              <w:bottom w:val="single" w:sz="4" w:space="0" w:color="auto"/>
              <w:right w:val="single" w:sz="4" w:space="0" w:color="auto"/>
            </w:tcBorders>
            <w:shd w:val="clear" w:color="auto" w:fill="auto"/>
            <w:noWrap/>
            <w:vAlign w:val="center"/>
            <w:hideMark/>
          </w:tcPr>
          <w:p w:rsidR="00EE746F" w:rsidRPr="009271BE" w:rsidRDefault="00EE746F" w:rsidP="00F85C57">
            <w:pPr>
              <w:widowControl/>
              <w:jc w:val="center"/>
              <w:rPr>
                <w:rFonts w:ascii="仿宋_GB2312" w:eastAsia="仿宋_GB2312" w:hAnsiTheme="minorEastAsia" w:cs="宋体"/>
                <w:b/>
                <w:bCs/>
                <w:kern w:val="0"/>
                <w:szCs w:val="21"/>
              </w:rPr>
            </w:pPr>
            <w:r w:rsidRPr="009271BE">
              <w:rPr>
                <w:rFonts w:ascii="仿宋_GB2312" w:eastAsia="仿宋_GB2312" w:hAnsiTheme="minorEastAsia" w:cs="宋体" w:hint="eastAsia"/>
                <w:b/>
                <w:bCs/>
                <w:kern w:val="0"/>
                <w:szCs w:val="21"/>
              </w:rPr>
              <w:t>行业名称</w:t>
            </w:r>
          </w:p>
        </w:tc>
        <w:tc>
          <w:tcPr>
            <w:tcW w:w="1130" w:type="dxa"/>
            <w:tcBorders>
              <w:top w:val="nil"/>
              <w:left w:val="nil"/>
              <w:bottom w:val="single" w:sz="4" w:space="0" w:color="auto"/>
              <w:right w:val="single" w:sz="4" w:space="0" w:color="auto"/>
            </w:tcBorders>
            <w:shd w:val="clear" w:color="auto" w:fill="auto"/>
            <w:noWrap/>
            <w:vAlign w:val="center"/>
            <w:hideMark/>
          </w:tcPr>
          <w:p w:rsidR="00EE746F" w:rsidRPr="009271BE" w:rsidRDefault="00EE746F" w:rsidP="00F85C57">
            <w:pPr>
              <w:widowControl/>
              <w:jc w:val="center"/>
              <w:rPr>
                <w:rFonts w:ascii="仿宋_GB2312" w:eastAsia="仿宋_GB2312" w:hAnsiTheme="minorEastAsia" w:cs="宋体"/>
                <w:b/>
                <w:bCs/>
                <w:kern w:val="0"/>
                <w:szCs w:val="21"/>
              </w:rPr>
            </w:pPr>
            <w:r w:rsidRPr="009271BE">
              <w:rPr>
                <w:rFonts w:ascii="仿宋_GB2312" w:eastAsia="仿宋_GB2312" w:hAnsiTheme="minorEastAsia" w:cs="宋体" w:hint="eastAsia"/>
                <w:b/>
                <w:bCs/>
                <w:kern w:val="0"/>
                <w:szCs w:val="21"/>
              </w:rPr>
              <w:t>代码</w:t>
            </w:r>
          </w:p>
        </w:tc>
        <w:tc>
          <w:tcPr>
            <w:tcW w:w="1701" w:type="dxa"/>
            <w:tcBorders>
              <w:top w:val="nil"/>
              <w:left w:val="nil"/>
              <w:bottom w:val="single" w:sz="4" w:space="0" w:color="auto"/>
              <w:right w:val="single" w:sz="4" w:space="0" w:color="auto"/>
            </w:tcBorders>
            <w:shd w:val="clear" w:color="auto" w:fill="auto"/>
            <w:noWrap/>
            <w:vAlign w:val="center"/>
            <w:hideMark/>
          </w:tcPr>
          <w:p w:rsidR="00EE746F" w:rsidRPr="009271BE" w:rsidRDefault="00EE746F" w:rsidP="00F85C57">
            <w:pPr>
              <w:widowControl/>
              <w:jc w:val="center"/>
              <w:rPr>
                <w:rFonts w:ascii="仿宋_GB2312" w:eastAsia="仿宋_GB2312" w:hAnsiTheme="minorEastAsia" w:cs="宋体"/>
                <w:b/>
                <w:bCs/>
                <w:kern w:val="0"/>
                <w:szCs w:val="21"/>
              </w:rPr>
            </w:pPr>
            <w:r w:rsidRPr="009271BE">
              <w:rPr>
                <w:rFonts w:ascii="仿宋_GB2312" w:eastAsia="仿宋_GB2312" w:hAnsiTheme="minorEastAsia" w:cs="宋体" w:hint="eastAsia"/>
                <w:b/>
                <w:bCs/>
                <w:kern w:val="0"/>
                <w:szCs w:val="21"/>
              </w:rPr>
              <w:t>行业名称</w:t>
            </w:r>
          </w:p>
        </w:tc>
        <w:tc>
          <w:tcPr>
            <w:tcW w:w="1173" w:type="dxa"/>
            <w:tcBorders>
              <w:top w:val="nil"/>
              <w:left w:val="nil"/>
              <w:bottom w:val="single" w:sz="4" w:space="0" w:color="auto"/>
              <w:right w:val="single" w:sz="4" w:space="0" w:color="auto"/>
            </w:tcBorders>
            <w:shd w:val="clear" w:color="auto" w:fill="auto"/>
            <w:noWrap/>
            <w:vAlign w:val="center"/>
            <w:hideMark/>
          </w:tcPr>
          <w:p w:rsidR="00EE746F" w:rsidRPr="009271BE" w:rsidRDefault="00EE746F" w:rsidP="00F85C57">
            <w:pPr>
              <w:widowControl/>
              <w:jc w:val="center"/>
              <w:rPr>
                <w:rFonts w:ascii="仿宋_GB2312" w:eastAsia="仿宋_GB2312" w:hAnsiTheme="minorEastAsia" w:cs="宋体"/>
                <w:b/>
                <w:bCs/>
                <w:kern w:val="0"/>
                <w:szCs w:val="21"/>
              </w:rPr>
            </w:pPr>
            <w:r w:rsidRPr="009271BE">
              <w:rPr>
                <w:rFonts w:ascii="仿宋_GB2312" w:eastAsia="仿宋_GB2312" w:hAnsiTheme="minorEastAsia" w:cs="宋体" w:hint="eastAsia"/>
                <w:b/>
                <w:bCs/>
                <w:kern w:val="0"/>
                <w:szCs w:val="21"/>
              </w:rPr>
              <w:t>代码</w:t>
            </w:r>
          </w:p>
        </w:tc>
        <w:tc>
          <w:tcPr>
            <w:tcW w:w="1760" w:type="dxa"/>
            <w:tcBorders>
              <w:top w:val="nil"/>
              <w:left w:val="nil"/>
              <w:bottom w:val="single" w:sz="4" w:space="0" w:color="auto"/>
              <w:right w:val="single" w:sz="4" w:space="0" w:color="auto"/>
            </w:tcBorders>
            <w:shd w:val="clear" w:color="auto" w:fill="auto"/>
            <w:noWrap/>
            <w:vAlign w:val="center"/>
            <w:hideMark/>
          </w:tcPr>
          <w:p w:rsidR="00EE746F" w:rsidRPr="009271BE" w:rsidRDefault="00EE746F" w:rsidP="00F85C57">
            <w:pPr>
              <w:widowControl/>
              <w:jc w:val="center"/>
              <w:rPr>
                <w:rFonts w:ascii="仿宋_GB2312" w:eastAsia="仿宋_GB2312" w:hAnsiTheme="minorEastAsia" w:cs="宋体"/>
                <w:b/>
                <w:bCs/>
                <w:kern w:val="0"/>
                <w:szCs w:val="21"/>
              </w:rPr>
            </w:pPr>
            <w:r w:rsidRPr="009271BE">
              <w:rPr>
                <w:rFonts w:ascii="仿宋_GB2312" w:eastAsia="仿宋_GB2312" w:hAnsiTheme="minorEastAsia" w:cs="宋体" w:hint="eastAsia"/>
                <w:b/>
                <w:bCs/>
                <w:kern w:val="0"/>
                <w:szCs w:val="21"/>
              </w:rPr>
              <w:t>行业名称</w:t>
            </w:r>
          </w:p>
        </w:tc>
        <w:tc>
          <w:tcPr>
            <w:tcW w:w="3827" w:type="dxa"/>
            <w:vMerge/>
            <w:tcBorders>
              <w:left w:val="nil"/>
              <w:bottom w:val="single" w:sz="4" w:space="0" w:color="auto"/>
              <w:right w:val="single" w:sz="4" w:space="0" w:color="auto"/>
            </w:tcBorders>
          </w:tcPr>
          <w:p w:rsidR="00EE746F" w:rsidRPr="009271BE" w:rsidRDefault="00EE746F" w:rsidP="00F85C57">
            <w:pPr>
              <w:widowControl/>
              <w:jc w:val="center"/>
              <w:rPr>
                <w:rFonts w:ascii="仿宋_GB2312" w:eastAsia="仿宋_GB2312" w:hAnsiTheme="minorEastAsia" w:cs="宋体"/>
                <w:b/>
                <w:bCs/>
                <w:kern w:val="0"/>
                <w:szCs w:val="21"/>
              </w:rPr>
            </w:pPr>
          </w:p>
        </w:tc>
      </w:tr>
      <w:tr w:rsidR="00EE746F" w:rsidRPr="009271BE" w:rsidTr="00F530B7">
        <w:trPr>
          <w:trHeight w:val="18"/>
        </w:trPr>
        <w:tc>
          <w:tcPr>
            <w:tcW w:w="722" w:type="dxa"/>
            <w:tcBorders>
              <w:top w:val="nil"/>
              <w:left w:val="single" w:sz="4" w:space="0" w:color="auto"/>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10</w:t>
            </w:r>
          </w:p>
        </w:tc>
        <w:tc>
          <w:tcPr>
            <w:tcW w:w="1157"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能源</w:t>
            </w:r>
          </w:p>
        </w:tc>
        <w:tc>
          <w:tcPr>
            <w:tcW w:w="695"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1010</w:t>
            </w:r>
          </w:p>
        </w:tc>
        <w:tc>
          <w:tcPr>
            <w:tcW w:w="1126"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能源</w:t>
            </w:r>
          </w:p>
        </w:tc>
        <w:tc>
          <w:tcPr>
            <w:tcW w:w="1130"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101010</w:t>
            </w:r>
          </w:p>
        </w:tc>
        <w:tc>
          <w:tcPr>
            <w:tcW w:w="1701"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传统能源设备与服务</w:t>
            </w:r>
          </w:p>
        </w:tc>
        <w:tc>
          <w:tcPr>
            <w:tcW w:w="1173"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10101010</w:t>
            </w:r>
          </w:p>
        </w:tc>
        <w:tc>
          <w:tcPr>
            <w:tcW w:w="1760"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石油与天然气钻井</w:t>
            </w:r>
          </w:p>
        </w:tc>
        <w:tc>
          <w:tcPr>
            <w:tcW w:w="3827" w:type="dxa"/>
            <w:tcBorders>
              <w:top w:val="nil"/>
              <w:left w:val="nil"/>
              <w:bottom w:val="single" w:sz="4" w:space="0" w:color="auto"/>
              <w:right w:val="single" w:sz="4" w:space="0" w:color="auto"/>
            </w:tcBorders>
            <w:vAlign w:val="center"/>
          </w:tcPr>
          <w:p w:rsidR="00EE746F" w:rsidRPr="009271BE" w:rsidRDefault="00EE746F">
            <w:pPr>
              <w:rPr>
                <w:rFonts w:ascii="仿宋_GB2312" w:eastAsia="仿宋_GB2312" w:hAnsiTheme="minorEastAsia" w:cs="宋体"/>
                <w:szCs w:val="21"/>
              </w:rPr>
            </w:pPr>
            <w:r w:rsidRPr="009271BE">
              <w:rPr>
                <w:rFonts w:ascii="仿宋_GB2312" w:eastAsia="仿宋_GB2312" w:hAnsiTheme="minorEastAsia" w:hint="eastAsia"/>
                <w:szCs w:val="21"/>
              </w:rPr>
              <w:t>承包钻</w:t>
            </w:r>
            <w:bookmarkStart w:id="0" w:name="_GoBack"/>
            <w:bookmarkEnd w:id="0"/>
            <w:r w:rsidRPr="009271BE">
              <w:rPr>
                <w:rFonts w:ascii="仿宋_GB2312" w:eastAsia="仿宋_GB2312" w:hAnsiTheme="minorEastAsia" w:hint="eastAsia"/>
                <w:szCs w:val="21"/>
              </w:rPr>
              <w:t>井服务的钻井承包商或拥有钻机的公司。</w:t>
            </w:r>
          </w:p>
        </w:tc>
      </w:tr>
      <w:tr w:rsidR="00EE746F" w:rsidRPr="009271BE" w:rsidTr="00F530B7">
        <w:trPr>
          <w:trHeight w:val="18"/>
        </w:trPr>
        <w:tc>
          <w:tcPr>
            <w:tcW w:w="722" w:type="dxa"/>
            <w:tcBorders>
              <w:top w:val="nil"/>
              <w:left w:val="single" w:sz="4" w:space="0" w:color="auto"/>
              <w:bottom w:val="single" w:sz="4" w:space="0" w:color="auto"/>
              <w:right w:val="single" w:sz="4" w:space="0" w:color="auto"/>
            </w:tcBorders>
            <w:shd w:val="clear" w:color="auto" w:fill="auto"/>
            <w:noWrap/>
            <w:vAlign w:val="center"/>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57"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695"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26"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30"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701"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73"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10101011</w:t>
            </w:r>
          </w:p>
        </w:tc>
        <w:tc>
          <w:tcPr>
            <w:tcW w:w="1760"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石油天然气设备与服务</w:t>
            </w:r>
          </w:p>
        </w:tc>
        <w:tc>
          <w:tcPr>
            <w:tcW w:w="3827" w:type="dxa"/>
            <w:tcBorders>
              <w:top w:val="nil"/>
              <w:left w:val="nil"/>
              <w:bottom w:val="single" w:sz="4" w:space="0" w:color="auto"/>
              <w:right w:val="single" w:sz="4" w:space="0" w:color="auto"/>
            </w:tcBorders>
            <w:vAlign w:val="center"/>
          </w:tcPr>
          <w:p w:rsidR="00EE746F" w:rsidRPr="009271BE" w:rsidRDefault="00EE746F">
            <w:pPr>
              <w:rPr>
                <w:rFonts w:ascii="仿宋_GB2312" w:eastAsia="仿宋_GB2312" w:hAnsiTheme="minorEastAsia" w:cs="宋体"/>
                <w:szCs w:val="21"/>
              </w:rPr>
            </w:pPr>
            <w:r w:rsidRPr="009271BE">
              <w:rPr>
                <w:rFonts w:ascii="仿宋_GB2312" w:eastAsia="仿宋_GB2312" w:hAnsiTheme="minorEastAsia" w:hint="eastAsia"/>
                <w:szCs w:val="21"/>
              </w:rPr>
              <w:t>包括钻机及钻井设备在内的设备制造商，以及向那些涉及石油与天然气井的钻探、评估和完井的公司提供用品和服务的公司。</w:t>
            </w:r>
          </w:p>
        </w:tc>
      </w:tr>
      <w:tr w:rsidR="00EE746F" w:rsidRPr="009271BE" w:rsidTr="00F530B7">
        <w:trPr>
          <w:trHeight w:val="18"/>
        </w:trPr>
        <w:tc>
          <w:tcPr>
            <w:tcW w:w="722" w:type="dxa"/>
            <w:tcBorders>
              <w:top w:val="nil"/>
              <w:left w:val="single" w:sz="4" w:space="0" w:color="auto"/>
              <w:bottom w:val="single" w:sz="4" w:space="0" w:color="auto"/>
              <w:right w:val="single" w:sz="4" w:space="0" w:color="auto"/>
            </w:tcBorders>
            <w:shd w:val="clear" w:color="auto" w:fill="auto"/>
            <w:noWrap/>
            <w:vAlign w:val="center"/>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57"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695"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26"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30"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101011</w:t>
            </w:r>
          </w:p>
        </w:tc>
        <w:tc>
          <w:tcPr>
            <w:tcW w:w="1701"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新能源设备与服务</w:t>
            </w:r>
          </w:p>
        </w:tc>
        <w:tc>
          <w:tcPr>
            <w:tcW w:w="1173"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10101110</w:t>
            </w:r>
          </w:p>
        </w:tc>
        <w:tc>
          <w:tcPr>
            <w:tcW w:w="1760"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新能源设备与服务</w:t>
            </w:r>
          </w:p>
        </w:tc>
        <w:tc>
          <w:tcPr>
            <w:tcW w:w="3827" w:type="dxa"/>
            <w:tcBorders>
              <w:top w:val="nil"/>
              <w:left w:val="nil"/>
              <w:bottom w:val="single" w:sz="4" w:space="0" w:color="auto"/>
              <w:right w:val="single" w:sz="4" w:space="0" w:color="auto"/>
            </w:tcBorders>
            <w:vAlign w:val="center"/>
          </w:tcPr>
          <w:p w:rsidR="00EE746F" w:rsidRPr="009271BE" w:rsidRDefault="00EE746F">
            <w:pPr>
              <w:rPr>
                <w:rFonts w:ascii="仿宋_GB2312" w:eastAsia="仿宋_GB2312" w:hAnsiTheme="minorEastAsia" w:cs="宋体"/>
                <w:szCs w:val="21"/>
              </w:rPr>
            </w:pPr>
            <w:r w:rsidRPr="009271BE">
              <w:rPr>
                <w:rFonts w:ascii="仿宋_GB2312" w:eastAsia="仿宋_GB2312" w:hAnsiTheme="minorEastAsia" w:hint="eastAsia"/>
                <w:szCs w:val="21"/>
              </w:rPr>
              <w:t>包括研发、生产、销售核电、太阳能、风能、生物质能等新能源设备的公司在内的设备制造商，例如风光互补基站供电系统，光伏电池等。包括智能电网产业，不包括归类于“电力公用事业”或者“独立电力生产商与能源贸易商”子行业中的公司</w:t>
            </w:r>
          </w:p>
        </w:tc>
      </w:tr>
      <w:tr w:rsidR="00EE746F" w:rsidRPr="009271BE" w:rsidTr="00F530B7">
        <w:trPr>
          <w:trHeight w:val="18"/>
        </w:trPr>
        <w:tc>
          <w:tcPr>
            <w:tcW w:w="722" w:type="dxa"/>
            <w:tcBorders>
              <w:top w:val="nil"/>
              <w:left w:val="single" w:sz="4" w:space="0" w:color="auto"/>
              <w:bottom w:val="single" w:sz="4" w:space="0" w:color="auto"/>
              <w:right w:val="single" w:sz="4" w:space="0" w:color="auto"/>
            </w:tcBorders>
            <w:shd w:val="clear" w:color="auto" w:fill="auto"/>
            <w:noWrap/>
            <w:vAlign w:val="center"/>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57"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695"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26"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30"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101012</w:t>
            </w:r>
          </w:p>
        </w:tc>
        <w:tc>
          <w:tcPr>
            <w:tcW w:w="1701"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石油、天然气与消费用燃料</w:t>
            </w:r>
          </w:p>
        </w:tc>
        <w:tc>
          <w:tcPr>
            <w:tcW w:w="1173"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10101210</w:t>
            </w:r>
          </w:p>
        </w:tc>
        <w:tc>
          <w:tcPr>
            <w:tcW w:w="1760"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综合性石油与天然气企业</w:t>
            </w:r>
          </w:p>
        </w:tc>
        <w:tc>
          <w:tcPr>
            <w:tcW w:w="3827" w:type="dxa"/>
            <w:tcBorders>
              <w:top w:val="nil"/>
              <w:left w:val="nil"/>
              <w:bottom w:val="single" w:sz="4" w:space="0" w:color="auto"/>
              <w:right w:val="single" w:sz="4" w:space="0" w:color="auto"/>
            </w:tcBorders>
            <w:vAlign w:val="center"/>
          </w:tcPr>
          <w:p w:rsidR="00EE746F" w:rsidRPr="009271BE" w:rsidRDefault="00EE746F">
            <w:pPr>
              <w:rPr>
                <w:rFonts w:ascii="仿宋_GB2312" w:eastAsia="仿宋_GB2312" w:hAnsiTheme="minorEastAsia" w:cs="宋体"/>
                <w:szCs w:val="21"/>
              </w:rPr>
            </w:pPr>
            <w:r w:rsidRPr="009271BE">
              <w:rPr>
                <w:rFonts w:ascii="仿宋_GB2312" w:eastAsia="仿宋_GB2312" w:hAnsiTheme="minorEastAsia" w:hint="eastAsia"/>
                <w:szCs w:val="21"/>
              </w:rPr>
              <w:t>从事石油及天然气勘探与生产，并且至少在以下某一领域有大量业务：炼制、营销、运输或者石油化工的综合性石油</w:t>
            </w:r>
            <w:r w:rsidRPr="009271BE">
              <w:rPr>
                <w:rFonts w:ascii="仿宋_GB2312" w:eastAsia="仿宋_GB2312" w:hAnsiTheme="minorEastAsia" w:hint="eastAsia"/>
                <w:szCs w:val="21"/>
              </w:rPr>
              <w:lastRenderedPageBreak/>
              <w:t>公司。</w:t>
            </w:r>
          </w:p>
        </w:tc>
      </w:tr>
      <w:tr w:rsidR="00EE746F" w:rsidRPr="009271BE" w:rsidTr="00F530B7">
        <w:trPr>
          <w:trHeight w:val="18"/>
        </w:trPr>
        <w:tc>
          <w:tcPr>
            <w:tcW w:w="722" w:type="dxa"/>
            <w:tcBorders>
              <w:top w:val="nil"/>
              <w:left w:val="single" w:sz="4" w:space="0" w:color="auto"/>
              <w:bottom w:val="single" w:sz="4" w:space="0" w:color="auto"/>
              <w:right w:val="single" w:sz="4" w:space="0" w:color="auto"/>
            </w:tcBorders>
            <w:shd w:val="clear" w:color="auto" w:fill="auto"/>
            <w:noWrap/>
            <w:vAlign w:val="center"/>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lastRenderedPageBreak/>
              <w:t xml:space="preserve">　</w:t>
            </w:r>
          </w:p>
        </w:tc>
        <w:tc>
          <w:tcPr>
            <w:tcW w:w="1157"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695"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26"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30"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701"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73"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10101211</w:t>
            </w:r>
          </w:p>
        </w:tc>
        <w:tc>
          <w:tcPr>
            <w:tcW w:w="1760"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石油与天然气的勘探与生产</w:t>
            </w:r>
          </w:p>
        </w:tc>
        <w:tc>
          <w:tcPr>
            <w:tcW w:w="3827" w:type="dxa"/>
            <w:tcBorders>
              <w:top w:val="nil"/>
              <w:left w:val="nil"/>
              <w:bottom w:val="single" w:sz="4" w:space="0" w:color="auto"/>
              <w:right w:val="single" w:sz="4" w:space="0" w:color="auto"/>
            </w:tcBorders>
            <w:vAlign w:val="center"/>
          </w:tcPr>
          <w:p w:rsidR="00EE746F" w:rsidRPr="009271BE" w:rsidRDefault="00EE746F">
            <w:pPr>
              <w:rPr>
                <w:rFonts w:ascii="仿宋_GB2312" w:eastAsia="仿宋_GB2312" w:hAnsiTheme="minorEastAsia" w:cs="宋体"/>
                <w:szCs w:val="21"/>
              </w:rPr>
            </w:pPr>
            <w:r w:rsidRPr="009271BE">
              <w:rPr>
                <w:rFonts w:ascii="仿宋_GB2312" w:eastAsia="仿宋_GB2312" w:hAnsiTheme="minorEastAsia" w:hint="eastAsia"/>
                <w:szCs w:val="21"/>
              </w:rPr>
              <w:t xml:space="preserve">从事石油及天然气勘探与生产（未归类于别处）的公司。 </w:t>
            </w:r>
          </w:p>
        </w:tc>
      </w:tr>
      <w:tr w:rsidR="00EE746F" w:rsidRPr="009271BE" w:rsidTr="00F530B7">
        <w:trPr>
          <w:trHeight w:val="18"/>
        </w:trPr>
        <w:tc>
          <w:tcPr>
            <w:tcW w:w="722" w:type="dxa"/>
            <w:tcBorders>
              <w:top w:val="nil"/>
              <w:left w:val="single" w:sz="4" w:space="0" w:color="auto"/>
              <w:bottom w:val="single" w:sz="4" w:space="0" w:color="auto"/>
              <w:right w:val="single" w:sz="4" w:space="0" w:color="auto"/>
            </w:tcBorders>
            <w:shd w:val="clear" w:color="auto" w:fill="auto"/>
            <w:noWrap/>
            <w:vAlign w:val="center"/>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57"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695"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26"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30"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701"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73"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10101212</w:t>
            </w:r>
          </w:p>
        </w:tc>
        <w:tc>
          <w:tcPr>
            <w:tcW w:w="1760"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石油与天然气的炼制和营销</w:t>
            </w:r>
          </w:p>
        </w:tc>
        <w:tc>
          <w:tcPr>
            <w:tcW w:w="3827" w:type="dxa"/>
            <w:tcBorders>
              <w:top w:val="nil"/>
              <w:left w:val="nil"/>
              <w:bottom w:val="single" w:sz="4" w:space="0" w:color="auto"/>
              <w:right w:val="single" w:sz="4" w:space="0" w:color="auto"/>
            </w:tcBorders>
            <w:vAlign w:val="center"/>
          </w:tcPr>
          <w:p w:rsidR="00EE746F" w:rsidRPr="009271BE" w:rsidRDefault="00EE746F">
            <w:pPr>
              <w:rPr>
                <w:rFonts w:ascii="仿宋_GB2312" w:eastAsia="仿宋_GB2312" w:hAnsiTheme="minorEastAsia" w:cs="宋体"/>
                <w:szCs w:val="21"/>
              </w:rPr>
            </w:pPr>
            <w:r w:rsidRPr="009271BE">
              <w:rPr>
                <w:rFonts w:ascii="仿宋_GB2312" w:eastAsia="仿宋_GB2312" w:hAnsiTheme="minorEastAsia" w:hint="eastAsia"/>
                <w:szCs w:val="21"/>
              </w:rPr>
              <w:t>从事石油、天然气和/或炼制产品的炼制和营销（未归类于“综合性石油与天然气企业”或者“独立电力生产商与能源贸易商”子行业）的公司。</w:t>
            </w:r>
          </w:p>
        </w:tc>
      </w:tr>
      <w:tr w:rsidR="00EE746F" w:rsidRPr="009271BE" w:rsidTr="00F530B7">
        <w:trPr>
          <w:trHeight w:val="18"/>
        </w:trPr>
        <w:tc>
          <w:tcPr>
            <w:tcW w:w="722" w:type="dxa"/>
            <w:tcBorders>
              <w:top w:val="nil"/>
              <w:left w:val="single" w:sz="4" w:space="0" w:color="auto"/>
              <w:bottom w:val="single" w:sz="4" w:space="0" w:color="auto"/>
              <w:right w:val="single" w:sz="4" w:space="0" w:color="auto"/>
            </w:tcBorders>
            <w:shd w:val="clear" w:color="auto" w:fill="auto"/>
            <w:noWrap/>
            <w:vAlign w:val="center"/>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57"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695"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26"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30"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701"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73"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10101213</w:t>
            </w:r>
          </w:p>
        </w:tc>
        <w:tc>
          <w:tcPr>
            <w:tcW w:w="1760"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石油与天然气的储存和运输</w:t>
            </w:r>
          </w:p>
        </w:tc>
        <w:tc>
          <w:tcPr>
            <w:tcW w:w="3827" w:type="dxa"/>
            <w:tcBorders>
              <w:top w:val="nil"/>
              <w:left w:val="nil"/>
              <w:bottom w:val="single" w:sz="4" w:space="0" w:color="auto"/>
              <w:right w:val="single" w:sz="4" w:space="0" w:color="auto"/>
            </w:tcBorders>
            <w:vAlign w:val="center"/>
          </w:tcPr>
          <w:p w:rsidR="00EE746F" w:rsidRPr="009271BE" w:rsidRDefault="00EE746F">
            <w:pPr>
              <w:rPr>
                <w:rFonts w:ascii="仿宋_GB2312" w:eastAsia="仿宋_GB2312" w:hAnsiTheme="minorEastAsia" w:cs="宋体"/>
                <w:szCs w:val="21"/>
              </w:rPr>
            </w:pPr>
            <w:r w:rsidRPr="009271BE">
              <w:rPr>
                <w:rFonts w:ascii="仿宋_GB2312" w:eastAsia="仿宋_GB2312" w:hAnsiTheme="minorEastAsia" w:hint="eastAsia"/>
                <w:szCs w:val="21"/>
              </w:rPr>
              <w:t>从事石油、天然气和/或炼制产品储存和运输的公司。包括那些面对竞争市场经营中游业务的多元化天然气公司、石油和炼制产品管道公司、煤泥管道公司以及石油与天然气运输公司。</w:t>
            </w:r>
          </w:p>
        </w:tc>
      </w:tr>
      <w:tr w:rsidR="00EE746F" w:rsidRPr="009271BE" w:rsidTr="00F530B7">
        <w:trPr>
          <w:trHeight w:val="18"/>
        </w:trPr>
        <w:tc>
          <w:tcPr>
            <w:tcW w:w="722" w:type="dxa"/>
            <w:tcBorders>
              <w:top w:val="nil"/>
              <w:left w:val="single" w:sz="4" w:space="0" w:color="auto"/>
              <w:bottom w:val="single" w:sz="4" w:space="0" w:color="auto"/>
              <w:right w:val="single" w:sz="4" w:space="0" w:color="auto"/>
            </w:tcBorders>
            <w:shd w:val="clear" w:color="auto" w:fill="auto"/>
            <w:noWrap/>
            <w:vAlign w:val="center"/>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57"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695"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26"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30"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701"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73"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10101214</w:t>
            </w:r>
          </w:p>
        </w:tc>
        <w:tc>
          <w:tcPr>
            <w:tcW w:w="1760"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煤与消费用燃料</w:t>
            </w:r>
          </w:p>
        </w:tc>
        <w:tc>
          <w:tcPr>
            <w:tcW w:w="3827" w:type="dxa"/>
            <w:tcBorders>
              <w:top w:val="nil"/>
              <w:left w:val="nil"/>
              <w:bottom w:val="single" w:sz="4" w:space="0" w:color="auto"/>
              <w:right w:val="single" w:sz="4" w:space="0" w:color="auto"/>
            </w:tcBorders>
            <w:vAlign w:val="center"/>
          </w:tcPr>
          <w:p w:rsidR="00EE746F" w:rsidRPr="009271BE" w:rsidRDefault="00EE746F">
            <w:pPr>
              <w:rPr>
                <w:rFonts w:ascii="仿宋_GB2312" w:eastAsia="仿宋_GB2312" w:hAnsiTheme="minorEastAsia" w:cs="宋体"/>
                <w:szCs w:val="21"/>
              </w:rPr>
            </w:pPr>
            <w:r w:rsidRPr="009271BE">
              <w:rPr>
                <w:rFonts w:ascii="仿宋_GB2312" w:eastAsia="仿宋_GB2312" w:hAnsiTheme="minorEastAsia" w:hint="eastAsia"/>
                <w:szCs w:val="21"/>
              </w:rPr>
              <w:t>主要从事生产与开采煤、相关产品以及其它与能源生产相关的供消费用燃料的公司。不包括那些归类于“工业气体”子行业中主要从事生产工业气体的公司以及主要从事开采使用在钢铁生产的冶金焦煤。</w:t>
            </w:r>
          </w:p>
        </w:tc>
      </w:tr>
      <w:tr w:rsidR="00EE746F" w:rsidRPr="009271BE" w:rsidTr="00F530B7">
        <w:trPr>
          <w:trHeight w:val="18"/>
        </w:trPr>
        <w:tc>
          <w:tcPr>
            <w:tcW w:w="722" w:type="dxa"/>
            <w:tcBorders>
              <w:top w:val="nil"/>
              <w:left w:val="single" w:sz="4" w:space="0" w:color="auto"/>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11</w:t>
            </w:r>
          </w:p>
        </w:tc>
        <w:tc>
          <w:tcPr>
            <w:tcW w:w="1157"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原材料</w:t>
            </w:r>
          </w:p>
        </w:tc>
        <w:tc>
          <w:tcPr>
            <w:tcW w:w="695"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1110</w:t>
            </w:r>
          </w:p>
        </w:tc>
        <w:tc>
          <w:tcPr>
            <w:tcW w:w="1126"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原材料</w:t>
            </w:r>
          </w:p>
        </w:tc>
        <w:tc>
          <w:tcPr>
            <w:tcW w:w="1130"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111010</w:t>
            </w:r>
          </w:p>
        </w:tc>
        <w:tc>
          <w:tcPr>
            <w:tcW w:w="1701"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化学制品</w:t>
            </w:r>
          </w:p>
        </w:tc>
        <w:tc>
          <w:tcPr>
            <w:tcW w:w="1173"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11101010</w:t>
            </w:r>
          </w:p>
        </w:tc>
        <w:tc>
          <w:tcPr>
            <w:tcW w:w="1760"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商品化工</w:t>
            </w:r>
          </w:p>
        </w:tc>
        <w:tc>
          <w:tcPr>
            <w:tcW w:w="3827" w:type="dxa"/>
            <w:tcBorders>
              <w:top w:val="nil"/>
              <w:left w:val="nil"/>
              <w:bottom w:val="single" w:sz="4" w:space="0" w:color="auto"/>
              <w:right w:val="single" w:sz="4" w:space="0" w:color="auto"/>
            </w:tcBorders>
            <w:vAlign w:val="center"/>
          </w:tcPr>
          <w:p w:rsidR="00EE746F" w:rsidRPr="009271BE" w:rsidRDefault="00EE746F">
            <w:pPr>
              <w:rPr>
                <w:rFonts w:ascii="仿宋_GB2312" w:eastAsia="仿宋_GB2312" w:hAnsiTheme="minorEastAsia" w:cs="宋体"/>
                <w:szCs w:val="21"/>
              </w:rPr>
            </w:pPr>
            <w:r w:rsidRPr="009271BE">
              <w:rPr>
                <w:rFonts w:ascii="仿宋_GB2312" w:eastAsia="仿宋_GB2312" w:hAnsiTheme="minorEastAsia" w:hint="eastAsia"/>
                <w:szCs w:val="21"/>
              </w:rPr>
              <w:t>主要从事生产化工原料以及基本化工产品的公司。这些产品包括但不仅限于塑料、合成纤维、胶片、 日用涂料与颜料、爆炸物以及石油化工产品。包括生产车用润滑油的公司。不包括那些归类于“多种化学制品”、“化肥与农用药剂”、“工</w:t>
            </w:r>
            <w:r w:rsidRPr="009271BE">
              <w:rPr>
                <w:rFonts w:ascii="仿宋_GB2312" w:eastAsia="仿宋_GB2312" w:hAnsiTheme="minorEastAsia" w:hint="eastAsia"/>
                <w:szCs w:val="21"/>
              </w:rPr>
              <w:lastRenderedPageBreak/>
              <w:t>业气体”“特种化学制品”、“轮胎与橡胶”或者“新材料”子行业中的公司。</w:t>
            </w:r>
          </w:p>
        </w:tc>
      </w:tr>
      <w:tr w:rsidR="00EE746F" w:rsidRPr="009271BE" w:rsidTr="00F530B7">
        <w:trPr>
          <w:trHeight w:val="18"/>
        </w:trPr>
        <w:tc>
          <w:tcPr>
            <w:tcW w:w="722" w:type="dxa"/>
            <w:tcBorders>
              <w:top w:val="nil"/>
              <w:left w:val="single" w:sz="4" w:space="0" w:color="auto"/>
              <w:bottom w:val="single" w:sz="4" w:space="0" w:color="auto"/>
              <w:right w:val="single" w:sz="4" w:space="0" w:color="auto"/>
            </w:tcBorders>
            <w:shd w:val="clear" w:color="auto" w:fill="auto"/>
            <w:noWrap/>
            <w:vAlign w:val="center"/>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lastRenderedPageBreak/>
              <w:t xml:space="preserve">　</w:t>
            </w:r>
          </w:p>
        </w:tc>
        <w:tc>
          <w:tcPr>
            <w:tcW w:w="1157"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695"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26"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30"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701"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73"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11101011</w:t>
            </w:r>
          </w:p>
        </w:tc>
        <w:tc>
          <w:tcPr>
            <w:tcW w:w="1760"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多种化学制品</w:t>
            </w:r>
          </w:p>
        </w:tc>
        <w:tc>
          <w:tcPr>
            <w:tcW w:w="3827" w:type="dxa"/>
            <w:tcBorders>
              <w:top w:val="nil"/>
              <w:left w:val="nil"/>
              <w:bottom w:val="single" w:sz="4" w:space="0" w:color="auto"/>
              <w:right w:val="single" w:sz="4" w:space="0" w:color="auto"/>
            </w:tcBorders>
            <w:vAlign w:val="center"/>
          </w:tcPr>
          <w:p w:rsidR="00EE746F" w:rsidRPr="009271BE" w:rsidRDefault="00EE746F">
            <w:pPr>
              <w:rPr>
                <w:rFonts w:ascii="仿宋_GB2312" w:eastAsia="仿宋_GB2312" w:hAnsiTheme="minorEastAsia" w:cs="宋体"/>
                <w:szCs w:val="21"/>
              </w:rPr>
            </w:pPr>
            <w:r w:rsidRPr="009271BE">
              <w:rPr>
                <w:rFonts w:ascii="仿宋_GB2312" w:eastAsia="仿宋_GB2312" w:hAnsiTheme="minorEastAsia" w:hint="eastAsia"/>
                <w:szCs w:val="21"/>
              </w:rPr>
              <w:t>各样化学制品（未归类于“工业气体”、“商品化工”、“特种化学制品”或者“化肥与农用药剂”子行业中）制造商。不包括那些归类于“新材料”子行业中的公司。</w:t>
            </w:r>
          </w:p>
        </w:tc>
      </w:tr>
      <w:tr w:rsidR="00EE746F" w:rsidRPr="009271BE" w:rsidTr="00F530B7">
        <w:trPr>
          <w:trHeight w:val="18"/>
        </w:trPr>
        <w:tc>
          <w:tcPr>
            <w:tcW w:w="722" w:type="dxa"/>
            <w:tcBorders>
              <w:top w:val="nil"/>
              <w:left w:val="single" w:sz="4" w:space="0" w:color="auto"/>
              <w:bottom w:val="single" w:sz="4" w:space="0" w:color="auto"/>
              <w:right w:val="single" w:sz="4" w:space="0" w:color="auto"/>
            </w:tcBorders>
            <w:shd w:val="clear" w:color="auto" w:fill="auto"/>
            <w:noWrap/>
            <w:vAlign w:val="center"/>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57"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695"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26"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30"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701"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73"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11101012</w:t>
            </w:r>
          </w:p>
        </w:tc>
        <w:tc>
          <w:tcPr>
            <w:tcW w:w="1760"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化肥与农用药剂</w:t>
            </w:r>
          </w:p>
        </w:tc>
        <w:tc>
          <w:tcPr>
            <w:tcW w:w="3827" w:type="dxa"/>
            <w:tcBorders>
              <w:top w:val="nil"/>
              <w:left w:val="nil"/>
              <w:bottom w:val="single" w:sz="4" w:space="0" w:color="auto"/>
              <w:right w:val="single" w:sz="4" w:space="0" w:color="auto"/>
            </w:tcBorders>
            <w:vAlign w:val="center"/>
          </w:tcPr>
          <w:p w:rsidR="00EE746F" w:rsidRPr="009271BE" w:rsidRDefault="00EE746F">
            <w:pPr>
              <w:rPr>
                <w:rFonts w:ascii="仿宋_GB2312" w:eastAsia="仿宋_GB2312" w:hAnsiTheme="minorEastAsia" w:cs="宋体"/>
                <w:szCs w:val="21"/>
              </w:rPr>
            </w:pPr>
            <w:r w:rsidRPr="009271BE">
              <w:rPr>
                <w:rFonts w:ascii="仿宋_GB2312" w:eastAsia="仿宋_GB2312" w:hAnsiTheme="minorEastAsia" w:hint="eastAsia"/>
                <w:szCs w:val="21"/>
              </w:rPr>
              <w:t>生产化肥、杀虫剂、碳酸钾、或者与农业有关的化学药品（未归类于别处）的公司。</w:t>
            </w:r>
          </w:p>
        </w:tc>
      </w:tr>
      <w:tr w:rsidR="00EE746F" w:rsidRPr="009271BE" w:rsidTr="00F530B7">
        <w:trPr>
          <w:trHeight w:val="18"/>
        </w:trPr>
        <w:tc>
          <w:tcPr>
            <w:tcW w:w="722" w:type="dxa"/>
            <w:tcBorders>
              <w:top w:val="nil"/>
              <w:left w:val="single" w:sz="4" w:space="0" w:color="auto"/>
              <w:bottom w:val="single" w:sz="4" w:space="0" w:color="auto"/>
              <w:right w:val="single" w:sz="4" w:space="0" w:color="auto"/>
            </w:tcBorders>
            <w:shd w:val="clear" w:color="auto" w:fill="auto"/>
            <w:noWrap/>
            <w:vAlign w:val="center"/>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57"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695"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26"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30"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701"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73"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11101013</w:t>
            </w:r>
          </w:p>
        </w:tc>
        <w:tc>
          <w:tcPr>
            <w:tcW w:w="1760"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工业气体</w:t>
            </w:r>
          </w:p>
        </w:tc>
        <w:tc>
          <w:tcPr>
            <w:tcW w:w="3827" w:type="dxa"/>
            <w:tcBorders>
              <w:top w:val="nil"/>
              <w:left w:val="nil"/>
              <w:bottom w:val="single" w:sz="4" w:space="0" w:color="auto"/>
              <w:right w:val="single" w:sz="4" w:space="0" w:color="auto"/>
            </w:tcBorders>
            <w:vAlign w:val="center"/>
          </w:tcPr>
          <w:p w:rsidR="00EE746F" w:rsidRPr="009271BE" w:rsidRDefault="00EE746F">
            <w:pPr>
              <w:rPr>
                <w:rFonts w:ascii="仿宋_GB2312" w:eastAsia="仿宋_GB2312" w:hAnsiTheme="minorEastAsia" w:cs="宋体"/>
                <w:szCs w:val="21"/>
              </w:rPr>
            </w:pPr>
            <w:r w:rsidRPr="009271BE">
              <w:rPr>
                <w:rFonts w:ascii="仿宋_GB2312" w:eastAsia="仿宋_GB2312" w:hAnsiTheme="minorEastAsia" w:hint="eastAsia"/>
                <w:szCs w:val="21"/>
              </w:rPr>
              <w:t>工业气体制造商。</w:t>
            </w:r>
          </w:p>
        </w:tc>
      </w:tr>
      <w:tr w:rsidR="00EE746F" w:rsidRPr="009271BE" w:rsidTr="00F530B7">
        <w:trPr>
          <w:trHeight w:val="18"/>
        </w:trPr>
        <w:tc>
          <w:tcPr>
            <w:tcW w:w="722" w:type="dxa"/>
            <w:tcBorders>
              <w:top w:val="nil"/>
              <w:left w:val="single" w:sz="4" w:space="0" w:color="auto"/>
              <w:bottom w:val="single" w:sz="4" w:space="0" w:color="auto"/>
              <w:right w:val="single" w:sz="4" w:space="0" w:color="auto"/>
            </w:tcBorders>
            <w:shd w:val="clear" w:color="auto" w:fill="auto"/>
            <w:noWrap/>
            <w:vAlign w:val="center"/>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57"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695"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26"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30"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701"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73"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11101014</w:t>
            </w:r>
          </w:p>
        </w:tc>
        <w:tc>
          <w:tcPr>
            <w:tcW w:w="1760"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特种化学制品</w:t>
            </w:r>
          </w:p>
        </w:tc>
        <w:tc>
          <w:tcPr>
            <w:tcW w:w="3827" w:type="dxa"/>
            <w:tcBorders>
              <w:top w:val="nil"/>
              <w:left w:val="nil"/>
              <w:bottom w:val="single" w:sz="4" w:space="0" w:color="auto"/>
              <w:right w:val="single" w:sz="4" w:space="0" w:color="auto"/>
            </w:tcBorders>
            <w:vAlign w:val="center"/>
          </w:tcPr>
          <w:p w:rsidR="00EE746F" w:rsidRPr="009271BE" w:rsidRDefault="00EE746F">
            <w:pPr>
              <w:rPr>
                <w:rFonts w:ascii="仿宋_GB2312" w:eastAsia="仿宋_GB2312" w:hAnsiTheme="minorEastAsia" w:cs="宋体"/>
                <w:szCs w:val="21"/>
              </w:rPr>
            </w:pPr>
            <w:r w:rsidRPr="009271BE">
              <w:rPr>
                <w:rFonts w:ascii="仿宋_GB2312" w:eastAsia="仿宋_GB2312" w:hAnsiTheme="minorEastAsia" w:hint="eastAsia"/>
                <w:szCs w:val="21"/>
              </w:rPr>
              <w:t>主要生产用于制造各种产品的高附加值化学制品的公司，这些制品包括但不仅限于精细化学品、添加剂、高级聚合物、粘合剂、密封剂以及特种涂料、颜料和涂层。不包括那些归类于“新材料”子行业中的公司。</w:t>
            </w:r>
          </w:p>
        </w:tc>
      </w:tr>
      <w:tr w:rsidR="00EE746F" w:rsidRPr="009271BE" w:rsidTr="00F530B7">
        <w:trPr>
          <w:trHeight w:val="18"/>
        </w:trPr>
        <w:tc>
          <w:tcPr>
            <w:tcW w:w="722" w:type="dxa"/>
            <w:tcBorders>
              <w:top w:val="nil"/>
              <w:left w:val="single" w:sz="4" w:space="0" w:color="auto"/>
              <w:bottom w:val="single" w:sz="4" w:space="0" w:color="auto"/>
              <w:right w:val="single" w:sz="4" w:space="0" w:color="auto"/>
            </w:tcBorders>
            <w:shd w:val="clear" w:color="auto" w:fill="auto"/>
            <w:noWrap/>
            <w:vAlign w:val="center"/>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57"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695"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26"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30"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111011</w:t>
            </w:r>
          </w:p>
        </w:tc>
        <w:tc>
          <w:tcPr>
            <w:tcW w:w="1701"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建筑材料</w:t>
            </w:r>
          </w:p>
        </w:tc>
        <w:tc>
          <w:tcPr>
            <w:tcW w:w="1173"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11101110</w:t>
            </w:r>
          </w:p>
        </w:tc>
        <w:tc>
          <w:tcPr>
            <w:tcW w:w="1760"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建筑材料</w:t>
            </w:r>
          </w:p>
        </w:tc>
        <w:tc>
          <w:tcPr>
            <w:tcW w:w="3827" w:type="dxa"/>
            <w:tcBorders>
              <w:top w:val="nil"/>
              <w:left w:val="nil"/>
              <w:bottom w:val="single" w:sz="4" w:space="0" w:color="auto"/>
              <w:right w:val="single" w:sz="4" w:space="0" w:color="auto"/>
            </w:tcBorders>
            <w:vAlign w:val="center"/>
          </w:tcPr>
          <w:p w:rsidR="00EE746F" w:rsidRPr="009271BE" w:rsidRDefault="00EE746F">
            <w:pPr>
              <w:rPr>
                <w:rFonts w:ascii="仿宋_GB2312" w:eastAsia="仿宋_GB2312" w:hAnsiTheme="minorEastAsia" w:cs="宋体"/>
                <w:szCs w:val="21"/>
              </w:rPr>
            </w:pPr>
            <w:r w:rsidRPr="009271BE">
              <w:rPr>
                <w:rFonts w:ascii="仿宋_GB2312" w:eastAsia="仿宋_GB2312" w:hAnsiTheme="minorEastAsia" w:hint="eastAsia"/>
                <w:szCs w:val="21"/>
              </w:rPr>
              <w:t>包括沙子、泥土、石膏、石灰、集料、水泥、混凝土和砖块在内的建筑材料制造商。其它成品或半成品建筑材料归类于“建筑产品”子行业。</w:t>
            </w:r>
          </w:p>
        </w:tc>
      </w:tr>
      <w:tr w:rsidR="00EE746F" w:rsidRPr="009271BE" w:rsidTr="00F530B7">
        <w:trPr>
          <w:trHeight w:val="18"/>
        </w:trPr>
        <w:tc>
          <w:tcPr>
            <w:tcW w:w="722" w:type="dxa"/>
            <w:tcBorders>
              <w:top w:val="nil"/>
              <w:left w:val="single" w:sz="4" w:space="0" w:color="auto"/>
              <w:bottom w:val="single" w:sz="4" w:space="0" w:color="auto"/>
              <w:right w:val="single" w:sz="4" w:space="0" w:color="auto"/>
            </w:tcBorders>
            <w:shd w:val="clear" w:color="auto" w:fill="auto"/>
            <w:noWrap/>
            <w:vAlign w:val="center"/>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57"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695"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26"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30"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111012</w:t>
            </w:r>
          </w:p>
        </w:tc>
        <w:tc>
          <w:tcPr>
            <w:tcW w:w="1701"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容器与包装</w:t>
            </w:r>
          </w:p>
        </w:tc>
        <w:tc>
          <w:tcPr>
            <w:tcW w:w="1173"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11101210</w:t>
            </w:r>
          </w:p>
        </w:tc>
        <w:tc>
          <w:tcPr>
            <w:tcW w:w="1760"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金属与玻璃容器</w:t>
            </w:r>
          </w:p>
        </w:tc>
        <w:tc>
          <w:tcPr>
            <w:tcW w:w="3827" w:type="dxa"/>
            <w:tcBorders>
              <w:top w:val="nil"/>
              <w:left w:val="nil"/>
              <w:bottom w:val="single" w:sz="4" w:space="0" w:color="auto"/>
              <w:right w:val="single" w:sz="4" w:space="0" w:color="auto"/>
            </w:tcBorders>
            <w:vAlign w:val="center"/>
          </w:tcPr>
          <w:p w:rsidR="00EE746F" w:rsidRPr="009271BE" w:rsidRDefault="00EE746F">
            <w:pPr>
              <w:rPr>
                <w:rFonts w:ascii="仿宋_GB2312" w:eastAsia="仿宋_GB2312" w:hAnsiTheme="minorEastAsia" w:cs="宋体"/>
                <w:szCs w:val="21"/>
              </w:rPr>
            </w:pPr>
            <w:r w:rsidRPr="009271BE">
              <w:rPr>
                <w:rFonts w:ascii="仿宋_GB2312" w:eastAsia="仿宋_GB2312" w:hAnsiTheme="minorEastAsia" w:hint="eastAsia"/>
                <w:szCs w:val="21"/>
              </w:rPr>
              <w:t>金属、玻璃或者塑料容器（包括塞子和盖子）制造商。</w:t>
            </w:r>
          </w:p>
        </w:tc>
      </w:tr>
      <w:tr w:rsidR="00EE746F" w:rsidRPr="009271BE" w:rsidTr="00F530B7">
        <w:trPr>
          <w:trHeight w:val="18"/>
        </w:trPr>
        <w:tc>
          <w:tcPr>
            <w:tcW w:w="722" w:type="dxa"/>
            <w:tcBorders>
              <w:top w:val="nil"/>
              <w:left w:val="single" w:sz="4" w:space="0" w:color="auto"/>
              <w:bottom w:val="single" w:sz="4" w:space="0" w:color="auto"/>
              <w:right w:val="single" w:sz="4" w:space="0" w:color="auto"/>
            </w:tcBorders>
            <w:shd w:val="clear" w:color="auto" w:fill="auto"/>
            <w:noWrap/>
            <w:vAlign w:val="center"/>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57"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695"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26"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30"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701"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73"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11101211</w:t>
            </w:r>
          </w:p>
        </w:tc>
        <w:tc>
          <w:tcPr>
            <w:tcW w:w="1760"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纸材料包装</w:t>
            </w:r>
          </w:p>
        </w:tc>
        <w:tc>
          <w:tcPr>
            <w:tcW w:w="3827" w:type="dxa"/>
            <w:tcBorders>
              <w:top w:val="nil"/>
              <w:left w:val="nil"/>
              <w:bottom w:val="single" w:sz="4" w:space="0" w:color="auto"/>
              <w:right w:val="single" w:sz="4" w:space="0" w:color="auto"/>
            </w:tcBorders>
            <w:vAlign w:val="center"/>
          </w:tcPr>
          <w:p w:rsidR="00EE746F" w:rsidRPr="009271BE" w:rsidRDefault="00EE746F">
            <w:pPr>
              <w:rPr>
                <w:rFonts w:ascii="仿宋_GB2312" w:eastAsia="仿宋_GB2312" w:hAnsiTheme="minorEastAsia" w:cs="宋体"/>
                <w:szCs w:val="21"/>
              </w:rPr>
            </w:pPr>
            <w:r w:rsidRPr="009271BE">
              <w:rPr>
                <w:rFonts w:ascii="仿宋_GB2312" w:eastAsia="仿宋_GB2312" w:hAnsiTheme="minorEastAsia" w:hint="eastAsia"/>
                <w:szCs w:val="21"/>
              </w:rPr>
              <w:t>纸和纸板容器及包装制造商。</w:t>
            </w:r>
          </w:p>
        </w:tc>
      </w:tr>
      <w:tr w:rsidR="00EE746F" w:rsidRPr="009271BE" w:rsidTr="00F530B7">
        <w:trPr>
          <w:trHeight w:val="18"/>
        </w:trPr>
        <w:tc>
          <w:tcPr>
            <w:tcW w:w="722" w:type="dxa"/>
            <w:tcBorders>
              <w:top w:val="nil"/>
              <w:left w:val="single" w:sz="4" w:space="0" w:color="auto"/>
              <w:bottom w:val="single" w:sz="4" w:space="0" w:color="auto"/>
              <w:right w:val="single" w:sz="4" w:space="0" w:color="auto"/>
            </w:tcBorders>
            <w:shd w:val="clear" w:color="auto" w:fill="auto"/>
            <w:noWrap/>
            <w:vAlign w:val="center"/>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lastRenderedPageBreak/>
              <w:t xml:space="preserve">　</w:t>
            </w:r>
          </w:p>
        </w:tc>
        <w:tc>
          <w:tcPr>
            <w:tcW w:w="1157"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695"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26"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30"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111013</w:t>
            </w:r>
          </w:p>
        </w:tc>
        <w:tc>
          <w:tcPr>
            <w:tcW w:w="1701"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金属与采矿</w:t>
            </w:r>
          </w:p>
        </w:tc>
        <w:tc>
          <w:tcPr>
            <w:tcW w:w="1173"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11101310</w:t>
            </w:r>
          </w:p>
        </w:tc>
        <w:tc>
          <w:tcPr>
            <w:tcW w:w="1760"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铝</w:t>
            </w:r>
          </w:p>
        </w:tc>
        <w:tc>
          <w:tcPr>
            <w:tcW w:w="3827" w:type="dxa"/>
            <w:tcBorders>
              <w:top w:val="nil"/>
              <w:left w:val="nil"/>
              <w:bottom w:val="single" w:sz="4" w:space="0" w:color="auto"/>
              <w:right w:val="single" w:sz="4" w:space="0" w:color="auto"/>
            </w:tcBorders>
            <w:vAlign w:val="center"/>
          </w:tcPr>
          <w:p w:rsidR="00EE746F" w:rsidRPr="009271BE" w:rsidRDefault="00EE746F">
            <w:pPr>
              <w:rPr>
                <w:rFonts w:ascii="仿宋_GB2312" w:eastAsia="仿宋_GB2312" w:hAnsiTheme="minorEastAsia" w:cs="宋体"/>
                <w:szCs w:val="21"/>
              </w:rPr>
            </w:pPr>
            <w:r w:rsidRPr="009271BE">
              <w:rPr>
                <w:rFonts w:ascii="仿宋_GB2312" w:eastAsia="仿宋_GB2312" w:hAnsiTheme="minorEastAsia" w:hint="eastAsia"/>
                <w:szCs w:val="21"/>
              </w:rPr>
              <w:t>铝及相关产品生产商，包括那些开采或加工铝土矿的公司以及回收铝材料用于生产成品或半成品的公司，但不包括归类于“建筑产品”子行业中那些主要从事生产铝建筑材料的公司。不包括那些归类于“新材料”子行业中的公司。</w:t>
            </w:r>
          </w:p>
        </w:tc>
      </w:tr>
      <w:tr w:rsidR="00EE746F" w:rsidRPr="009271BE" w:rsidTr="00F530B7">
        <w:trPr>
          <w:trHeight w:val="18"/>
        </w:trPr>
        <w:tc>
          <w:tcPr>
            <w:tcW w:w="722" w:type="dxa"/>
            <w:tcBorders>
              <w:top w:val="nil"/>
              <w:left w:val="single" w:sz="4" w:space="0" w:color="auto"/>
              <w:bottom w:val="single" w:sz="4" w:space="0" w:color="auto"/>
              <w:right w:val="single" w:sz="4" w:space="0" w:color="auto"/>
            </w:tcBorders>
            <w:shd w:val="clear" w:color="auto" w:fill="auto"/>
            <w:noWrap/>
            <w:vAlign w:val="center"/>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57"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695"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26"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30"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701"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73"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11101311</w:t>
            </w:r>
          </w:p>
        </w:tc>
        <w:tc>
          <w:tcPr>
            <w:tcW w:w="1760"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多种金属与采矿</w:t>
            </w:r>
          </w:p>
        </w:tc>
        <w:tc>
          <w:tcPr>
            <w:tcW w:w="3827" w:type="dxa"/>
            <w:tcBorders>
              <w:top w:val="nil"/>
              <w:left w:val="nil"/>
              <w:bottom w:val="single" w:sz="4" w:space="0" w:color="auto"/>
              <w:right w:val="single" w:sz="4" w:space="0" w:color="auto"/>
            </w:tcBorders>
            <w:vAlign w:val="center"/>
          </w:tcPr>
          <w:p w:rsidR="00EE746F" w:rsidRPr="009271BE" w:rsidRDefault="00EE746F">
            <w:pPr>
              <w:rPr>
                <w:rFonts w:ascii="仿宋_GB2312" w:eastAsia="仿宋_GB2312" w:hAnsiTheme="minorEastAsia" w:cs="宋体"/>
                <w:szCs w:val="21"/>
              </w:rPr>
            </w:pPr>
            <w:r w:rsidRPr="009271BE">
              <w:rPr>
                <w:rFonts w:ascii="仿宋_GB2312" w:eastAsia="仿宋_GB2312" w:hAnsiTheme="minorEastAsia" w:hint="eastAsia"/>
                <w:szCs w:val="21"/>
              </w:rPr>
              <w:t>从事生产或开采多种金属和矿石（未归类于别处）的公司。包括但不仅限于开采有色金属（不包括铝），盐及硼酸盐，磷灰矿石，使用在钢铁生产的冶金焦煤，以及多种采矿经营。不包括那些归类于“钢铁”子行业中开采铁的公司和归类于“铝”子行业中开采铝的公司。不包括那些归类于“煤与消费用燃料”子行业中开采热力煤的公司。</w:t>
            </w:r>
          </w:p>
        </w:tc>
      </w:tr>
      <w:tr w:rsidR="00EE746F" w:rsidRPr="009271BE" w:rsidTr="00F530B7">
        <w:trPr>
          <w:trHeight w:val="18"/>
        </w:trPr>
        <w:tc>
          <w:tcPr>
            <w:tcW w:w="722" w:type="dxa"/>
            <w:tcBorders>
              <w:top w:val="nil"/>
              <w:left w:val="single" w:sz="4" w:space="0" w:color="auto"/>
              <w:bottom w:val="single" w:sz="4" w:space="0" w:color="auto"/>
              <w:right w:val="single" w:sz="4" w:space="0" w:color="auto"/>
            </w:tcBorders>
            <w:shd w:val="clear" w:color="auto" w:fill="auto"/>
            <w:noWrap/>
            <w:vAlign w:val="center"/>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57"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695"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26"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30"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701"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73"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11101312</w:t>
            </w:r>
          </w:p>
        </w:tc>
        <w:tc>
          <w:tcPr>
            <w:tcW w:w="1760"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铜</w:t>
            </w:r>
          </w:p>
        </w:tc>
        <w:tc>
          <w:tcPr>
            <w:tcW w:w="3827" w:type="dxa"/>
            <w:tcBorders>
              <w:top w:val="nil"/>
              <w:left w:val="nil"/>
              <w:bottom w:val="single" w:sz="4" w:space="0" w:color="auto"/>
              <w:right w:val="single" w:sz="4" w:space="0" w:color="auto"/>
            </w:tcBorders>
            <w:vAlign w:val="center"/>
          </w:tcPr>
          <w:p w:rsidR="00EE746F" w:rsidRPr="009271BE" w:rsidRDefault="00EE746F">
            <w:pPr>
              <w:rPr>
                <w:rFonts w:ascii="仿宋_GB2312" w:eastAsia="仿宋_GB2312" w:hAnsiTheme="minorEastAsia" w:cs="宋体"/>
                <w:szCs w:val="21"/>
              </w:rPr>
            </w:pPr>
            <w:r w:rsidRPr="009271BE">
              <w:rPr>
                <w:rFonts w:ascii="仿宋_GB2312" w:eastAsia="仿宋_GB2312" w:hAnsiTheme="minorEastAsia" w:hint="eastAsia"/>
                <w:szCs w:val="21"/>
              </w:rPr>
              <w:t>主要从事采铜矿的公司。不包括那些归类于“新材料”子行业中的公司。</w:t>
            </w:r>
          </w:p>
        </w:tc>
      </w:tr>
      <w:tr w:rsidR="00EE746F" w:rsidRPr="009271BE" w:rsidTr="00F530B7">
        <w:trPr>
          <w:trHeight w:val="18"/>
        </w:trPr>
        <w:tc>
          <w:tcPr>
            <w:tcW w:w="722" w:type="dxa"/>
            <w:tcBorders>
              <w:top w:val="nil"/>
              <w:left w:val="single" w:sz="4" w:space="0" w:color="auto"/>
              <w:bottom w:val="single" w:sz="4" w:space="0" w:color="auto"/>
              <w:right w:val="single" w:sz="4" w:space="0" w:color="auto"/>
            </w:tcBorders>
            <w:shd w:val="clear" w:color="auto" w:fill="auto"/>
            <w:noWrap/>
            <w:vAlign w:val="center"/>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57"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695"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26"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30"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701"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73"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11101313</w:t>
            </w:r>
          </w:p>
        </w:tc>
        <w:tc>
          <w:tcPr>
            <w:tcW w:w="1760"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黄金</w:t>
            </w:r>
          </w:p>
        </w:tc>
        <w:tc>
          <w:tcPr>
            <w:tcW w:w="3827" w:type="dxa"/>
            <w:tcBorders>
              <w:top w:val="nil"/>
              <w:left w:val="nil"/>
              <w:bottom w:val="single" w:sz="4" w:space="0" w:color="auto"/>
              <w:right w:val="single" w:sz="4" w:space="0" w:color="auto"/>
            </w:tcBorders>
            <w:vAlign w:val="center"/>
          </w:tcPr>
          <w:p w:rsidR="00EE746F" w:rsidRPr="009271BE" w:rsidRDefault="00EE746F">
            <w:pPr>
              <w:rPr>
                <w:rFonts w:ascii="仿宋_GB2312" w:eastAsia="仿宋_GB2312" w:hAnsiTheme="minorEastAsia" w:cs="宋体"/>
                <w:szCs w:val="21"/>
              </w:rPr>
            </w:pPr>
            <w:r w:rsidRPr="009271BE">
              <w:rPr>
                <w:rFonts w:ascii="仿宋_GB2312" w:eastAsia="仿宋_GB2312" w:hAnsiTheme="minorEastAsia" w:hint="eastAsia"/>
                <w:szCs w:val="21"/>
              </w:rPr>
              <w:t>黄金及相关产品生产商，包括那些开采或者加工黄金的公司以及那些主要投资但并不经营金矿的公司。不包括那些归类于“新材料”子行业中的公司。</w:t>
            </w:r>
          </w:p>
        </w:tc>
      </w:tr>
      <w:tr w:rsidR="00EE746F" w:rsidRPr="009271BE" w:rsidTr="00F530B7">
        <w:trPr>
          <w:trHeight w:val="18"/>
        </w:trPr>
        <w:tc>
          <w:tcPr>
            <w:tcW w:w="722" w:type="dxa"/>
            <w:tcBorders>
              <w:top w:val="nil"/>
              <w:left w:val="single" w:sz="4" w:space="0" w:color="auto"/>
              <w:bottom w:val="single" w:sz="4" w:space="0" w:color="auto"/>
              <w:right w:val="single" w:sz="4" w:space="0" w:color="auto"/>
            </w:tcBorders>
            <w:shd w:val="clear" w:color="auto" w:fill="auto"/>
            <w:noWrap/>
            <w:vAlign w:val="center"/>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57"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695"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26"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30"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701"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73"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11101314</w:t>
            </w:r>
          </w:p>
        </w:tc>
        <w:tc>
          <w:tcPr>
            <w:tcW w:w="1760"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贵重金属与矿石</w:t>
            </w:r>
          </w:p>
        </w:tc>
        <w:tc>
          <w:tcPr>
            <w:tcW w:w="3827" w:type="dxa"/>
            <w:tcBorders>
              <w:top w:val="nil"/>
              <w:left w:val="nil"/>
              <w:bottom w:val="single" w:sz="4" w:space="0" w:color="auto"/>
              <w:right w:val="single" w:sz="4" w:space="0" w:color="auto"/>
            </w:tcBorders>
            <w:vAlign w:val="center"/>
          </w:tcPr>
          <w:p w:rsidR="00EE746F" w:rsidRPr="009271BE" w:rsidRDefault="00EE746F">
            <w:pPr>
              <w:rPr>
                <w:rFonts w:ascii="仿宋_GB2312" w:eastAsia="仿宋_GB2312" w:hAnsiTheme="minorEastAsia" w:cs="宋体"/>
                <w:szCs w:val="21"/>
              </w:rPr>
            </w:pPr>
            <w:r w:rsidRPr="009271BE">
              <w:rPr>
                <w:rFonts w:ascii="仿宋_GB2312" w:eastAsia="仿宋_GB2312" w:hAnsiTheme="minorEastAsia" w:hint="eastAsia"/>
                <w:szCs w:val="21"/>
              </w:rPr>
              <w:t>从事开采贵重金属和矿石（未归类于“黄金”子行业）的公司。包括那些主要从事开采铂的公司。不包括那些归类于“新</w:t>
            </w:r>
            <w:r w:rsidRPr="009271BE">
              <w:rPr>
                <w:rFonts w:ascii="仿宋_GB2312" w:eastAsia="仿宋_GB2312" w:hAnsiTheme="minorEastAsia" w:hint="eastAsia"/>
                <w:szCs w:val="21"/>
              </w:rPr>
              <w:lastRenderedPageBreak/>
              <w:t>材料”子行业中的公司。</w:t>
            </w:r>
          </w:p>
        </w:tc>
      </w:tr>
      <w:tr w:rsidR="00EE746F" w:rsidRPr="009271BE" w:rsidTr="00F530B7">
        <w:trPr>
          <w:trHeight w:val="18"/>
        </w:trPr>
        <w:tc>
          <w:tcPr>
            <w:tcW w:w="722" w:type="dxa"/>
            <w:tcBorders>
              <w:top w:val="nil"/>
              <w:left w:val="single" w:sz="4" w:space="0" w:color="auto"/>
              <w:bottom w:val="single" w:sz="4" w:space="0" w:color="auto"/>
              <w:right w:val="single" w:sz="4" w:space="0" w:color="auto"/>
            </w:tcBorders>
            <w:shd w:val="clear" w:color="auto" w:fill="auto"/>
            <w:noWrap/>
            <w:vAlign w:val="center"/>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lastRenderedPageBreak/>
              <w:t xml:space="preserve">　</w:t>
            </w:r>
          </w:p>
        </w:tc>
        <w:tc>
          <w:tcPr>
            <w:tcW w:w="1157"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695"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26"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30"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701"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73"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11101315</w:t>
            </w:r>
          </w:p>
        </w:tc>
        <w:tc>
          <w:tcPr>
            <w:tcW w:w="1760"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钢铁</w:t>
            </w:r>
          </w:p>
        </w:tc>
        <w:tc>
          <w:tcPr>
            <w:tcW w:w="3827" w:type="dxa"/>
            <w:tcBorders>
              <w:top w:val="nil"/>
              <w:left w:val="nil"/>
              <w:bottom w:val="single" w:sz="4" w:space="0" w:color="auto"/>
              <w:right w:val="single" w:sz="4" w:space="0" w:color="auto"/>
            </w:tcBorders>
            <w:vAlign w:val="center"/>
          </w:tcPr>
          <w:p w:rsidR="00EE746F" w:rsidRPr="009271BE" w:rsidRDefault="00EE746F">
            <w:pPr>
              <w:rPr>
                <w:rFonts w:ascii="仿宋_GB2312" w:eastAsia="仿宋_GB2312" w:hAnsiTheme="minorEastAsia" w:cs="宋体"/>
                <w:szCs w:val="21"/>
              </w:rPr>
            </w:pPr>
            <w:r w:rsidRPr="009271BE">
              <w:rPr>
                <w:rFonts w:ascii="仿宋_GB2312" w:eastAsia="仿宋_GB2312" w:hAnsiTheme="minorEastAsia" w:hint="eastAsia"/>
                <w:szCs w:val="21"/>
              </w:rPr>
              <w:t>钢铁及相关产品生产商。不包括那些归类于“新材料”子行业中的公司。</w:t>
            </w:r>
          </w:p>
        </w:tc>
      </w:tr>
      <w:tr w:rsidR="00EE746F" w:rsidRPr="009271BE" w:rsidTr="00F530B7">
        <w:trPr>
          <w:trHeight w:val="18"/>
        </w:trPr>
        <w:tc>
          <w:tcPr>
            <w:tcW w:w="722" w:type="dxa"/>
            <w:tcBorders>
              <w:top w:val="nil"/>
              <w:left w:val="single" w:sz="4" w:space="0" w:color="auto"/>
              <w:bottom w:val="single" w:sz="4" w:space="0" w:color="auto"/>
              <w:right w:val="single" w:sz="4" w:space="0" w:color="auto"/>
            </w:tcBorders>
            <w:shd w:val="clear" w:color="auto" w:fill="auto"/>
            <w:noWrap/>
            <w:vAlign w:val="center"/>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57"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695"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26"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30"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111014</w:t>
            </w:r>
          </w:p>
        </w:tc>
        <w:tc>
          <w:tcPr>
            <w:tcW w:w="1701"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新材料</w:t>
            </w:r>
          </w:p>
        </w:tc>
        <w:tc>
          <w:tcPr>
            <w:tcW w:w="1173"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11101410</w:t>
            </w:r>
          </w:p>
        </w:tc>
        <w:tc>
          <w:tcPr>
            <w:tcW w:w="1760" w:type="dxa"/>
            <w:tcBorders>
              <w:top w:val="nil"/>
              <w:left w:val="nil"/>
              <w:bottom w:val="single" w:sz="4" w:space="0" w:color="auto"/>
              <w:right w:val="single" w:sz="4" w:space="0" w:color="auto"/>
            </w:tcBorders>
            <w:shd w:val="clear" w:color="auto" w:fill="auto"/>
            <w:vAlign w:val="center"/>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新型功能材料</w:t>
            </w:r>
          </w:p>
        </w:tc>
        <w:tc>
          <w:tcPr>
            <w:tcW w:w="3827" w:type="dxa"/>
            <w:tcBorders>
              <w:top w:val="nil"/>
              <w:left w:val="nil"/>
              <w:bottom w:val="single" w:sz="4" w:space="0" w:color="auto"/>
              <w:right w:val="single" w:sz="4" w:space="0" w:color="auto"/>
            </w:tcBorders>
            <w:vAlign w:val="center"/>
          </w:tcPr>
          <w:p w:rsidR="00EE746F" w:rsidRPr="009271BE" w:rsidRDefault="00EE746F">
            <w:pPr>
              <w:rPr>
                <w:rFonts w:ascii="仿宋_GB2312" w:eastAsia="仿宋_GB2312" w:hAnsiTheme="minorEastAsia" w:cs="宋体"/>
                <w:szCs w:val="21"/>
              </w:rPr>
            </w:pPr>
            <w:r w:rsidRPr="009271BE">
              <w:rPr>
                <w:rFonts w:ascii="仿宋_GB2312" w:eastAsia="仿宋_GB2312" w:hAnsiTheme="minorEastAsia" w:hint="eastAsia"/>
                <w:szCs w:val="21"/>
              </w:rPr>
              <w:t>包括但不限于新型功能涂层材料、功能膜材料、特种玻璃、功能陶瓷、电子功能材料等新型材料的制造商</w:t>
            </w:r>
          </w:p>
        </w:tc>
      </w:tr>
      <w:tr w:rsidR="00EE746F" w:rsidRPr="009271BE" w:rsidTr="00F530B7">
        <w:trPr>
          <w:trHeight w:val="18"/>
        </w:trPr>
        <w:tc>
          <w:tcPr>
            <w:tcW w:w="722" w:type="dxa"/>
            <w:tcBorders>
              <w:top w:val="nil"/>
              <w:left w:val="single" w:sz="4" w:space="0" w:color="auto"/>
              <w:bottom w:val="single" w:sz="4" w:space="0" w:color="auto"/>
              <w:right w:val="single" w:sz="4" w:space="0" w:color="auto"/>
            </w:tcBorders>
            <w:shd w:val="clear" w:color="auto" w:fill="auto"/>
            <w:noWrap/>
            <w:vAlign w:val="center"/>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57"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695"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26"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30"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701"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73"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11101411</w:t>
            </w:r>
          </w:p>
        </w:tc>
        <w:tc>
          <w:tcPr>
            <w:tcW w:w="1760" w:type="dxa"/>
            <w:tcBorders>
              <w:top w:val="nil"/>
              <w:left w:val="nil"/>
              <w:bottom w:val="single" w:sz="4" w:space="0" w:color="auto"/>
              <w:right w:val="single" w:sz="4" w:space="0" w:color="auto"/>
            </w:tcBorders>
            <w:shd w:val="clear" w:color="auto" w:fill="auto"/>
            <w:vAlign w:val="center"/>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先进结构材料</w:t>
            </w:r>
          </w:p>
        </w:tc>
        <w:tc>
          <w:tcPr>
            <w:tcW w:w="3827" w:type="dxa"/>
            <w:tcBorders>
              <w:top w:val="nil"/>
              <w:left w:val="nil"/>
              <w:bottom w:val="single" w:sz="4" w:space="0" w:color="auto"/>
              <w:right w:val="single" w:sz="4" w:space="0" w:color="auto"/>
            </w:tcBorders>
            <w:vAlign w:val="center"/>
          </w:tcPr>
          <w:p w:rsidR="00EE746F" w:rsidRPr="009271BE" w:rsidRDefault="00EE746F">
            <w:pPr>
              <w:rPr>
                <w:rFonts w:ascii="仿宋_GB2312" w:eastAsia="仿宋_GB2312" w:hAnsiTheme="minorEastAsia" w:cs="宋体"/>
                <w:szCs w:val="21"/>
              </w:rPr>
            </w:pPr>
            <w:r w:rsidRPr="009271BE">
              <w:rPr>
                <w:rFonts w:ascii="仿宋_GB2312" w:eastAsia="仿宋_GB2312" w:hAnsiTheme="minorEastAsia" w:hint="eastAsia"/>
                <w:szCs w:val="21"/>
              </w:rPr>
              <w:t>包括但不限于高纯金属材料冶炼、高品质金属材料加工、新型合金材料、工程塑料材料等产品的制造商</w:t>
            </w:r>
          </w:p>
        </w:tc>
      </w:tr>
      <w:tr w:rsidR="00EE746F" w:rsidRPr="009271BE" w:rsidTr="00F530B7">
        <w:trPr>
          <w:trHeight w:val="18"/>
        </w:trPr>
        <w:tc>
          <w:tcPr>
            <w:tcW w:w="722" w:type="dxa"/>
            <w:tcBorders>
              <w:top w:val="nil"/>
              <w:left w:val="single" w:sz="4" w:space="0" w:color="auto"/>
              <w:bottom w:val="single" w:sz="4" w:space="0" w:color="auto"/>
              <w:right w:val="single" w:sz="4" w:space="0" w:color="auto"/>
            </w:tcBorders>
            <w:shd w:val="clear" w:color="auto" w:fill="auto"/>
            <w:noWrap/>
            <w:vAlign w:val="center"/>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57"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695"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26"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30"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701"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73"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11101412</w:t>
            </w:r>
          </w:p>
        </w:tc>
        <w:tc>
          <w:tcPr>
            <w:tcW w:w="1760" w:type="dxa"/>
            <w:tcBorders>
              <w:top w:val="nil"/>
              <w:left w:val="nil"/>
              <w:bottom w:val="single" w:sz="4" w:space="0" w:color="auto"/>
              <w:right w:val="single" w:sz="4" w:space="0" w:color="auto"/>
            </w:tcBorders>
            <w:shd w:val="clear" w:color="auto" w:fill="auto"/>
            <w:vAlign w:val="center"/>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高性能复合材料</w:t>
            </w:r>
          </w:p>
        </w:tc>
        <w:tc>
          <w:tcPr>
            <w:tcW w:w="3827" w:type="dxa"/>
            <w:tcBorders>
              <w:top w:val="nil"/>
              <w:left w:val="nil"/>
              <w:bottom w:val="single" w:sz="4" w:space="0" w:color="auto"/>
              <w:right w:val="single" w:sz="4" w:space="0" w:color="auto"/>
            </w:tcBorders>
            <w:vAlign w:val="center"/>
          </w:tcPr>
          <w:p w:rsidR="00EE746F" w:rsidRPr="009271BE" w:rsidRDefault="00EE746F">
            <w:pPr>
              <w:rPr>
                <w:rFonts w:ascii="仿宋_GB2312" w:eastAsia="仿宋_GB2312" w:hAnsiTheme="minorEastAsia" w:cs="宋体"/>
                <w:szCs w:val="21"/>
              </w:rPr>
            </w:pPr>
            <w:r w:rsidRPr="009271BE">
              <w:rPr>
                <w:rFonts w:ascii="仿宋_GB2312" w:eastAsia="仿宋_GB2312" w:hAnsiTheme="minorEastAsia" w:hint="eastAsia"/>
                <w:szCs w:val="21"/>
              </w:rPr>
              <w:t>高性能纤维复合材料等高性能复合材料的制造商</w:t>
            </w:r>
          </w:p>
        </w:tc>
      </w:tr>
      <w:tr w:rsidR="00EE746F" w:rsidRPr="009271BE" w:rsidTr="00F530B7">
        <w:trPr>
          <w:trHeight w:val="18"/>
        </w:trPr>
        <w:tc>
          <w:tcPr>
            <w:tcW w:w="722" w:type="dxa"/>
            <w:tcBorders>
              <w:top w:val="nil"/>
              <w:left w:val="single" w:sz="4" w:space="0" w:color="auto"/>
              <w:bottom w:val="single" w:sz="4" w:space="0" w:color="auto"/>
              <w:right w:val="single" w:sz="4" w:space="0" w:color="auto"/>
            </w:tcBorders>
            <w:shd w:val="clear" w:color="auto" w:fill="auto"/>
            <w:noWrap/>
            <w:vAlign w:val="center"/>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57"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695"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26"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30"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701"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73"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11101413</w:t>
            </w:r>
          </w:p>
        </w:tc>
        <w:tc>
          <w:tcPr>
            <w:tcW w:w="1760" w:type="dxa"/>
            <w:tcBorders>
              <w:top w:val="nil"/>
              <w:left w:val="nil"/>
              <w:bottom w:val="single" w:sz="4" w:space="0" w:color="auto"/>
              <w:right w:val="single" w:sz="4" w:space="0" w:color="auto"/>
            </w:tcBorders>
            <w:shd w:val="clear" w:color="auto" w:fill="auto"/>
            <w:vAlign w:val="center"/>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前沿新材料</w:t>
            </w:r>
          </w:p>
        </w:tc>
        <w:tc>
          <w:tcPr>
            <w:tcW w:w="3827" w:type="dxa"/>
            <w:tcBorders>
              <w:top w:val="nil"/>
              <w:left w:val="nil"/>
              <w:bottom w:val="single" w:sz="4" w:space="0" w:color="auto"/>
              <w:right w:val="single" w:sz="4" w:space="0" w:color="auto"/>
            </w:tcBorders>
            <w:vAlign w:val="center"/>
          </w:tcPr>
          <w:p w:rsidR="00EE746F" w:rsidRPr="009271BE" w:rsidRDefault="00EE746F">
            <w:pPr>
              <w:rPr>
                <w:rFonts w:ascii="仿宋_GB2312" w:eastAsia="仿宋_GB2312" w:hAnsiTheme="minorEastAsia" w:cs="宋体"/>
                <w:szCs w:val="21"/>
              </w:rPr>
            </w:pPr>
            <w:r w:rsidRPr="009271BE">
              <w:rPr>
                <w:rFonts w:ascii="仿宋_GB2312" w:eastAsia="仿宋_GB2312" w:hAnsiTheme="minorEastAsia" w:hint="eastAsia"/>
                <w:szCs w:val="21"/>
              </w:rPr>
              <w:t>包括但不限于纳米材料、生物材料、智能材料、超导材料等产品的制造商</w:t>
            </w:r>
          </w:p>
        </w:tc>
      </w:tr>
      <w:tr w:rsidR="00EE746F" w:rsidRPr="009271BE" w:rsidTr="00F530B7">
        <w:trPr>
          <w:trHeight w:val="18"/>
        </w:trPr>
        <w:tc>
          <w:tcPr>
            <w:tcW w:w="722" w:type="dxa"/>
            <w:tcBorders>
              <w:top w:val="nil"/>
              <w:left w:val="single" w:sz="4" w:space="0" w:color="auto"/>
              <w:bottom w:val="single" w:sz="4" w:space="0" w:color="auto"/>
              <w:right w:val="single" w:sz="4" w:space="0" w:color="auto"/>
            </w:tcBorders>
            <w:shd w:val="clear" w:color="auto" w:fill="auto"/>
            <w:noWrap/>
            <w:vAlign w:val="center"/>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57"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695"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26"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30"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111015</w:t>
            </w:r>
          </w:p>
        </w:tc>
        <w:tc>
          <w:tcPr>
            <w:tcW w:w="1701"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纸类与林业产品</w:t>
            </w:r>
          </w:p>
        </w:tc>
        <w:tc>
          <w:tcPr>
            <w:tcW w:w="1173"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11101510</w:t>
            </w:r>
          </w:p>
        </w:tc>
        <w:tc>
          <w:tcPr>
            <w:tcW w:w="1760"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林业产品</w:t>
            </w:r>
          </w:p>
        </w:tc>
        <w:tc>
          <w:tcPr>
            <w:tcW w:w="3827" w:type="dxa"/>
            <w:tcBorders>
              <w:top w:val="nil"/>
              <w:left w:val="nil"/>
              <w:bottom w:val="single" w:sz="4" w:space="0" w:color="auto"/>
              <w:right w:val="single" w:sz="4" w:space="0" w:color="auto"/>
            </w:tcBorders>
            <w:vAlign w:val="center"/>
          </w:tcPr>
          <w:p w:rsidR="00EE746F" w:rsidRPr="009271BE" w:rsidRDefault="00EE746F">
            <w:pPr>
              <w:rPr>
                <w:rFonts w:ascii="仿宋_GB2312" w:eastAsia="仿宋_GB2312" w:hAnsiTheme="minorEastAsia" w:cs="宋体"/>
                <w:szCs w:val="21"/>
              </w:rPr>
            </w:pPr>
            <w:r w:rsidRPr="009271BE">
              <w:rPr>
                <w:rFonts w:ascii="仿宋_GB2312" w:eastAsia="仿宋_GB2312" w:hAnsiTheme="minorEastAsia" w:hint="eastAsia"/>
                <w:szCs w:val="21"/>
              </w:rPr>
              <w:t>木材及相关木材制品（包括建筑木材）制造商。</w:t>
            </w:r>
          </w:p>
        </w:tc>
      </w:tr>
      <w:tr w:rsidR="00EE746F" w:rsidRPr="009271BE" w:rsidTr="00F530B7">
        <w:trPr>
          <w:trHeight w:val="18"/>
        </w:trPr>
        <w:tc>
          <w:tcPr>
            <w:tcW w:w="722" w:type="dxa"/>
            <w:tcBorders>
              <w:top w:val="nil"/>
              <w:left w:val="single" w:sz="4" w:space="0" w:color="auto"/>
              <w:bottom w:val="single" w:sz="4" w:space="0" w:color="auto"/>
              <w:right w:val="single" w:sz="4" w:space="0" w:color="auto"/>
            </w:tcBorders>
            <w:shd w:val="clear" w:color="auto" w:fill="auto"/>
            <w:noWrap/>
            <w:vAlign w:val="center"/>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57"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695"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26"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30"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701"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73"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11101511</w:t>
            </w:r>
          </w:p>
        </w:tc>
        <w:tc>
          <w:tcPr>
            <w:tcW w:w="1760"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纸制品</w:t>
            </w:r>
          </w:p>
        </w:tc>
        <w:tc>
          <w:tcPr>
            <w:tcW w:w="3827" w:type="dxa"/>
            <w:tcBorders>
              <w:top w:val="nil"/>
              <w:left w:val="nil"/>
              <w:bottom w:val="single" w:sz="4" w:space="0" w:color="auto"/>
              <w:right w:val="single" w:sz="4" w:space="0" w:color="auto"/>
            </w:tcBorders>
            <w:vAlign w:val="center"/>
          </w:tcPr>
          <w:p w:rsidR="00EE746F" w:rsidRPr="009271BE" w:rsidRDefault="00EE746F">
            <w:pPr>
              <w:rPr>
                <w:rFonts w:ascii="仿宋_GB2312" w:eastAsia="仿宋_GB2312" w:hAnsiTheme="minorEastAsia" w:cs="宋体"/>
                <w:szCs w:val="21"/>
              </w:rPr>
            </w:pPr>
            <w:r w:rsidRPr="009271BE">
              <w:rPr>
                <w:rFonts w:ascii="仿宋_GB2312" w:eastAsia="仿宋_GB2312" w:hAnsiTheme="minorEastAsia" w:hint="eastAsia"/>
                <w:szCs w:val="21"/>
              </w:rPr>
              <w:t>各类等级纸张的制造商。不包括那些归类于“纸材料包装”子行业中专门从事纸制包装的公司。</w:t>
            </w:r>
          </w:p>
        </w:tc>
      </w:tr>
      <w:tr w:rsidR="00EE746F" w:rsidRPr="009271BE" w:rsidTr="00F530B7">
        <w:trPr>
          <w:trHeight w:val="18"/>
        </w:trPr>
        <w:tc>
          <w:tcPr>
            <w:tcW w:w="722" w:type="dxa"/>
            <w:tcBorders>
              <w:top w:val="nil"/>
              <w:left w:val="single" w:sz="4" w:space="0" w:color="auto"/>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12</w:t>
            </w:r>
          </w:p>
        </w:tc>
        <w:tc>
          <w:tcPr>
            <w:tcW w:w="1157"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工业</w:t>
            </w:r>
          </w:p>
        </w:tc>
        <w:tc>
          <w:tcPr>
            <w:tcW w:w="695"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1210</w:t>
            </w:r>
          </w:p>
        </w:tc>
        <w:tc>
          <w:tcPr>
            <w:tcW w:w="1126"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资本品</w:t>
            </w:r>
          </w:p>
        </w:tc>
        <w:tc>
          <w:tcPr>
            <w:tcW w:w="1130"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121010</w:t>
            </w:r>
          </w:p>
        </w:tc>
        <w:tc>
          <w:tcPr>
            <w:tcW w:w="1701"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航空航天与国防</w:t>
            </w:r>
          </w:p>
        </w:tc>
        <w:tc>
          <w:tcPr>
            <w:tcW w:w="1173"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12101010</w:t>
            </w:r>
          </w:p>
        </w:tc>
        <w:tc>
          <w:tcPr>
            <w:tcW w:w="1760"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航天航空与国防</w:t>
            </w:r>
          </w:p>
        </w:tc>
        <w:tc>
          <w:tcPr>
            <w:tcW w:w="3827" w:type="dxa"/>
            <w:tcBorders>
              <w:top w:val="nil"/>
              <w:left w:val="nil"/>
              <w:bottom w:val="single" w:sz="4" w:space="0" w:color="auto"/>
              <w:right w:val="single" w:sz="4" w:space="0" w:color="auto"/>
            </w:tcBorders>
            <w:vAlign w:val="center"/>
          </w:tcPr>
          <w:p w:rsidR="00EE746F" w:rsidRPr="009271BE" w:rsidRDefault="00EE746F">
            <w:pPr>
              <w:rPr>
                <w:rFonts w:ascii="仿宋_GB2312" w:eastAsia="仿宋_GB2312" w:hAnsiTheme="minorEastAsia" w:cs="宋体"/>
                <w:szCs w:val="21"/>
              </w:rPr>
            </w:pPr>
            <w:r w:rsidRPr="009271BE">
              <w:rPr>
                <w:rFonts w:ascii="仿宋_GB2312" w:eastAsia="仿宋_GB2312" w:hAnsiTheme="minorEastAsia" w:hint="eastAsia"/>
                <w:szCs w:val="21"/>
              </w:rPr>
              <w:t>民用或军用航空航天及国防设备、零部件或产品（包括国防电子设备和航天设备）制造商。</w:t>
            </w:r>
          </w:p>
        </w:tc>
      </w:tr>
      <w:tr w:rsidR="00EE746F" w:rsidRPr="009271BE" w:rsidTr="00F530B7">
        <w:trPr>
          <w:trHeight w:val="18"/>
        </w:trPr>
        <w:tc>
          <w:tcPr>
            <w:tcW w:w="722" w:type="dxa"/>
            <w:tcBorders>
              <w:top w:val="nil"/>
              <w:left w:val="single" w:sz="4" w:space="0" w:color="auto"/>
              <w:bottom w:val="single" w:sz="4" w:space="0" w:color="auto"/>
              <w:right w:val="single" w:sz="4" w:space="0" w:color="auto"/>
            </w:tcBorders>
            <w:shd w:val="clear" w:color="auto" w:fill="auto"/>
            <w:noWrap/>
            <w:vAlign w:val="center"/>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57"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695"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26"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30"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121011</w:t>
            </w:r>
          </w:p>
        </w:tc>
        <w:tc>
          <w:tcPr>
            <w:tcW w:w="1701"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建筑产品</w:t>
            </w:r>
          </w:p>
        </w:tc>
        <w:tc>
          <w:tcPr>
            <w:tcW w:w="1173"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12101110</w:t>
            </w:r>
          </w:p>
        </w:tc>
        <w:tc>
          <w:tcPr>
            <w:tcW w:w="1760"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建筑产品</w:t>
            </w:r>
          </w:p>
        </w:tc>
        <w:tc>
          <w:tcPr>
            <w:tcW w:w="3827" w:type="dxa"/>
            <w:tcBorders>
              <w:top w:val="nil"/>
              <w:left w:val="nil"/>
              <w:bottom w:val="single" w:sz="4" w:space="0" w:color="auto"/>
              <w:right w:val="single" w:sz="4" w:space="0" w:color="auto"/>
            </w:tcBorders>
            <w:vAlign w:val="center"/>
          </w:tcPr>
          <w:p w:rsidR="00EE746F" w:rsidRPr="009271BE" w:rsidRDefault="00EE746F">
            <w:pPr>
              <w:rPr>
                <w:rFonts w:ascii="仿宋_GB2312" w:eastAsia="仿宋_GB2312" w:hAnsiTheme="minorEastAsia" w:cs="宋体"/>
                <w:szCs w:val="21"/>
              </w:rPr>
            </w:pPr>
            <w:r w:rsidRPr="009271BE">
              <w:rPr>
                <w:rFonts w:ascii="仿宋_GB2312" w:eastAsia="仿宋_GB2312" w:hAnsiTheme="minorEastAsia" w:hint="eastAsia"/>
                <w:szCs w:val="21"/>
              </w:rPr>
              <w:t>制造建筑组件、家庭装潢用品及设备的公司。不包括归类于“林产品”子行业中的木材和胶合板以及归类于“建筑材</w:t>
            </w:r>
            <w:r w:rsidRPr="009271BE">
              <w:rPr>
                <w:rFonts w:ascii="仿宋_GB2312" w:eastAsia="仿宋_GB2312" w:hAnsiTheme="minorEastAsia" w:hint="eastAsia"/>
                <w:szCs w:val="21"/>
              </w:rPr>
              <w:lastRenderedPageBreak/>
              <w:t>料”子行业中的材料。</w:t>
            </w:r>
          </w:p>
        </w:tc>
      </w:tr>
      <w:tr w:rsidR="00EE746F" w:rsidRPr="009271BE" w:rsidTr="00F530B7">
        <w:trPr>
          <w:trHeight w:val="18"/>
        </w:trPr>
        <w:tc>
          <w:tcPr>
            <w:tcW w:w="722" w:type="dxa"/>
            <w:tcBorders>
              <w:top w:val="nil"/>
              <w:left w:val="single" w:sz="4" w:space="0" w:color="auto"/>
              <w:bottom w:val="single" w:sz="4" w:space="0" w:color="auto"/>
              <w:right w:val="single" w:sz="4" w:space="0" w:color="auto"/>
            </w:tcBorders>
            <w:shd w:val="clear" w:color="auto" w:fill="auto"/>
            <w:noWrap/>
            <w:vAlign w:val="center"/>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lastRenderedPageBreak/>
              <w:t xml:space="preserve">　</w:t>
            </w:r>
          </w:p>
        </w:tc>
        <w:tc>
          <w:tcPr>
            <w:tcW w:w="1157"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695"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26"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30"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121012</w:t>
            </w:r>
          </w:p>
        </w:tc>
        <w:tc>
          <w:tcPr>
            <w:tcW w:w="1701"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建筑与工程</w:t>
            </w:r>
          </w:p>
        </w:tc>
        <w:tc>
          <w:tcPr>
            <w:tcW w:w="1173"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12101210</w:t>
            </w:r>
          </w:p>
        </w:tc>
        <w:tc>
          <w:tcPr>
            <w:tcW w:w="1760"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建筑与工程</w:t>
            </w:r>
          </w:p>
        </w:tc>
        <w:tc>
          <w:tcPr>
            <w:tcW w:w="3827" w:type="dxa"/>
            <w:tcBorders>
              <w:top w:val="nil"/>
              <w:left w:val="nil"/>
              <w:bottom w:val="single" w:sz="4" w:space="0" w:color="auto"/>
              <w:right w:val="single" w:sz="4" w:space="0" w:color="auto"/>
            </w:tcBorders>
            <w:vAlign w:val="center"/>
          </w:tcPr>
          <w:p w:rsidR="00EE746F" w:rsidRPr="009271BE" w:rsidRDefault="00EE746F">
            <w:pPr>
              <w:rPr>
                <w:rFonts w:ascii="仿宋_GB2312" w:eastAsia="仿宋_GB2312" w:hAnsiTheme="minorEastAsia" w:cs="宋体"/>
                <w:szCs w:val="21"/>
              </w:rPr>
            </w:pPr>
            <w:r w:rsidRPr="009271BE">
              <w:rPr>
                <w:rFonts w:ascii="仿宋_GB2312" w:eastAsia="仿宋_GB2312" w:hAnsiTheme="minorEastAsia" w:hint="eastAsia"/>
                <w:szCs w:val="21"/>
              </w:rPr>
              <w:t>主要从事建筑建造的公司。包括土木工程公司和大型承包商。也包括那些专业园林工程施工的提供商。</w:t>
            </w:r>
          </w:p>
        </w:tc>
      </w:tr>
      <w:tr w:rsidR="00EE746F" w:rsidRPr="009271BE" w:rsidTr="00F530B7">
        <w:trPr>
          <w:trHeight w:val="18"/>
        </w:trPr>
        <w:tc>
          <w:tcPr>
            <w:tcW w:w="722" w:type="dxa"/>
            <w:tcBorders>
              <w:top w:val="nil"/>
              <w:left w:val="single" w:sz="4" w:space="0" w:color="auto"/>
              <w:bottom w:val="single" w:sz="4" w:space="0" w:color="auto"/>
              <w:right w:val="single" w:sz="4" w:space="0" w:color="auto"/>
            </w:tcBorders>
            <w:shd w:val="clear" w:color="auto" w:fill="auto"/>
            <w:noWrap/>
            <w:vAlign w:val="center"/>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57"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695"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26"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30"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121013</w:t>
            </w:r>
          </w:p>
        </w:tc>
        <w:tc>
          <w:tcPr>
            <w:tcW w:w="1701"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电气设备</w:t>
            </w:r>
          </w:p>
        </w:tc>
        <w:tc>
          <w:tcPr>
            <w:tcW w:w="1173"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12101310</w:t>
            </w:r>
          </w:p>
        </w:tc>
        <w:tc>
          <w:tcPr>
            <w:tcW w:w="1760"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电气部件与设备</w:t>
            </w:r>
          </w:p>
        </w:tc>
        <w:tc>
          <w:tcPr>
            <w:tcW w:w="3827" w:type="dxa"/>
            <w:tcBorders>
              <w:top w:val="nil"/>
              <w:left w:val="nil"/>
              <w:bottom w:val="single" w:sz="4" w:space="0" w:color="auto"/>
              <w:right w:val="single" w:sz="4" w:space="0" w:color="auto"/>
            </w:tcBorders>
            <w:vAlign w:val="center"/>
          </w:tcPr>
          <w:p w:rsidR="00EE746F" w:rsidRPr="009271BE" w:rsidRDefault="00EE746F">
            <w:pPr>
              <w:rPr>
                <w:rFonts w:ascii="仿宋_GB2312" w:eastAsia="仿宋_GB2312" w:hAnsiTheme="minorEastAsia" w:cs="宋体"/>
                <w:szCs w:val="21"/>
              </w:rPr>
            </w:pPr>
            <w:r w:rsidRPr="009271BE">
              <w:rPr>
                <w:rFonts w:ascii="仿宋_GB2312" w:eastAsia="仿宋_GB2312" w:hAnsiTheme="minorEastAsia" w:hint="eastAsia"/>
                <w:szCs w:val="21"/>
              </w:rPr>
              <w:t>生产电缆、电线、电气部件或设备（未归类于“重型电气设备”子行业）的公司。</w:t>
            </w:r>
          </w:p>
        </w:tc>
      </w:tr>
      <w:tr w:rsidR="00EE746F" w:rsidRPr="009271BE" w:rsidTr="00F530B7">
        <w:trPr>
          <w:trHeight w:val="18"/>
        </w:trPr>
        <w:tc>
          <w:tcPr>
            <w:tcW w:w="722" w:type="dxa"/>
            <w:tcBorders>
              <w:top w:val="nil"/>
              <w:left w:val="single" w:sz="4" w:space="0" w:color="auto"/>
              <w:bottom w:val="single" w:sz="4" w:space="0" w:color="auto"/>
              <w:right w:val="single" w:sz="4" w:space="0" w:color="auto"/>
            </w:tcBorders>
            <w:shd w:val="clear" w:color="auto" w:fill="auto"/>
            <w:noWrap/>
            <w:vAlign w:val="center"/>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57"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695"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26"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30"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701"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73"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12101311</w:t>
            </w:r>
          </w:p>
        </w:tc>
        <w:tc>
          <w:tcPr>
            <w:tcW w:w="1760"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重型电气设备</w:t>
            </w:r>
          </w:p>
        </w:tc>
        <w:tc>
          <w:tcPr>
            <w:tcW w:w="3827" w:type="dxa"/>
            <w:tcBorders>
              <w:top w:val="nil"/>
              <w:left w:val="nil"/>
              <w:bottom w:val="single" w:sz="4" w:space="0" w:color="auto"/>
              <w:right w:val="single" w:sz="4" w:space="0" w:color="auto"/>
            </w:tcBorders>
            <w:vAlign w:val="center"/>
          </w:tcPr>
          <w:p w:rsidR="00EE746F" w:rsidRPr="009271BE" w:rsidRDefault="00EE746F">
            <w:pPr>
              <w:rPr>
                <w:rFonts w:ascii="仿宋_GB2312" w:eastAsia="仿宋_GB2312" w:hAnsiTheme="minorEastAsia" w:cs="宋体"/>
                <w:szCs w:val="21"/>
              </w:rPr>
            </w:pPr>
            <w:r w:rsidRPr="009271BE">
              <w:rPr>
                <w:rFonts w:ascii="仿宋_GB2312" w:eastAsia="仿宋_GB2312" w:hAnsiTheme="minorEastAsia" w:hint="eastAsia"/>
                <w:szCs w:val="21"/>
              </w:rPr>
              <w:t>发电设备等重型电气设备制造商，这些设备包括动力涡轮机、 与固定使用和大型电气系统配套的重型电力机械。不包括归类于“电气部件与设备”子行业中的电缆和电线。</w:t>
            </w:r>
          </w:p>
        </w:tc>
      </w:tr>
      <w:tr w:rsidR="00EE746F" w:rsidRPr="009271BE" w:rsidTr="00F530B7">
        <w:trPr>
          <w:trHeight w:val="18"/>
        </w:trPr>
        <w:tc>
          <w:tcPr>
            <w:tcW w:w="722" w:type="dxa"/>
            <w:tcBorders>
              <w:top w:val="nil"/>
              <w:left w:val="single" w:sz="4" w:space="0" w:color="auto"/>
              <w:bottom w:val="single" w:sz="4" w:space="0" w:color="auto"/>
              <w:right w:val="single" w:sz="4" w:space="0" w:color="auto"/>
            </w:tcBorders>
            <w:shd w:val="clear" w:color="auto" w:fill="auto"/>
            <w:noWrap/>
            <w:vAlign w:val="center"/>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57"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695"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26"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30"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121014</w:t>
            </w:r>
          </w:p>
        </w:tc>
        <w:tc>
          <w:tcPr>
            <w:tcW w:w="1701"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工业集团企业</w:t>
            </w:r>
          </w:p>
        </w:tc>
        <w:tc>
          <w:tcPr>
            <w:tcW w:w="1173"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12101410</w:t>
            </w:r>
          </w:p>
        </w:tc>
        <w:tc>
          <w:tcPr>
            <w:tcW w:w="1760"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工业集团企业</w:t>
            </w:r>
          </w:p>
        </w:tc>
        <w:tc>
          <w:tcPr>
            <w:tcW w:w="3827" w:type="dxa"/>
            <w:tcBorders>
              <w:top w:val="nil"/>
              <w:left w:val="nil"/>
              <w:bottom w:val="single" w:sz="4" w:space="0" w:color="auto"/>
              <w:right w:val="single" w:sz="4" w:space="0" w:color="auto"/>
            </w:tcBorders>
            <w:vAlign w:val="center"/>
          </w:tcPr>
          <w:p w:rsidR="00EE746F" w:rsidRPr="009271BE" w:rsidRDefault="00EE746F">
            <w:pPr>
              <w:rPr>
                <w:rFonts w:ascii="仿宋_GB2312" w:eastAsia="仿宋_GB2312" w:hAnsiTheme="minorEastAsia" w:cs="宋体"/>
                <w:szCs w:val="21"/>
              </w:rPr>
            </w:pPr>
            <w:r w:rsidRPr="009271BE">
              <w:rPr>
                <w:rFonts w:ascii="仿宋_GB2312" w:eastAsia="仿宋_GB2312" w:hAnsiTheme="minorEastAsia" w:hint="eastAsia"/>
                <w:szCs w:val="21"/>
              </w:rPr>
              <w:t>同时在三个或更多经济领域内经营，但没有单个业务贡献一半以上收入的各种工业企业。企业所持有的股权主要是控股性质，并且股东乐于参与子公司的经营。</w:t>
            </w:r>
          </w:p>
        </w:tc>
      </w:tr>
      <w:tr w:rsidR="00EE746F" w:rsidRPr="009271BE" w:rsidTr="00F530B7">
        <w:trPr>
          <w:trHeight w:val="18"/>
        </w:trPr>
        <w:tc>
          <w:tcPr>
            <w:tcW w:w="722" w:type="dxa"/>
            <w:tcBorders>
              <w:top w:val="nil"/>
              <w:left w:val="single" w:sz="4" w:space="0" w:color="auto"/>
              <w:bottom w:val="single" w:sz="4" w:space="0" w:color="auto"/>
              <w:right w:val="single" w:sz="4" w:space="0" w:color="auto"/>
            </w:tcBorders>
            <w:shd w:val="clear" w:color="auto" w:fill="auto"/>
            <w:noWrap/>
            <w:vAlign w:val="center"/>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57"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695"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26"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30"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121015</w:t>
            </w:r>
          </w:p>
        </w:tc>
        <w:tc>
          <w:tcPr>
            <w:tcW w:w="1701"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机械制造</w:t>
            </w:r>
          </w:p>
        </w:tc>
        <w:tc>
          <w:tcPr>
            <w:tcW w:w="1173"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12101510</w:t>
            </w:r>
          </w:p>
        </w:tc>
        <w:tc>
          <w:tcPr>
            <w:tcW w:w="1760"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建筑、农用机械与重型卡车</w:t>
            </w:r>
          </w:p>
        </w:tc>
        <w:tc>
          <w:tcPr>
            <w:tcW w:w="3827" w:type="dxa"/>
            <w:tcBorders>
              <w:top w:val="nil"/>
              <w:left w:val="nil"/>
              <w:bottom w:val="single" w:sz="4" w:space="0" w:color="auto"/>
              <w:right w:val="single" w:sz="4" w:space="0" w:color="auto"/>
            </w:tcBorders>
            <w:vAlign w:val="center"/>
          </w:tcPr>
          <w:p w:rsidR="00EE746F" w:rsidRPr="009271BE" w:rsidRDefault="00EE746F">
            <w:pPr>
              <w:rPr>
                <w:rFonts w:ascii="仿宋_GB2312" w:eastAsia="仿宋_GB2312" w:hAnsiTheme="minorEastAsia" w:cs="宋体"/>
                <w:szCs w:val="21"/>
              </w:rPr>
            </w:pPr>
            <w:r w:rsidRPr="009271BE">
              <w:rPr>
                <w:rFonts w:ascii="仿宋_GB2312" w:eastAsia="仿宋_GB2312" w:hAnsiTheme="minorEastAsia" w:hint="eastAsia"/>
                <w:szCs w:val="21"/>
              </w:rPr>
              <w:t>重型载重卡车、滚动机械、土方与建筑用机械、重型农用机械以及相关零部件制造商。包括非军用造船企业。</w:t>
            </w:r>
          </w:p>
        </w:tc>
      </w:tr>
      <w:tr w:rsidR="00EE746F" w:rsidRPr="009271BE" w:rsidTr="00F530B7">
        <w:trPr>
          <w:trHeight w:val="18"/>
        </w:trPr>
        <w:tc>
          <w:tcPr>
            <w:tcW w:w="722" w:type="dxa"/>
            <w:tcBorders>
              <w:top w:val="nil"/>
              <w:left w:val="single" w:sz="4" w:space="0" w:color="auto"/>
              <w:bottom w:val="single" w:sz="4" w:space="0" w:color="auto"/>
              <w:right w:val="single" w:sz="4" w:space="0" w:color="auto"/>
            </w:tcBorders>
            <w:shd w:val="clear" w:color="auto" w:fill="auto"/>
            <w:noWrap/>
            <w:vAlign w:val="center"/>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57"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695"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26"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30"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701"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73"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12101511</w:t>
            </w:r>
          </w:p>
        </w:tc>
        <w:tc>
          <w:tcPr>
            <w:tcW w:w="1760"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工业机械</w:t>
            </w:r>
          </w:p>
        </w:tc>
        <w:tc>
          <w:tcPr>
            <w:tcW w:w="3827" w:type="dxa"/>
            <w:tcBorders>
              <w:top w:val="nil"/>
              <w:left w:val="nil"/>
              <w:bottom w:val="single" w:sz="4" w:space="0" w:color="auto"/>
              <w:right w:val="single" w:sz="4" w:space="0" w:color="auto"/>
            </w:tcBorders>
            <w:vAlign w:val="center"/>
          </w:tcPr>
          <w:p w:rsidR="00EE746F" w:rsidRPr="009271BE" w:rsidRDefault="00EE746F">
            <w:pPr>
              <w:rPr>
                <w:rFonts w:ascii="仿宋_GB2312" w:eastAsia="仿宋_GB2312" w:hAnsiTheme="minorEastAsia" w:cs="宋体"/>
                <w:szCs w:val="21"/>
              </w:rPr>
            </w:pPr>
            <w:r w:rsidRPr="009271BE">
              <w:rPr>
                <w:rFonts w:ascii="仿宋_GB2312" w:eastAsia="仿宋_GB2312" w:hAnsiTheme="minorEastAsia" w:hint="eastAsia"/>
                <w:szCs w:val="21"/>
              </w:rPr>
              <w:t>工业机械与部件制造商。包括那些制造冲床、机床、压缩机、污染控制设备、电梯、电动扶梯、绝缘器、泵、滚柱轴承以及其它金属预制件的公司。也包括</w:t>
            </w:r>
            <w:r w:rsidRPr="009271BE">
              <w:rPr>
                <w:rFonts w:ascii="仿宋_GB2312" w:eastAsia="仿宋_GB2312" w:hAnsiTheme="minorEastAsia" w:hint="eastAsia"/>
                <w:szCs w:val="21"/>
              </w:rPr>
              <w:lastRenderedPageBreak/>
              <w:t>那些从事工业自动化系统集成服务的公司。</w:t>
            </w:r>
          </w:p>
        </w:tc>
      </w:tr>
      <w:tr w:rsidR="00EE746F" w:rsidRPr="009271BE" w:rsidTr="00F530B7">
        <w:trPr>
          <w:trHeight w:val="18"/>
        </w:trPr>
        <w:tc>
          <w:tcPr>
            <w:tcW w:w="722" w:type="dxa"/>
            <w:tcBorders>
              <w:top w:val="nil"/>
              <w:left w:val="single" w:sz="4" w:space="0" w:color="auto"/>
              <w:bottom w:val="single" w:sz="4" w:space="0" w:color="auto"/>
              <w:right w:val="single" w:sz="4" w:space="0" w:color="auto"/>
            </w:tcBorders>
            <w:shd w:val="clear" w:color="auto" w:fill="auto"/>
            <w:noWrap/>
            <w:vAlign w:val="center"/>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lastRenderedPageBreak/>
              <w:t xml:space="preserve">　</w:t>
            </w:r>
          </w:p>
        </w:tc>
        <w:tc>
          <w:tcPr>
            <w:tcW w:w="1157"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695"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26"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30"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121016</w:t>
            </w:r>
          </w:p>
        </w:tc>
        <w:tc>
          <w:tcPr>
            <w:tcW w:w="1701"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贸易公司与经销商</w:t>
            </w:r>
          </w:p>
        </w:tc>
        <w:tc>
          <w:tcPr>
            <w:tcW w:w="1173"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12101610</w:t>
            </w:r>
          </w:p>
        </w:tc>
        <w:tc>
          <w:tcPr>
            <w:tcW w:w="1760"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贸易公司与经销商</w:t>
            </w:r>
          </w:p>
        </w:tc>
        <w:tc>
          <w:tcPr>
            <w:tcW w:w="3827" w:type="dxa"/>
            <w:tcBorders>
              <w:top w:val="nil"/>
              <w:left w:val="nil"/>
              <w:bottom w:val="single" w:sz="4" w:space="0" w:color="auto"/>
              <w:right w:val="single" w:sz="4" w:space="0" w:color="auto"/>
            </w:tcBorders>
            <w:vAlign w:val="center"/>
          </w:tcPr>
          <w:p w:rsidR="00EE746F" w:rsidRPr="009271BE" w:rsidRDefault="00EE746F">
            <w:pPr>
              <w:rPr>
                <w:rFonts w:ascii="仿宋_GB2312" w:eastAsia="仿宋_GB2312" w:hAnsiTheme="minorEastAsia" w:cs="宋体"/>
                <w:szCs w:val="21"/>
              </w:rPr>
            </w:pPr>
            <w:r w:rsidRPr="009271BE">
              <w:rPr>
                <w:rFonts w:ascii="仿宋_GB2312" w:eastAsia="仿宋_GB2312" w:hAnsiTheme="minorEastAsia" w:hint="eastAsia"/>
                <w:szCs w:val="21"/>
              </w:rPr>
              <w:t>贸易公司以及其它工业设备和产品的经销商。</w:t>
            </w:r>
          </w:p>
        </w:tc>
      </w:tr>
      <w:tr w:rsidR="00EE746F" w:rsidRPr="009271BE" w:rsidTr="00F530B7">
        <w:trPr>
          <w:trHeight w:val="18"/>
        </w:trPr>
        <w:tc>
          <w:tcPr>
            <w:tcW w:w="722" w:type="dxa"/>
            <w:tcBorders>
              <w:top w:val="nil"/>
              <w:left w:val="single" w:sz="4" w:space="0" w:color="auto"/>
              <w:bottom w:val="single" w:sz="4" w:space="0" w:color="auto"/>
              <w:right w:val="single" w:sz="4" w:space="0" w:color="auto"/>
            </w:tcBorders>
            <w:shd w:val="clear" w:color="auto" w:fill="auto"/>
            <w:noWrap/>
            <w:vAlign w:val="center"/>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57"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695"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1211</w:t>
            </w:r>
          </w:p>
        </w:tc>
        <w:tc>
          <w:tcPr>
            <w:tcW w:w="1126"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商业和专业服务</w:t>
            </w:r>
          </w:p>
        </w:tc>
        <w:tc>
          <w:tcPr>
            <w:tcW w:w="1130"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121110</w:t>
            </w:r>
          </w:p>
        </w:tc>
        <w:tc>
          <w:tcPr>
            <w:tcW w:w="1701"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商业服务与商业用品</w:t>
            </w:r>
          </w:p>
        </w:tc>
        <w:tc>
          <w:tcPr>
            <w:tcW w:w="1173"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12111010</w:t>
            </w:r>
          </w:p>
        </w:tc>
        <w:tc>
          <w:tcPr>
            <w:tcW w:w="1760"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商业印刷</w:t>
            </w:r>
          </w:p>
        </w:tc>
        <w:tc>
          <w:tcPr>
            <w:tcW w:w="3827" w:type="dxa"/>
            <w:tcBorders>
              <w:top w:val="nil"/>
              <w:left w:val="nil"/>
              <w:bottom w:val="single" w:sz="4" w:space="0" w:color="auto"/>
              <w:right w:val="single" w:sz="4" w:space="0" w:color="auto"/>
            </w:tcBorders>
            <w:vAlign w:val="center"/>
          </w:tcPr>
          <w:p w:rsidR="00EE746F" w:rsidRPr="009271BE" w:rsidRDefault="00EE746F" w:rsidP="00CB6937">
            <w:pPr>
              <w:rPr>
                <w:rFonts w:ascii="仿宋_GB2312" w:eastAsia="仿宋_GB2312" w:hAnsiTheme="minorEastAsia" w:cs="宋体"/>
                <w:szCs w:val="21"/>
              </w:rPr>
            </w:pPr>
            <w:r w:rsidRPr="009271BE">
              <w:rPr>
                <w:rFonts w:ascii="仿宋_GB2312" w:eastAsia="仿宋_GB2312" w:hAnsiTheme="minorEastAsia" w:hint="eastAsia"/>
                <w:szCs w:val="21"/>
              </w:rPr>
              <w:t>提供商业印刷服务的公司。包括那些主要服务于媒体业的印刷公司。</w:t>
            </w:r>
          </w:p>
        </w:tc>
      </w:tr>
      <w:tr w:rsidR="00EE746F" w:rsidRPr="009271BE" w:rsidTr="00F530B7">
        <w:trPr>
          <w:trHeight w:val="18"/>
        </w:trPr>
        <w:tc>
          <w:tcPr>
            <w:tcW w:w="722" w:type="dxa"/>
            <w:tcBorders>
              <w:top w:val="nil"/>
              <w:left w:val="single" w:sz="4" w:space="0" w:color="auto"/>
              <w:bottom w:val="single" w:sz="4" w:space="0" w:color="auto"/>
              <w:right w:val="single" w:sz="4" w:space="0" w:color="auto"/>
            </w:tcBorders>
            <w:shd w:val="clear" w:color="auto" w:fill="auto"/>
            <w:noWrap/>
            <w:vAlign w:val="center"/>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57"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695"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26"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30"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701"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73"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12111011</w:t>
            </w:r>
          </w:p>
        </w:tc>
        <w:tc>
          <w:tcPr>
            <w:tcW w:w="1760"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环境与设施服务</w:t>
            </w:r>
          </w:p>
        </w:tc>
        <w:tc>
          <w:tcPr>
            <w:tcW w:w="3827" w:type="dxa"/>
            <w:tcBorders>
              <w:top w:val="nil"/>
              <w:left w:val="nil"/>
              <w:bottom w:val="single" w:sz="4" w:space="0" w:color="auto"/>
              <w:right w:val="single" w:sz="4" w:space="0" w:color="auto"/>
            </w:tcBorders>
            <w:vAlign w:val="center"/>
          </w:tcPr>
          <w:p w:rsidR="00EE746F" w:rsidRPr="009271BE" w:rsidRDefault="00EE746F">
            <w:pPr>
              <w:rPr>
                <w:rFonts w:ascii="仿宋_GB2312" w:eastAsia="仿宋_GB2312" w:hAnsiTheme="minorEastAsia" w:cs="宋体"/>
                <w:szCs w:val="21"/>
              </w:rPr>
            </w:pPr>
            <w:r w:rsidRPr="009271BE">
              <w:rPr>
                <w:rFonts w:ascii="仿宋_GB2312" w:eastAsia="仿宋_GB2312" w:hAnsiTheme="minorEastAsia" w:hint="eastAsia"/>
                <w:szCs w:val="21"/>
              </w:rPr>
              <w:t>提供环境服务与环境设施维护服务的公司。这些服务包括废物处理、设施管理和污染控制服务。不包括归类于“水公用事业”子行业中的大型水处理系统。</w:t>
            </w:r>
          </w:p>
        </w:tc>
      </w:tr>
      <w:tr w:rsidR="00EE746F" w:rsidRPr="009271BE" w:rsidTr="00F530B7">
        <w:trPr>
          <w:trHeight w:val="18"/>
        </w:trPr>
        <w:tc>
          <w:tcPr>
            <w:tcW w:w="722" w:type="dxa"/>
            <w:tcBorders>
              <w:top w:val="nil"/>
              <w:left w:val="single" w:sz="4" w:space="0" w:color="auto"/>
              <w:bottom w:val="single" w:sz="4" w:space="0" w:color="auto"/>
              <w:right w:val="single" w:sz="4" w:space="0" w:color="auto"/>
            </w:tcBorders>
            <w:shd w:val="clear" w:color="auto" w:fill="auto"/>
            <w:noWrap/>
            <w:vAlign w:val="center"/>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57"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695"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26"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30"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701"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73"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12111012</w:t>
            </w:r>
          </w:p>
        </w:tc>
        <w:tc>
          <w:tcPr>
            <w:tcW w:w="1760"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办公服务与用品</w:t>
            </w:r>
          </w:p>
        </w:tc>
        <w:tc>
          <w:tcPr>
            <w:tcW w:w="3827" w:type="dxa"/>
            <w:tcBorders>
              <w:top w:val="nil"/>
              <w:left w:val="nil"/>
              <w:bottom w:val="single" w:sz="4" w:space="0" w:color="auto"/>
              <w:right w:val="single" w:sz="4" w:space="0" w:color="auto"/>
            </w:tcBorders>
            <w:vAlign w:val="center"/>
          </w:tcPr>
          <w:p w:rsidR="00EE746F" w:rsidRPr="009271BE" w:rsidRDefault="00EE746F">
            <w:pPr>
              <w:rPr>
                <w:rFonts w:ascii="仿宋_GB2312" w:eastAsia="仿宋_GB2312" w:hAnsiTheme="minorEastAsia" w:cs="宋体"/>
                <w:szCs w:val="21"/>
              </w:rPr>
            </w:pPr>
            <w:r w:rsidRPr="009271BE">
              <w:rPr>
                <w:rFonts w:ascii="仿宋_GB2312" w:eastAsia="仿宋_GB2312" w:hAnsiTheme="minorEastAsia" w:hint="eastAsia"/>
                <w:szCs w:val="21"/>
              </w:rPr>
              <w:t>提供办公服务的公司以及制造办公用品和设备（未归类于别处）的公司。</w:t>
            </w:r>
          </w:p>
        </w:tc>
      </w:tr>
      <w:tr w:rsidR="00EE746F" w:rsidRPr="009271BE" w:rsidTr="00F530B7">
        <w:trPr>
          <w:trHeight w:val="18"/>
        </w:trPr>
        <w:tc>
          <w:tcPr>
            <w:tcW w:w="722" w:type="dxa"/>
            <w:tcBorders>
              <w:top w:val="nil"/>
              <w:left w:val="single" w:sz="4" w:space="0" w:color="auto"/>
              <w:bottom w:val="single" w:sz="4" w:space="0" w:color="auto"/>
              <w:right w:val="single" w:sz="4" w:space="0" w:color="auto"/>
            </w:tcBorders>
            <w:shd w:val="clear" w:color="auto" w:fill="auto"/>
            <w:noWrap/>
            <w:vAlign w:val="center"/>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57"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695"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26"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30"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701"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73"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12111013</w:t>
            </w:r>
          </w:p>
        </w:tc>
        <w:tc>
          <w:tcPr>
            <w:tcW w:w="1760"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综合支持服务</w:t>
            </w:r>
          </w:p>
        </w:tc>
        <w:tc>
          <w:tcPr>
            <w:tcW w:w="3827" w:type="dxa"/>
            <w:tcBorders>
              <w:top w:val="nil"/>
              <w:left w:val="nil"/>
              <w:bottom w:val="single" w:sz="4" w:space="0" w:color="auto"/>
              <w:right w:val="single" w:sz="4" w:space="0" w:color="auto"/>
            </w:tcBorders>
            <w:vAlign w:val="center"/>
          </w:tcPr>
          <w:p w:rsidR="00EE746F" w:rsidRPr="009271BE" w:rsidRDefault="00EE746F">
            <w:pPr>
              <w:rPr>
                <w:rFonts w:ascii="仿宋_GB2312" w:eastAsia="仿宋_GB2312" w:hAnsiTheme="minorEastAsia" w:cs="宋体"/>
                <w:szCs w:val="21"/>
              </w:rPr>
            </w:pPr>
            <w:r w:rsidRPr="009271BE">
              <w:rPr>
                <w:rFonts w:ascii="仿宋_GB2312" w:eastAsia="仿宋_GB2312" w:hAnsiTheme="minorEastAsia" w:hint="eastAsia"/>
                <w:szCs w:val="21"/>
              </w:rPr>
              <w:t>主要向企业和政府提供劳动力支持的公司。包括商业清洁服务、餐饮服务、修理设备、工业维护、工业拍卖、存储和仓储、运输服务、制服租赁和其他商业支持服务。</w:t>
            </w:r>
          </w:p>
        </w:tc>
      </w:tr>
      <w:tr w:rsidR="00EE746F" w:rsidRPr="009271BE" w:rsidTr="00F530B7">
        <w:trPr>
          <w:trHeight w:val="18"/>
        </w:trPr>
        <w:tc>
          <w:tcPr>
            <w:tcW w:w="722" w:type="dxa"/>
            <w:tcBorders>
              <w:top w:val="nil"/>
              <w:left w:val="single" w:sz="4" w:space="0" w:color="auto"/>
              <w:bottom w:val="single" w:sz="4" w:space="0" w:color="auto"/>
              <w:right w:val="single" w:sz="4" w:space="0" w:color="auto"/>
            </w:tcBorders>
            <w:shd w:val="clear" w:color="auto" w:fill="auto"/>
            <w:noWrap/>
            <w:vAlign w:val="center"/>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57"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695"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26"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30"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701"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73"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12111014</w:t>
            </w:r>
          </w:p>
        </w:tc>
        <w:tc>
          <w:tcPr>
            <w:tcW w:w="1760"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安全和报警服务</w:t>
            </w:r>
          </w:p>
        </w:tc>
        <w:tc>
          <w:tcPr>
            <w:tcW w:w="3827" w:type="dxa"/>
            <w:tcBorders>
              <w:top w:val="nil"/>
              <w:left w:val="nil"/>
              <w:bottom w:val="single" w:sz="4" w:space="0" w:color="auto"/>
              <w:right w:val="single" w:sz="4" w:space="0" w:color="auto"/>
            </w:tcBorders>
            <w:vAlign w:val="center"/>
          </w:tcPr>
          <w:p w:rsidR="00EE746F" w:rsidRPr="009271BE" w:rsidRDefault="00EE746F">
            <w:pPr>
              <w:rPr>
                <w:rFonts w:ascii="仿宋_GB2312" w:eastAsia="仿宋_GB2312" w:hAnsiTheme="minorEastAsia" w:cs="宋体"/>
                <w:szCs w:val="21"/>
              </w:rPr>
            </w:pPr>
            <w:r w:rsidRPr="009271BE">
              <w:rPr>
                <w:rFonts w:ascii="仿宋_GB2312" w:eastAsia="仿宋_GB2312" w:hAnsiTheme="minorEastAsia" w:hint="eastAsia"/>
                <w:szCs w:val="21"/>
              </w:rPr>
              <w:t>向企业和政府提供安全和保护服务的公司。包括提供设备修正、安全和报警服务、武装押运服务的公司。但不包括提供安全软件（归类于系统软件子行业）和家庭安全服务（归类于特殊消费服务子行业）的公司。也不包括制造安全系统设备的公司（归类于电子设备和仪器</w:t>
            </w:r>
            <w:r w:rsidRPr="009271BE">
              <w:rPr>
                <w:rFonts w:ascii="仿宋_GB2312" w:eastAsia="仿宋_GB2312" w:hAnsiTheme="minorEastAsia" w:hint="eastAsia"/>
                <w:szCs w:val="21"/>
              </w:rPr>
              <w:lastRenderedPageBreak/>
              <w:t>子行业）。</w:t>
            </w:r>
          </w:p>
        </w:tc>
      </w:tr>
      <w:tr w:rsidR="00EE746F" w:rsidRPr="009271BE" w:rsidTr="00F530B7">
        <w:trPr>
          <w:trHeight w:val="18"/>
        </w:trPr>
        <w:tc>
          <w:tcPr>
            <w:tcW w:w="722" w:type="dxa"/>
            <w:tcBorders>
              <w:top w:val="nil"/>
              <w:left w:val="single" w:sz="4" w:space="0" w:color="auto"/>
              <w:bottom w:val="single" w:sz="4" w:space="0" w:color="auto"/>
              <w:right w:val="single" w:sz="4" w:space="0" w:color="auto"/>
            </w:tcBorders>
            <w:shd w:val="clear" w:color="auto" w:fill="auto"/>
            <w:noWrap/>
            <w:vAlign w:val="center"/>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lastRenderedPageBreak/>
              <w:t xml:space="preserve">　</w:t>
            </w:r>
          </w:p>
        </w:tc>
        <w:tc>
          <w:tcPr>
            <w:tcW w:w="1157"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695"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26"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30"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121111</w:t>
            </w:r>
          </w:p>
        </w:tc>
        <w:tc>
          <w:tcPr>
            <w:tcW w:w="1701"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专业服务</w:t>
            </w:r>
          </w:p>
        </w:tc>
        <w:tc>
          <w:tcPr>
            <w:tcW w:w="1173"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12111110</w:t>
            </w:r>
          </w:p>
        </w:tc>
        <w:tc>
          <w:tcPr>
            <w:tcW w:w="1760"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人力资源与就业服务</w:t>
            </w:r>
          </w:p>
        </w:tc>
        <w:tc>
          <w:tcPr>
            <w:tcW w:w="3827" w:type="dxa"/>
            <w:tcBorders>
              <w:top w:val="nil"/>
              <w:left w:val="nil"/>
              <w:bottom w:val="single" w:sz="4" w:space="0" w:color="auto"/>
              <w:right w:val="single" w:sz="4" w:space="0" w:color="auto"/>
            </w:tcBorders>
            <w:vAlign w:val="center"/>
          </w:tcPr>
          <w:p w:rsidR="00EE746F" w:rsidRPr="009271BE" w:rsidRDefault="00EE746F">
            <w:pPr>
              <w:rPr>
                <w:rFonts w:ascii="仿宋_GB2312" w:eastAsia="仿宋_GB2312" w:hAnsiTheme="minorEastAsia" w:cs="宋体"/>
                <w:szCs w:val="21"/>
              </w:rPr>
            </w:pPr>
            <w:r w:rsidRPr="009271BE">
              <w:rPr>
                <w:rFonts w:ascii="仿宋_GB2312" w:eastAsia="仿宋_GB2312" w:hAnsiTheme="minorEastAsia" w:hint="eastAsia"/>
                <w:szCs w:val="21"/>
              </w:rPr>
              <w:t>提供与人力资本管理相关的业务支持服务的公司。包括职业介绍所、员工培训、工资和福利保障服务、退休保障服务以及临时机构。</w:t>
            </w:r>
          </w:p>
        </w:tc>
      </w:tr>
      <w:tr w:rsidR="00EE746F" w:rsidRPr="009271BE" w:rsidTr="00F530B7">
        <w:trPr>
          <w:trHeight w:val="18"/>
        </w:trPr>
        <w:tc>
          <w:tcPr>
            <w:tcW w:w="722" w:type="dxa"/>
            <w:tcBorders>
              <w:top w:val="nil"/>
              <w:left w:val="single" w:sz="4" w:space="0" w:color="auto"/>
              <w:bottom w:val="single" w:sz="4" w:space="0" w:color="auto"/>
              <w:right w:val="single" w:sz="4" w:space="0" w:color="auto"/>
            </w:tcBorders>
            <w:shd w:val="clear" w:color="auto" w:fill="auto"/>
            <w:noWrap/>
            <w:vAlign w:val="center"/>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57"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695"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26"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30"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701"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73"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12111111</w:t>
            </w:r>
          </w:p>
        </w:tc>
        <w:tc>
          <w:tcPr>
            <w:tcW w:w="1760"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调查和咨询服务</w:t>
            </w:r>
          </w:p>
        </w:tc>
        <w:tc>
          <w:tcPr>
            <w:tcW w:w="3827" w:type="dxa"/>
            <w:tcBorders>
              <w:top w:val="nil"/>
              <w:left w:val="nil"/>
              <w:bottom w:val="single" w:sz="4" w:space="0" w:color="auto"/>
              <w:right w:val="single" w:sz="4" w:space="0" w:color="auto"/>
            </w:tcBorders>
            <w:vAlign w:val="center"/>
          </w:tcPr>
          <w:p w:rsidR="00EE746F" w:rsidRPr="009271BE" w:rsidRDefault="00EE746F">
            <w:pPr>
              <w:rPr>
                <w:rFonts w:ascii="仿宋_GB2312" w:eastAsia="仿宋_GB2312" w:hAnsiTheme="minorEastAsia" w:cs="宋体"/>
                <w:szCs w:val="21"/>
              </w:rPr>
            </w:pPr>
            <w:r w:rsidRPr="009271BE">
              <w:rPr>
                <w:rFonts w:ascii="仿宋_GB2312" w:eastAsia="仿宋_GB2312" w:hAnsiTheme="minorEastAsia" w:hint="eastAsia"/>
                <w:szCs w:val="21"/>
              </w:rPr>
              <w:t>主要为企业和政府提供调查和咨询服务（未归类于别处）的公司。包括提供管理咨询服务、建筑设计、商业信息和科学研究、市场、测试和认证服务的公司。包括那些从事合同能源管理服务的公司。不包括提供信息技术咨询的公司（归类于IT咨询及其他子行业）。</w:t>
            </w:r>
          </w:p>
        </w:tc>
      </w:tr>
      <w:tr w:rsidR="00EE746F" w:rsidRPr="009271BE" w:rsidTr="00F530B7">
        <w:trPr>
          <w:trHeight w:val="18"/>
        </w:trPr>
        <w:tc>
          <w:tcPr>
            <w:tcW w:w="722" w:type="dxa"/>
            <w:tcBorders>
              <w:top w:val="nil"/>
              <w:left w:val="single" w:sz="4" w:space="0" w:color="auto"/>
              <w:bottom w:val="single" w:sz="4" w:space="0" w:color="auto"/>
              <w:right w:val="single" w:sz="4" w:space="0" w:color="auto"/>
            </w:tcBorders>
            <w:shd w:val="clear" w:color="auto" w:fill="auto"/>
            <w:noWrap/>
            <w:vAlign w:val="center"/>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57"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695"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1212</w:t>
            </w:r>
          </w:p>
        </w:tc>
        <w:tc>
          <w:tcPr>
            <w:tcW w:w="1126"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运输</w:t>
            </w:r>
          </w:p>
        </w:tc>
        <w:tc>
          <w:tcPr>
            <w:tcW w:w="1130"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121210</w:t>
            </w:r>
          </w:p>
        </w:tc>
        <w:tc>
          <w:tcPr>
            <w:tcW w:w="1701"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航空货运与物流</w:t>
            </w:r>
          </w:p>
        </w:tc>
        <w:tc>
          <w:tcPr>
            <w:tcW w:w="1173"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12121010</w:t>
            </w:r>
          </w:p>
        </w:tc>
        <w:tc>
          <w:tcPr>
            <w:tcW w:w="1760"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航空货运与物流</w:t>
            </w:r>
          </w:p>
        </w:tc>
        <w:tc>
          <w:tcPr>
            <w:tcW w:w="3827" w:type="dxa"/>
            <w:tcBorders>
              <w:top w:val="nil"/>
              <w:left w:val="nil"/>
              <w:bottom w:val="single" w:sz="4" w:space="0" w:color="auto"/>
              <w:right w:val="single" w:sz="4" w:space="0" w:color="auto"/>
            </w:tcBorders>
            <w:vAlign w:val="center"/>
          </w:tcPr>
          <w:p w:rsidR="00EE746F" w:rsidRPr="009271BE" w:rsidRDefault="00EE746F">
            <w:pPr>
              <w:rPr>
                <w:rFonts w:ascii="仿宋_GB2312" w:eastAsia="仿宋_GB2312" w:hAnsiTheme="minorEastAsia" w:cs="宋体"/>
                <w:szCs w:val="21"/>
              </w:rPr>
            </w:pPr>
            <w:r w:rsidRPr="009271BE">
              <w:rPr>
                <w:rFonts w:ascii="仿宋_GB2312" w:eastAsia="仿宋_GB2312" w:hAnsiTheme="minorEastAsia" w:hint="eastAsia"/>
                <w:szCs w:val="21"/>
              </w:rPr>
              <w:t>提供航空货运、快递及物流服务的公司，包括包裹和邮件投递报关行。不包括归类于“航空公司”、“海运”和“陆运”子行业中的那些公司。</w:t>
            </w:r>
          </w:p>
        </w:tc>
      </w:tr>
      <w:tr w:rsidR="00EE746F" w:rsidRPr="009271BE" w:rsidTr="00F530B7">
        <w:trPr>
          <w:trHeight w:val="18"/>
        </w:trPr>
        <w:tc>
          <w:tcPr>
            <w:tcW w:w="722" w:type="dxa"/>
            <w:tcBorders>
              <w:top w:val="nil"/>
              <w:left w:val="single" w:sz="4" w:space="0" w:color="auto"/>
              <w:bottom w:val="single" w:sz="4" w:space="0" w:color="auto"/>
              <w:right w:val="single" w:sz="4" w:space="0" w:color="auto"/>
            </w:tcBorders>
            <w:shd w:val="clear" w:color="auto" w:fill="auto"/>
            <w:noWrap/>
            <w:vAlign w:val="center"/>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57"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695"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26"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30"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121211</w:t>
            </w:r>
          </w:p>
        </w:tc>
        <w:tc>
          <w:tcPr>
            <w:tcW w:w="1701"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航空公司</w:t>
            </w:r>
          </w:p>
        </w:tc>
        <w:tc>
          <w:tcPr>
            <w:tcW w:w="1173"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12121110</w:t>
            </w:r>
          </w:p>
        </w:tc>
        <w:tc>
          <w:tcPr>
            <w:tcW w:w="1760"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航空公司</w:t>
            </w:r>
          </w:p>
        </w:tc>
        <w:tc>
          <w:tcPr>
            <w:tcW w:w="3827" w:type="dxa"/>
            <w:tcBorders>
              <w:top w:val="nil"/>
              <w:left w:val="nil"/>
              <w:bottom w:val="single" w:sz="4" w:space="0" w:color="auto"/>
              <w:right w:val="single" w:sz="4" w:space="0" w:color="auto"/>
            </w:tcBorders>
            <w:vAlign w:val="center"/>
          </w:tcPr>
          <w:p w:rsidR="00EE746F" w:rsidRPr="009271BE" w:rsidRDefault="00EE746F">
            <w:pPr>
              <w:rPr>
                <w:rFonts w:ascii="仿宋_GB2312" w:eastAsia="仿宋_GB2312" w:hAnsiTheme="minorEastAsia" w:cs="宋体"/>
                <w:szCs w:val="21"/>
              </w:rPr>
            </w:pPr>
            <w:r w:rsidRPr="009271BE">
              <w:rPr>
                <w:rFonts w:ascii="仿宋_GB2312" w:eastAsia="仿宋_GB2312" w:hAnsiTheme="minorEastAsia" w:hint="eastAsia"/>
                <w:szCs w:val="21"/>
              </w:rPr>
              <w:t>主要提供航空客运服务的公司。</w:t>
            </w:r>
          </w:p>
        </w:tc>
      </w:tr>
      <w:tr w:rsidR="00EE746F" w:rsidRPr="009271BE" w:rsidTr="00F530B7">
        <w:trPr>
          <w:trHeight w:val="18"/>
        </w:trPr>
        <w:tc>
          <w:tcPr>
            <w:tcW w:w="722" w:type="dxa"/>
            <w:tcBorders>
              <w:top w:val="nil"/>
              <w:left w:val="single" w:sz="4" w:space="0" w:color="auto"/>
              <w:bottom w:val="single" w:sz="4" w:space="0" w:color="auto"/>
              <w:right w:val="single" w:sz="4" w:space="0" w:color="auto"/>
            </w:tcBorders>
            <w:shd w:val="clear" w:color="auto" w:fill="auto"/>
            <w:noWrap/>
            <w:vAlign w:val="center"/>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57"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695"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26"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30"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121212</w:t>
            </w:r>
          </w:p>
        </w:tc>
        <w:tc>
          <w:tcPr>
            <w:tcW w:w="1701"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海运</w:t>
            </w:r>
          </w:p>
        </w:tc>
        <w:tc>
          <w:tcPr>
            <w:tcW w:w="1173"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12121210</w:t>
            </w:r>
          </w:p>
        </w:tc>
        <w:tc>
          <w:tcPr>
            <w:tcW w:w="1760"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海运</w:t>
            </w:r>
          </w:p>
        </w:tc>
        <w:tc>
          <w:tcPr>
            <w:tcW w:w="3827" w:type="dxa"/>
            <w:tcBorders>
              <w:top w:val="nil"/>
              <w:left w:val="nil"/>
              <w:bottom w:val="single" w:sz="4" w:space="0" w:color="auto"/>
              <w:right w:val="single" w:sz="4" w:space="0" w:color="auto"/>
            </w:tcBorders>
            <w:vAlign w:val="center"/>
          </w:tcPr>
          <w:p w:rsidR="00EE746F" w:rsidRPr="009271BE" w:rsidRDefault="00EE746F">
            <w:pPr>
              <w:rPr>
                <w:rFonts w:ascii="仿宋_GB2312" w:eastAsia="仿宋_GB2312" w:hAnsiTheme="minorEastAsia" w:cs="宋体"/>
                <w:szCs w:val="21"/>
              </w:rPr>
            </w:pPr>
            <w:r w:rsidRPr="009271BE">
              <w:rPr>
                <w:rFonts w:ascii="仿宋_GB2312" w:eastAsia="仿宋_GB2312" w:hAnsiTheme="minorEastAsia" w:hint="eastAsia"/>
                <w:szCs w:val="21"/>
              </w:rPr>
              <w:t>提供海上客运或者货运服务的公司。不包括归类于“酒店、度假村与豪华游轮”子行业中的豪华游轮。</w:t>
            </w:r>
          </w:p>
        </w:tc>
      </w:tr>
      <w:tr w:rsidR="00EE746F" w:rsidRPr="009271BE" w:rsidTr="00F530B7">
        <w:trPr>
          <w:trHeight w:val="18"/>
        </w:trPr>
        <w:tc>
          <w:tcPr>
            <w:tcW w:w="722" w:type="dxa"/>
            <w:tcBorders>
              <w:top w:val="nil"/>
              <w:left w:val="single" w:sz="4" w:space="0" w:color="auto"/>
              <w:bottom w:val="single" w:sz="4" w:space="0" w:color="auto"/>
              <w:right w:val="single" w:sz="4" w:space="0" w:color="auto"/>
            </w:tcBorders>
            <w:shd w:val="clear" w:color="auto" w:fill="auto"/>
            <w:noWrap/>
            <w:vAlign w:val="center"/>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57"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695"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26"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30"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121213</w:t>
            </w:r>
          </w:p>
        </w:tc>
        <w:tc>
          <w:tcPr>
            <w:tcW w:w="1701"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公路与铁路</w:t>
            </w:r>
          </w:p>
        </w:tc>
        <w:tc>
          <w:tcPr>
            <w:tcW w:w="1173"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12121310</w:t>
            </w:r>
          </w:p>
        </w:tc>
        <w:tc>
          <w:tcPr>
            <w:tcW w:w="1760"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铁路</w:t>
            </w:r>
          </w:p>
        </w:tc>
        <w:tc>
          <w:tcPr>
            <w:tcW w:w="3827" w:type="dxa"/>
            <w:tcBorders>
              <w:top w:val="nil"/>
              <w:left w:val="nil"/>
              <w:bottom w:val="single" w:sz="4" w:space="0" w:color="auto"/>
              <w:right w:val="single" w:sz="4" w:space="0" w:color="auto"/>
            </w:tcBorders>
            <w:vAlign w:val="center"/>
          </w:tcPr>
          <w:p w:rsidR="00EE746F" w:rsidRPr="009271BE" w:rsidRDefault="00EE746F">
            <w:pPr>
              <w:rPr>
                <w:rFonts w:ascii="仿宋_GB2312" w:eastAsia="仿宋_GB2312" w:hAnsiTheme="minorEastAsia" w:cs="宋体"/>
                <w:szCs w:val="21"/>
              </w:rPr>
            </w:pPr>
            <w:r w:rsidRPr="009271BE">
              <w:rPr>
                <w:rFonts w:ascii="仿宋_GB2312" w:eastAsia="仿宋_GB2312" w:hAnsiTheme="minorEastAsia" w:hint="eastAsia"/>
                <w:szCs w:val="21"/>
              </w:rPr>
              <w:t>主要提供铁路客运和货运服务的公司。</w:t>
            </w:r>
          </w:p>
        </w:tc>
      </w:tr>
      <w:tr w:rsidR="00EE746F" w:rsidRPr="009271BE" w:rsidTr="00F530B7">
        <w:trPr>
          <w:trHeight w:val="18"/>
        </w:trPr>
        <w:tc>
          <w:tcPr>
            <w:tcW w:w="722" w:type="dxa"/>
            <w:tcBorders>
              <w:top w:val="nil"/>
              <w:left w:val="single" w:sz="4" w:space="0" w:color="auto"/>
              <w:bottom w:val="single" w:sz="4" w:space="0" w:color="auto"/>
              <w:right w:val="single" w:sz="4" w:space="0" w:color="auto"/>
            </w:tcBorders>
            <w:shd w:val="clear" w:color="auto" w:fill="auto"/>
            <w:noWrap/>
            <w:vAlign w:val="center"/>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57"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695"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26"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30"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701"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73"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12121311</w:t>
            </w:r>
          </w:p>
        </w:tc>
        <w:tc>
          <w:tcPr>
            <w:tcW w:w="1760"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陆运</w:t>
            </w:r>
          </w:p>
        </w:tc>
        <w:tc>
          <w:tcPr>
            <w:tcW w:w="3827" w:type="dxa"/>
            <w:tcBorders>
              <w:top w:val="nil"/>
              <w:left w:val="nil"/>
              <w:bottom w:val="single" w:sz="4" w:space="0" w:color="auto"/>
              <w:right w:val="single" w:sz="4" w:space="0" w:color="auto"/>
            </w:tcBorders>
            <w:vAlign w:val="center"/>
          </w:tcPr>
          <w:p w:rsidR="00EE746F" w:rsidRPr="009271BE" w:rsidRDefault="00EE746F">
            <w:pPr>
              <w:rPr>
                <w:rFonts w:ascii="仿宋_GB2312" w:eastAsia="仿宋_GB2312" w:hAnsiTheme="minorEastAsia" w:cs="宋体"/>
                <w:szCs w:val="21"/>
              </w:rPr>
            </w:pPr>
            <w:r w:rsidRPr="009271BE">
              <w:rPr>
                <w:rFonts w:ascii="仿宋_GB2312" w:eastAsia="仿宋_GB2312" w:hAnsiTheme="minorEastAsia" w:hint="eastAsia"/>
                <w:szCs w:val="21"/>
              </w:rPr>
              <w:t>主要提供公路客运和货运服务的公司。包括租车公司和出租车公司。</w:t>
            </w:r>
          </w:p>
        </w:tc>
      </w:tr>
      <w:tr w:rsidR="00EE746F" w:rsidRPr="009271BE" w:rsidTr="00F530B7">
        <w:trPr>
          <w:trHeight w:val="18"/>
        </w:trPr>
        <w:tc>
          <w:tcPr>
            <w:tcW w:w="722" w:type="dxa"/>
            <w:tcBorders>
              <w:top w:val="nil"/>
              <w:left w:val="single" w:sz="4" w:space="0" w:color="auto"/>
              <w:bottom w:val="single" w:sz="4" w:space="0" w:color="auto"/>
              <w:right w:val="single" w:sz="4" w:space="0" w:color="auto"/>
            </w:tcBorders>
            <w:shd w:val="clear" w:color="auto" w:fill="auto"/>
            <w:noWrap/>
            <w:vAlign w:val="center"/>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57"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695"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26"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30"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121214</w:t>
            </w:r>
          </w:p>
        </w:tc>
        <w:tc>
          <w:tcPr>
            <w:tcW w:w="1701"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交通基本设施</w:t>
            </w:r>
          </w:p>
        </w:tc>
        <w:tc>
          <w:tcPr>
            <w:tcW w:w="1173"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12121410</w:t>
            </w:r>
          </w:p>
        </w:tc>
        <w:tc>
          <w:tcPr>
            <w:tcW w:w="1760"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机场服务</w:t>
            </w:r>
          </w:p>
        </w:tc>
        <w:tc>
          <w:tcPr>
            <w:tcW w:w="3827" w:type="dxa"/>
            <w:tcBorders>
              <w:top w:val="nil"/>
              <w:left w:val="nil"/>
              <w:bottom w:val="single" w:sz="4" w:space="0" w:color="auto"/>
              <w:right w:val="single" w:sz="4" w:space="0" w:color="auto"/>
            </w:tcBorders>
            <w:vAlign w:val="center"/>
          </w:tcPr>
          <w:p w:rsidR="00EE746F" w:rsidRPr="009271BE" w:rsidRDefault="00EE746F">
            <w:pPr>
              <w:rPr>
                <w:rFonts w:ascii="仿宋_GB2312" w:eastAsia="仿宋_GB2312" w:hAnsiTheme="minorEastAsia" w:cs="宋体"/>
                <w:szCs w:val="21"/>
              </w:rPr>
            </w:pPr>
            <w:r w:rsidRPr="009271BE">
              <w:rPr>
                <w:rFonts w:ascii="仿宋_GB2312" w:eastAsia="仿宋_GB2312" w:hAnsiTheme="minorEastAsia" w:hint="eastAsia"/>
                <w:szCs w:val="21"/>
              </w:rPr>
              <w:t>机场经营商以及提供相关服务的公司。</w:t>
            </w:r>
          </w:p>
        </w:tc>
      </w:tr>
      <w:tr w:rsidR="00EE746F" w:rsidRPr="009271BE" w:rsidTr="00F530B7">
        <w:trPr>
          <w:trHeight w:val="18"/>
        </w:trPr>
        <w:tc>
          <w:tcPr>
            <w:tcW w:w="722" w:type="dxa"/>
            <w:tcBorders>
              <w:top w:val="nil"/>
              <w:left w:val="single" w:sz="4" w:space="0" w:color="auto"/>
              <w:bottom w:val="single" w:sz="4" w:space="0" w:color="auto"/>
              <w:right w:val="single" w:sz="4" w:space="0" w:color="auto"/>
            </w:tcBorders>
            <w:shd w:val="clear" w:color="auto" w:fill="auto"/>
            <w:noWrap/>
            <w:vAlign w:val="center"/>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lastRenderedPageBreak/>
              <w:t xml:space="preserve">　</w:t>
            </w:r>
          </w:p>
        </w:tc>
        <w:tc>
          <w:tcPr>
            <w:tcW w:w="1157"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695"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26"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30"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701"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73"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12121411</w:t>
            </w:r>
          </w:p>
        </w:tc>
        <w:tc>
          <w:tcPr>
            <w:tcW w:w="1760"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公路与铁路</w:t>
            </w:r>
          </w:p>
        </w:tc>
        <w:tc>
          <w:tcPr>
            <w:tcW w:w="3827" w:type="dxa"/>
            <w:tcBorders>
              <w:top w:val="nil"/>
              <w:left w:val="nil"/>
              <w:bottom w:val="single" w:sz="4" w:space="0" w:color="auto"/>
              <w:right w:val="single" w:sz="4" w:space="0" w:color="auto"/>
            </w:tcBorders>
            <w:vAlign w:val="center"/>
          </w:tcPr>
          <w:p w:rsidR="00EE746F" w:rsidRPr="009271BE" w:rsidRDefault="00EE746F">
            <w:pPr>
              <w:rPr>
                <w:rFonts w:ascii="仿宋_GB2312" w:eastAsia="仿宋_GB2312" w:hAnsiTheme="minorEastAsia" w:cs="宋体"/>
                <w:szCs w:val="21"/>
              </w:rPr>
            </w:pPr>
            <w:r w:rsidRPr="009271BE">
              <w:rPr>
                <w:rFonts w:ascii="仿宋_GB2312" w:eastAsia="仿宋_GB2312" w:hAnsiTheme="minorEastAsia" w:hint="eastAsia"/>
                <w:szCs w:val="21"/>
              </w:rPr>
              <w:t>公路、隧道和铁路的业主和经营商。</w:t>
            </w:r>
          </w:p>
        </w:tc>
      </w:tr>
      <w:tr w:rsidR="00EE746F" w:rsidRPr="009271BE" w:rsidTr="00F530B7">
        <w:trPr>
          <w:trHeight w:val="18"/>
        </w:trPr>
        <w:tc>
          <w:tcPr>
            <w:tcW w:w="722" w:type="dxa"/>
            <w:tcBorders>
              <w:top w:val="nil"/>
              <w:left w:val="single" w:sz="4" w:space="0" w:color="auto"/>
              <w:bottom w:val="single" w:sz="4" w:space="0" w:color="auto"/>
              <w:right w:val="single" w:sz="4" w:space="0" w:color="auto"/>
            </w:tcBorders>
            <w:shd w:val="clear" w:color="auto" w:fill="auto"/>
            <w:noWrap/>
            <w:vAlign w:val="center"/>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57"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695"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26"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30"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701"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73"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12121412</w:t>
            </w:r>
          </w:p>
        </w:tc>
        <w:tc>
          <w:tcPr>
            <w:tcW w:w="1760"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海港与服务</w:t>
            </w:r>
          </w:p>
        </w:tc>
        <w:tc>
          <w:tcPr>
            <w:tcW w:w="3827" w:type="dxa"/>
            <w:tcBorders>
              <w:top w:val="nil"/>
              <w:left w:val="nil"/>
              <w:bottom w:val="single" w:sz="4" w:space="0" w:color="auto"/>
              <w:right w:val="single" w:sz="4" w:space="0" w:color="auto"/>
            </w:tcBorders>
            <w:vAlign w:val="center"/>
          </w:tcPr>
          <w:p w:rsidR="00EE746F" w:rsidRPr="009271BE" w:rsidRDefault="00EE746F">
            <w:pPr>
              <w:rPr>
                <w:rFonts w:ascii="仿宋_GB2312" w:eastAsia="仿宋_GB2312" w:hAnsiTheme="minorEastAsia" w:cs="宋体"/>
                <w:szCs w:val="21"/>
              </w:rPr>
            </w:pPr>
            <w:r w:rsidRPr="009271BE">
              <w:rPr>
                <w:rFonts w:ascii="仿宋_GB2312" w:eastAsia="仿宋_GB2312" w:hAnsiTheme="minorEastAsia" w:hint="eastAsia"/>
                <w:szCs w:val="21"/>
              </w:rPr>
              <w:t>海港及相关服务的业主和经营商。</w:t>
            </w:r>
          </w:p>
        </w:tc>
      </w:tr>
      <w:tr w:rsidR="00EE746F" w:rsidRPr="009271BE" w:rsidTr="00F530B7">
        <w:trPr>
          <w:trHeight w:val="18"/>
        </w:trPr>
        <w:tc>
          <w:tcPr>
            <w:tcW w:w="722" w:type="dxa"/>
            <w:tcBorders>
              <w:top w:val="nil"/>
              <w:left w:val="single" w:sz="4" w:space="0" w:color="auto"/>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13</w:t>
            </w:r>
          </w:p>
        </w:tc>
        <w:tc>
          <w:tcPr>
            <w:tcW w:w="1157"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非日常生活消费品</w:t>
            </w:r>
          </w:p>
        </w:tc>
        <w:tc>
          <w:tcPr>
            <w:tcW w:w="695"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1310</w:t>
            </w:r>
          </w:p>
        </w:tc>
        <w:tc>
          <w:tcPr>
            <w:tcW w:w="1126"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汽车与汽车零部件</w:t>
            </w:r>
          </w:p>
        </w:tc>
        <w:tc>
          <w:tcPr>
            <w:tcW w:w="1130"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131010</w:t>
            </w:r>
          </w:p>
        </w:tc>
        <w:tc>
          <w:tcPr>
            <w:tcW w:w="1701"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汽车零配件</w:t>
            </w:r>
          </w:p>
        </w:tc>
        <w:tc>
          <w:tcPr>
            <w:tcW w:w="1173"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13101010</w:t>
            </w:r>
          </w:p>
        </w:tc>
        <w:tc>
          <w:tcPr>
            <w:tcW w:w="1760"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机动车零配件与设备</w:t>
            </w:r>
          </w:p>
        </w:tc>
        <w:tc>
          <w:tcPr>
            <w:tcW w:w="3827" w:type="dxa"/>
            <w:tcBorders>
              <w:top w:val="nil"/>
              <w:left w:val="nil"/>
              <w:bottom w:val="single" w:sz="4" w:space="0" w:color="auto"/>
              <w:right w:val="single" w:sz="4" w:space="0" w:color="auto"/>
            </w:tcBorders>
            <w:vAlign w:val="center"/>
          </w:tcPr>
          <w:p w:rsidR="00EE746F" w:rsidRPr="009271BE" w:rsidRDefault="00EE746F">
            <w:pPr>
              <w:rPr>
                <w:rFonts w:ascii="仿宋_GB2312" w:eastAsia="仿宋_GB2312" w:hAnsiTheme="minorEastAsia" w:cs="宋体"/>
                <w:szCs w:val="21"/>
              </w:rPr>
            </w:pPr>
            <w:r w:rsidRPr="009271BE">
              <w:rPr>
                <w:rFonts w:ascii="仿宋_GB2312" w:eastAsia="仿宋_GB2312" w:hAnsiTheme="minorEastAsia" w:hint="eastAsia"/>
                <w:szCs w:val="21"/>
              </w:rPr>
              <w:t>汽车和摩托车零配件制造商。不包括归类于“轮胎与橡胶”子行业中的那些公司。</w:t>
            </w:r>
          </w:p>
        </w:tc>
      </w:tr>
      <w:tr w:rsidR="00EE746F" w:rsidRPr="009271BE" w:rsidTr="00F530B7">
        <w:trPr>
          <w:trHeight w:val="18"/>
        </w:trPr>
        <w:tc>
          <w:tcPr>
            <w:tcW w:w="722" w:type="dxa"/>
            <w:tcBorders>
              <w:top w:val="nil"/>
              <w:left w:val="single" w:sz="4" w:space="0" w:color="auto"/>
              <w:bottom w:val="single" w:sz="4" w:space="0" w:color="auto"/>
              <w:right w:val="single" w:sz="4" w:space="0" w:color="auto"/>
            </w:tcBorders>
            <w:shd w:val="clear" w:color="auto" w:fill="auto"/>
            <w:noWrap/>
            <w:vAlign w:val="center"/>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57"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695"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26"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30"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701"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73"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13101011</w:t>
            </w:r>
          </w:p>
        </w:tc>
        <w:tc>
          <w:tcPr>
            <w:tcW w:w="1760"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轮胎与橡胶</w:t>
            </w:r>
          </w:p>
        </w:tc>
        <w:tc>
          <w:tcPr>
            <w:tcW w:w="3827" w:type="dxa"/>
            <w:tcBorders>
              <w:top w:val="nil"/>
              <w:left w:val="nil"/>
              <w:bottom w:val="single" w:sz="4" w:space="0" w:color="auto"/>
              <w:right w:val="single" w:sz="4" w:space="0" w:color="auto"/>
            </w:tcBorders>
            <w:vAlign w:val="center"/>
          </w:tcPr>
          <w:p w:rsidR="00EE746F" w:rsidRPr="009271BE" w:rsidRDefault="00EE746F">
            <w:pPr>
              <w:rPr>
                <w:rFonts w:ascii="仿宋_GB2312" w:eastAsia="仿宋_GB2312" w:hAnsiTheme="minorEastAsia" w:cs="宋体"/>
                <w:szCs w:val="21"/>
              </w:rPr>
            </w:pPr>
            <w:r w:rsidRPr="009271BE">
              <w:rPr>
                <w:rFonts w:ascii="仿宋_GB2312" w:eastAsia="仿宋_GB2312" w:hAnsiTheme="minorEastAsia" w:hint="eastAsia"/>
                <w:szCs w:val="21"/>
              </w:rPr>
              <w:t>轮胎与橡胶制造商。包括汽车零配件用橡胶制造商。</w:t>
            </w:r>
          </w:p>
        </w:tc>
      </w:tr>
      <w:tr w:rsidR="00EE746F" w:rsidRPr="009271BE" w:rsidTr="00F530B7">
        <w:trPr>
          <w:trHeight w:val="18"/>
        </w:trPr>
        <w:tc>
          <w:tcPr>
            <w:tcW w:w="722" w:type="dxa"/>
            <w:tcBorders>
              <w:top w:val="nil"/>
              <w:left w:val="single" w:sz="4" w:space="0" w:color="auto"/>
              <w:bottom w:val="single" w:sz="4" w:space="0" w:color="auto"/>
              <w:right w:val="single" w:sz="4" w:space="0" w:color="auto"/>
            </w:tcBorders>
            <w:shd w:val="clear" w:color="auto" w:fill="auto"/>
            <w:noWrap/>
            <w:vAlign w:val="center"/>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57"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695"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26"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30"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131011</w:t>
            </w:r>
          </w:p>
        </w:tc>
        <w:tc>
          <w:tcPr>
            <w:tcW w:w="1701"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汽车</w:t>
            </w:r>
          </w:p>
        </w:tc>
        <w:tc>
          <w:tcPr>
            <w:tcW w:w="1173"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13101110</w:t>
            </w:r>
          </w:p>
        </w:tc>
        <w:tc>
          <w:tcPr>
            <w:tcW w:w="1760"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汽车制造商</w:t>
            </w:r>
          </w:p>
        </w:tc>
        <w:tc>
          <w:tcPr>
            <w:tcW w:w="3827" w:type="dxa"/>
            <w:tcBorders>
              <w:top w:val="nil"/>
              <w:left w:val="nil"/>
              <w:bottom w:val="single" w:sz="4" w:space="0" w:color="auto"/>
              <w:right w:val="single" w:sz="4" w:space="0" w:color="auto"/>
            </w:tcBorders>
            <w:vAlign w:val="center"/>
          </w:tcPr>
          <w:p w:rsidR="00EE746F" w:rsidRPr="009271BE" w:rsidRDefault="00EE746F">
            <w:pPr>
              <w:rPr>
                <w:rFonts w:ascii="仿宋_GB2312" w:eastAsia="仿宋_GB2312" w:hAnsiTheme="minorEastAsia" w:cs="宋体"/>
                <w:szCs w:val="21"/>
              </w:rPr>
            </w:pPr>
            <w:r w:rsidRPr="009271BE">
              <w:rPr>
                <w:rFonts w:ascii="仿宋_GB2312" w:eastAsia="仿宋_GB2312" w:hAnsiTheme="minorEastAsia" w:hint="eastAsia"/>
                <w:szCs w:val="21"/>
              </w:rPr>
              <w:t>主要生产载客汽车及轻型卡车的公司。不包括归类于“摩托车制造商”子行业中那些主要生产摩托车及三轮摩托车的公司，也不包括那些归类于“建筑、农用机械与重型卡车”子行业中那些制造重型卡车的公司。</w:t>
            </w:r>
          </w:p>
        </w:tc>
      </w:tr>
      <w:tr w:rsidR="00EE746F" w:rsidRPr="009271BE" w:rsidTr="00F530B7">
        <w:trPr>
          <w:trHeight w:val="18"/>
        </w:trPr>
        <w:tc>
          <w:tcPr>
            <w:tcW w:w="722" w:type="dxa"/>
            <w:tcBorders>
              <w:top w:val="nil"/>
              <w:left w:val="single" w:sz="4" w:space="0" w:color="auto"/>
              <w:bottom w:val="single" w:sz="4" w:space="0" w:color="auto"/>
              <w:right w:val="single" w:sz="4" w:space="0" w:color="auto"/>
            </w:tcBorders>
            <w:shd w:val="clear" w:color="auto" w:fill="auto"/>
            <w:noWrap/>
            <w:vAlign w:val="center"/>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57"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695"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26"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30"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701"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73"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13101111</w:t>
            </w:r>
          </w:p>
        </w:tc>
        <w:tc>
          <w:tcPr>
            <w:tcW w:w="1760"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摩托车制造商</w:t>
            </w:r>
          </w:p>
        </w:tc>
        <w:tc>
          <w:tcPr>
            <w:tcW w:w="3827" w:type="dxa"/>
            <w:tcBorders>
              <w:top w:val="nil"/>
              <w:left w:val="nil"/>
              <w:bottom w:val="single" w:sz="4" w:space="0" w:color="auto"/>
              <w:right w:val="single" w:sz="4" w:space="0" w:color="auto"/>
            </w:tcBorders>
            <w:vAlign w:val="center"/>
          </w:tcPr>
          <w:p w:rsidR="00EE746F" w:rsidRPr="009271BE" w:rsidRDefault="00EE746F">
            <w:pPr>
              <w:rPr>
                <w:rFonts w:ascii="仿宋_GB2312" w:eastAsia="仿宋_GB2312" w:hAnsiTheme="minorEastAsia" w:cs="宋体"/>
                <w:szCs w:val="21"/>
              </w:rPr>
            </w:pPr>
            <w:r w:rsidRPr="009271BE">
              <w:rPr>
                <w:rFonts w:ascii="仿宋_GB2312" w:eastAsia="仿宋_GB2312" w:hAnsiTheme="minorEastAsia" w:hint="eastAsia"/>
                <w:szCs w:val="21"/>
              </w:rPr>
              <w:t>生产摩托车、小型摩托车或者三轮摩托拖车的公司。不包括归类于“娱乐用品”子行业中的自行车制造商。</w:t>
            </w:r>
          </w:p>
        </w:tc>
      </w:tr>
      <w:tr w:rsidR="00EE746F" w:rsidRPr="009271BE" w:rsidTr="00F530B7">
        <w:trPr>
          <w:trHeight w:val="18"/>
        </w:trPr>
        <w:tc>
          <w:tcPr>
            <w:tcW w:w="722" w:type="dxa"/>
            <w:tcBorders>
              <w:top w:val="nil"/>
              <w:left w:val="single" w:sz="4" w:space="0" w:color="auto"/>
              <w:bottom w:val="single" w:sz="4" w:space="0" w:color="auto"/>
              <w:right w:val="single" w:sz="4" w:space="0" w:color="auto"/>
            </w:tcBorders>
            <w:shd w:val="clear" w:color="auto" w:fill="auto"/>
            <w:noWrap/>
            <w:vAlign w:val="center"/>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57"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695"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1311</w:t>
            </w:r>
          </w:p>
        </w:tc>
        <w:tc>
          <w:tcPr>
            <w:tcW w:w="1126"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耐用消费品与服装</w:t>
            </w:r>
          </w:p>
        </w:tc>
        <w:tc>
          <w:tcPr>
            <w:tcW w:w="1130"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131110</w:t>
            </w:r>
          </w:p>
        </w:tc>
        <w:tc>
          <w:tcPr>
            <w:tcW w:w="1701"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家庭耐用消费品</w:t>
            </w:r>
          </w:p>
        </w:tc>
        <w:tc>
          <w:tcPr>
            <w:tcW w:w="1173"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13111010</w:t>
            </w:r>
          </w:p>
        </w:tc>
        <w:tc>
          <w:tcPr>
            <w:tcW w:w="1760"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消费电子产品</w:t>
            </w:r>
          </w:p>
        </w:tc>
        <w:tc>
          <w:tcPr>
            <w:tcW w:w="3827" w:type="dxa"/>
            <w:tcBorders>
              <w:top w:val="nil"/>
              <w:left w:val="nil"/>
              <w:bottom w:val="single" w:sz="4" w:space="0" w:color="auto"/>
              <w:right w:val="single" w:sz="4" w:space="0" w:color="auto"/>
            </w:tcBorders>
            <w:vAlign w:val="center"/>
          </w:tcPr>
          <w:p w:rsidR="00EE746F" w:rsidRPr="009271BE" w:rsidRDefault="00EE746F">
            <w:pPr>
              <w:rPr>
                <w:rFonts w:ascii="仿宋_GB2312" w:eastAsia="仿宋_GB2312" w:hAnsiTheme="minorEastAsia" w:cs="宋体"/>
                <w:szCs w:val="21"/>
              </w:rPr>
            </w:pPr>
            <w:r w:rsidRPr="009271BE">
              <w:rPr>
                <w:rFonts w:ascii="仿宋_GB2312" w:eastAsia="仿宋_GB2312" w:hAnsiTheme="minorEastAsia" w:hint="eastAsia"/>
                <w:szCs w:val="21"/>
              </w:rPr>
              <w:t>消费电子产品制造商，这些产品包括电视机、录像机、音响设备、游戏机以及相关产品。也包括那些生产学习机的公司。不包括归类于“电脑硬件”子行业中的个人电脑制造商，也不包括归类于“家用电器”子行业中的家用电器制造商。</w:t>
            </w:r>
          </w:p>
        </w:tc>
      </w:tr>
      <w:tr w:rsidR="00EE746F" w:rsidRPr="009271BE" w:rsidTr="00F530B7">
        <w:trPr>
          <w:trHeight w:val="18"/>
        </w:trPr>
        <w:tc>
          <w:tcPr>
            <w:tcW w:w="722" w:type="dxa"/>
            <w:tcBorders>
              <w:top w:val="nil"/>
              <w:left w:val="single" w:sz="4" w:space="0" w:color="auto"/>
              <w:bottom w:val="single" w:sz="4" w:space="0" w:color="auto"/>
              <w:right w:val="single" w:sz="4" w:space="0" w:color="auto"/>
            </w:tcBorders>
            <w:shd w:val="clear" w:color="auto" w:fill="auto"/>
            <w:noWrap/>
            <w:vAlign w:val="center"/>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57"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695"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26"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30"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701"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73"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13111011</w:t>
            </w:r>
          </w:p>
        </w:tc>
        <w:tc>
          <w:tcPr>
            <w:tcW w:w="1760"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家庭装饰品</w:t>
            </w:r>
          </w:p>
        </w:tc>
        <w:tc>
          <w:tcPr>
            <w:tcW w:w="3827" w:type="dxa"/>
            <w:tcBorders>
              <w:top w:val="nil"/>
              <w:left w:val="nil"/>
              <w:bottom w:val="single" w:sz="4" w:space="0" w:color="auto"/>
              <w:right w:val="single" w:sz="4" w:space="0" w:color="auto"/>
            </w:tcBorders>
            <w:vAlign w:val="center"/>
          </w:tcPr>
          <w:p w:rsidR="00EE746F" w:rsidRPr="009271BE" w:rsidRDefault="00EE746F">
            <w:pPr>
              <w:rPr>
                <w:rFonts w:ascii="仿宋_GB2312" w:eastAsia="仿宋_GB2312" w:hAnsiTheme="minorEastAsia" w:cs="宋体"/>
                <w:szCs w:val="21"/>
              </w:rPr>
            </w:pPr>
            <w:r w:rsidRPr="009271BE">
              <w:rPr>
                <w:rFonts w:ascii="仿宋_GB2312" w:eastAsia="仿宋_GB2312" w:hAnsiTheme="minorEastAsia" w:hint="eastAsia"/>
                <w:szCs w:val="21"/>
              </w:rPr>
              <w:t>软性家庭装饰品及家具制造商，包括家</w:t>
            </w:r>
            <w:r w:rsidRPr="009271BE">
              <w:rPr>
                <w:rFonts w:ascii="仿宋_GB2312" w:eastAsia="仿宋_GB2312" w:hAnsiTheme="minorEastAsia" w:hint="eastAsia"/>
                <w:szCs w:val="21"/>
              </w:rPr>
              <w:lastRenderedPageBreak/>
              <w:t>具覆盖饰物、地毯和墙面装饰材料。</w:t>
            </w:r>
          </w:p>
        </w:tc>
      </w:tr>
      <w:tr w:rsidR="00EE746F" w:rsidRPr="009271BE" w:rsidTr="00F530B7">
        <w:trPr>
          <w:trHeight w:val="18"/>
        </w:trPr>
        <w:tc>
          <w:tcPr>
            <w:tcW w:w="722" w:type="dxa"/>
            <w:tcBorders>
              <w:top w:val="nil"/>
              <w:left w:val="single" w:sz="4" w:space="0" w:color="auto"/>
              <w:bottom w:val="single" w:sz="4" w:space="0" w:color="auto"/>
              <w:right w:val="single" w:sz="4" w:space="0" w:color="auto"/>
            </w:tcBorders>
            <w:shd w:val="clear" w:color="auto" w:fill="auto"/>
            <w:noWrap/>
            <w:vAlign w:val="center"/>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lastRenderedPageBreak/>
              <w:t xml:space="preserve">　</w:t>
            </w:r>
          </w:p>
        </w:tc>
        <w:tc>
          <w:tcPr>
            <w:tcW w:w="1157"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695"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26"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30"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701"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73"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13111012</w:t>
            </w:r>
          </w:p>
        </w:tc>
        <w:tc>
          <w:tcPr>
            <w:tcW w:w="1760"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家用电器</w:t>
            </w:r>
          </w:p>
        </w:tc>
        <w:tc>
          <w:tcPr>
            <w:tcW w:w="3827" w:type="dxa"/>
            <w:tcBorders>
              <w:top w:val="nil"/>
              <w:left w:val="nil"/>
              <w:bottom w:val="single" w:sz="4" w:space="0" w:color="auto"/>
              <w:right w:val="single" w:sz="4" w:space="0" w:color="auto"/>
            </w:tcBorders>
            <w:vAlign w:val="center"/>
          </w:tcPr>
          <w:p w:rsidR="00EE746F" w:rsidRPr="009271BE" w:rsidRDefault="00EE746F">
            <w:pPr>
              <w:rPr>
                <w:rFonts w:ascii="仿宋_GB2312" w:eastAsia="仿宋_GB2312" w:hAnsiTheme="minorEastAsia" w:cs="宋体"/>
                <w:szCs w:val="21"/>
              </w:rPr>
            </w:pPr>
            <w:r w:rsidRPr="009271BE">
              <w:rPr>
                <w:rFonts w:ascii="仿宋_GB2312" w:eastAsia="仿宋_GB2312" w:hAnsiTheme="minorEastAsia" w:hint="eastAsia"/>
                <w:szCs w:val="21"/>
              </w:rPr>
              <w:t>家用电器及相关产品制造商。包括电动和手工具（包括园艺工具）制造商及生产LED照明产品的公司。不包括归类于“消费电子产品”子行业中的电视机和其它音视频产品，也不包括归类于“电脑硬件”子行业中的个人电脑。</w:t>
            </w:r>
          </w:p>
        </w:tc>
      </w:tr>
      <w:tr w:rsidR="00EE746F" w:rsidRPr="009271BE" w:rsidTr="00F530B7">
        <w:trPr>
          <w:trHeight w:val="18"/>
        </w:trPr>
        <w:tc>
          <w:tcPr>
            <w:tcW w:w="722" w:type="dxa"/>
            <w:tcBorders>
              <w:top w:val="nil"/>
              <w:left w:val="single" w:sz="4" w:space="0" w:color="auto"/>
              <w:bottom w:val="single" w:sz="4" w:space="0" w:color="auto"/>
              <w:right w:val="single" w:sz="4" w:space="0" w:color="auto"/>
            </w:tcBorders>
            <w:shd w:val="clear" w:color="auto" w:fill="auto"/>
            <w:noWrap/>
            <w:vAlign w:val="center"/>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57"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695"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26"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30"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701"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73"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13111013</w:t>
            </w:r>
          </w:p>
        </w:tc>
        <w:tc>
          <w:tcPr>
            <w:tcW w:w="1760"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家用器具与特殊消费品</w:t>
            </w:r>
          </w:p>
        </w:tc>
        <w:tc>
          <w:tcPr>
            <w:tcW w:w="3827" w:type="dxa"/>
            <w:tcBorders>
              <w:top w:val="nil"/>
              <w:left w:val="nil"/>
              <w:bottom w:val="single" w:sz="4" w:space="0" w:color="auto"/>
              <w:right w:val="single" w:sz="4" w:space="0" w:color="auto"/>
            </w:tcBorders>
            <w:vAlign w:val="center"/>
          </w:tcPr>
          <w:p w:rsidR="00EE746F" w:rsidRPr="009271BE" w:rsidRDefault="00EE746F">
            <w:pPr>
              <w:rPr>
                <w:rFonts w:ascii="仿宋_GB2312" w:eastAsia="仿宋_GB2312" w:hAnsiTheme="minorEastAsia" w:cs="宋体"/>
                <w:szCs w:val="21"/>
              </w:rPr>
            </w:pPr>
            <w:r w:rsidRPr="009271BE">
              <w:rPr>
                <w:rFonts w:ascii="仿宋_GB2312" w:eastAsia="仿宋_GB2312" w:hAnsiTheme="minorEastAsia" w:hint="eastAsia"/>
                <w:szCs w:val="21"/>
              </w:rPr>
              <w:t>家庭耐用品制造商。这些用品包括餐具、炊具、玻璃器具、水晶、银器、刀叉、厨房用具以及未归类于别处的特殊消费品。</w:t>
            </w:r>
          </w:p>
        </w:tc>
      </w:tr>
      <w:tr w:rsidR="00EE746F" w:rsidRPr="009271BE" w:rsidTr="00F530B7">
        <w:trPr>
          <w:trHeight w:val="18"/>
        </w:trPr>
        <w:tc>
          <w:tcPr>
            <w:tcW w:w="722" w:type="dxa"/>
            <w:tcBorders>
              <w:top w:val="nil"/>
              <w:left w:val="single" w:sz="4" w:space="0" w:color="auto"/>
              <w:bottom w:val="single" w:sz="4" w:space="0" w:color="auto"/>
              <w:right w:val="single" w:sz="4" w:space="0" w:color="auto"/>
            </w:tcBorders>
            <w:shd w:val="clear" w:color="auto" w:fill="auto"/>
            <w:noWrap/>
            <w:vAlign w:val="center"/>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57"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695"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26"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30"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131111</w:t>
            </w:r>
          </w:p>
        </w:tc>
        <w:tc>
          <w:tcPr>
            <w:tcW w:w="1701"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休闲设备与用品</w:t>
            </w:r>
          </w:p>
        </w:tc>
        <w:tc>
          <w:tcPr>
            <w:tcW w:w="1173"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13111110</w:t>
            </w:r>
          </w:p>
        </w:tc>
        <w:tc>
          <w:tcPr>
            <w:tcW w:w="1760"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消闲用品</w:t>
            </w:r>
          </w:p>
        </w:tc>
        <w:tc>
          <w:tcPr>
            <w:tcW w:w="3827" w:type="dxa"/>
            <w:tcBorders>
              <w:top w:val="nil"/>
              <w:left w:val="nil"/>
              <w:bottom w:val="single" w:sz="4" w:space="0" w:color="auto"/>
              <w:right w:val="single" w:sz="4" w:space="0" w:color="auto"/>
            </w:tcBorders>
            <w:vAlign w:val="center"/>
          </w:tcPr>
          <w:p w:rsidR="00EE746F" w:rsidRPr="009271BE" w:rsidRDefault="00EE746F">
            <w:pPr>
              <w:rPr>
                <w:rFonts w:ascii="仿宋_GB2312" w:eastAsia="仿宋_GB2312" w:hAnsiTheme="minorEastAsia" w:cs="宋体"/>
                <w:szCs w:val="21"/>
              </w:rPr>
            </w:pPr>
            <w:r w:rsidRPr="009271BE">
              <w:rPr>
                <w:rFonts w:ascii="仿宋_GB2312" w:eastAsia="仿宋_GB2312" w:hAnsiTheme="minorEastAsia" w:hint="eastAsia"/>
                <w:szCs w:val="21"/>
              </w:rPr>
              <w:t>消闲用品及设备（包括体育用品、自行车和玩具）制造商。</w:t>
            </w:r>
          </w:p>
        </w:tc>
      </w:tr>
      <w:tr w:rsidR="00EE746F" w:rsidRPr="009271BE" w:rsidTr="00F530B7">
        <w:trPr>
          <w:trHeight w:val="18"/>
        </w:trPr>
        <w:tc>
          <w:tcPr>
            <w:tcW w:w="722" w:type="dxa"/>
            <w:tcBorders>
              <w:top w:val="nil"/>
              <w:left w:val="single" w:sz="4" w:space="0" w:color="auto"/>
              <w:bottom w:val="single" w:sz="4" w:space="0" w:color="auto"/>
              <w:right w:val="single" w:sz="4" w:space="0" w:color="auto"/>
            </w:tcBorders>
            <w:shd w:val="clear" w:color="auto" w:fill="auto"/>
            <w:noWrap/>
            <w:vAlign w:val="center"/>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57"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695"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26"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30"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701"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73"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13111111</w:t>
            </w:r>
          </w:p>
        </w:tc>
        <w:tc>
          <w:tcPr>
            <w:tcW w:w="1760"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摄影产品</w:t>
            </w:r>
          </w:p>
        </w:tc>
        <w:tc>
          <w:tcPr>
            <w:tcW w:w="3827" w:type="dxa"/>
            <w:tcBorders>
              <w:top w:val="nil"/>
              <w:left w:val="nil"/>
              <w:bottom w:val="single" w:sz="4" w:space="0" w:color="auto"/>
              <w:right w:val="single" w:sz="4" w:space="0" w:color="auto"/>
            </w:tcBorders>
            <w:vAlign w:val="center"/>
          </w:tcPr>
          <w:p w:rsidR="00EE746F" w:rsidRPr="009271BE" w:rsidRDefault="00EE746F">
            <w:pPr>
              <w:rPr>
                <w:rFonts w:ascii="仿宋_GB2312" w:eastAsia="仿宋_GB2312" w:hAnsiTheme="minorEastAsia" w:cs="宋体"/>
                <w:szCs w:val="21"/>
              </w:rPr>
            </w:pPr>
            <w:r w:rsidRPr="009271BE">
              <w:rPr>
                <w:rFonts w:ascii="仿宋_GB2312" w:eastAsia="仿宋_GB2312" w:hAnsiTheme="minorEastAsia" w:hint="eastAsia"/>
                <w:szCs w:val="21"/>
              </w:rPr>
              <w:t>摄影器材及相关产品制造商。</w:t>
            </w:r>
          </w:p>
        </w:tc>
      </w:tr>
      <w:tr w:rsidR="00EE746F" w:rsidRPr="009271BE" w:rsidTr="00F530B7">
        <w:trPr>
          <w:trHeight w:val="18"/>
        </w:trPr>
        <w:tc>
          <w:tcPr>
            <w:tcW w:w="722" w:type="dxa"/>
            <w:tcBorders>
              <w:top w:val="nil"/>
              <w:left w:val="single" w:sz="4" w:space="0" w:color="auto"/>
              <w:bottom w:val="single" w:sz="4" w:space="0" w:color="auto"/>
              <w:right w:val="single" w:sz="4" w:space="0" w:color="auto"/>
            </w:tcBorders>
            <w:shd w:val="clear" w:color="auto" w:fill="auto"/>
            <w:noWrap/>
            <w:vAlign w:val="center"/>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57"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695"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26"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30"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131112</w:t>
            </w:r>
          </w:p>
        </w:tc>
        <w:tc>
          <w:tcPr>
            <w:tcW w:w="1701"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纺织品、服装与奢侈品</w:t>
            </w:r>
          </w:p>
        </w:tc>
        <w:tc>
          <w:tcPr>
            <w:tcW w:w="1173"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13111210</w:t>
            </w:r>
          </w:p>
        </w:tc>
        <w:tc>
          <w:tcPr>
            <w:tcW w:w="1760"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服装与配饰</w:t>
            </w:r>
          </w:p>
        </w:tc>
        <w:tc>
          <w:tcPr>
            <w:tcW w:w="3827" w:type="dxa"/>
            <w:tcBorders>
              <w:top w:val="nil"/>
              <w:left w:val="nil"/>
              <w:bottom w:val="single" w:sz="4" w:space="0" w:color="auto"/>
              <w:right w:val="single" w:sz="4" w:space="0" w:color="auto"/>
            </w:tcBorders>
            <w:vAlign w:val="center"/>
          </w:tcPr>
          <w:p w:rsidR="00EE746F" w:rsidRPr="009271BE" w:rsidRDefault="00EE746F">
            <w:pPr>
              <w:rPr>
                <w:rFonts w:ascii="仿宋_GB2312" w:eastAsia="仿宋_GB2312" w:hAnsiTheme="minorEastAsia" w:cs="宋体"/>
                <w:szCs w:val="21"/>
              </w:rPr>
            </w:pPr>
            <w:r w:rsidRPr="009271BE">
              <w:rPr>
                <w:rFonts w:ascii="仿宋_GB2312" w:eastAsia="仿宋_GB2312" w:hAnsiTheme="minorEastAsia" w:hint="eastAsia"/>
                <w:szCs w:val="21"/>
              </w:rPr>
              <w:t>服装、配饰制造商。不包括归类于“鞋类”子行业中的鞋类用品。</w:t>
            </w:r>
          </w:p>
        </w:tc>
      </w:tr>
      <w:tr w:rsidR="00EE746F" w:rsidRPr="009271BE" w:rsidTr="00F530B7">
        <w:trPr>
          <w:trHeight w:val="18"/>
        </w:trPr>
        <w:tc>
          <w:tcPr>
            <w:tcW w:w="722" w:type="dxa"/>
            <w:tcBorders>
              <w:top w:val="nil"/>
              <w:left w:val="single" w:sz="4" w:space="0" w:color="auto"/>
              <w:bottom w:val="single" w:sz="4" w:space="0" w:color="auto"/>
              <w:right w:val="single" w:sz="4" w:space="0" w:color="auto"/>
            </w:tcBorders>
            <w:shd w:val="clear" w:color="auto" w:fill="auto"/>
            <w:noWrap/>
            <w:vAlign w:val="center"/>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57"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695"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26"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30"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701"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73"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13111211</w:t>
            </w:r>
          </w:p>
        </w:tc>
        <w:tc>
          <w:tcPr>
            <w:tcW w:w="1760"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奢侈品</w:t>
            </w:r>
          </w:p>
        </w:tc>
        <w:tc>
          <w:tcPr>
            <w:tcW w:w="3827" w:type="dxa"/>
            <w:tcBorders>
              <w:top w:val="nil"/>
              <w:left w:val="nil"/>
              <w:bottom w:val="single" w:sz="4" w:space="0" w:color="auto"/>
              <w:right w:val="single" w:sz="4" w:space="0" w:color="auto"/>
            </w:tcBorders>
            <w:vAlign w:val="center"/>
          </w:tcPr>
          <w:p w:rsidR="00EE746F" w:rsidRPr="009271BE" w:rsidRDefault="00EE746F">
            <w:pPr>
              <w:rPr>
                <w:rFonts w:ascii="仿宋_GB2312" w:eastAsia="仿宋_GB2312" w:hAnsiTheme="minorEastAsia" w:cs="宋体"/>
                <w:szCs w:val="21"/>
              </w:rPr>
            </w:pPr>
            <w:r w:rsidRPr="009271BE">
              <w:rPr>
                <w:rFonts w:ascii="仿宋_GB2312" w:eastAsia="仿宋_GB2312" w:hAnsiTheme="minorEastAsia" w:hint="eastAsia"/>
                <w:szCs w:val="21"/>
              </w:rPr>
              <w:t>奢侈品制造商，包括主要生产名设计师手提包、皮夹、行李箱、珠宝和手表的公司。</w:t>
            </w:r>
          </w:p>
        </w:tc>
      </w:tr>
      <w:tr w:rsidR="00EE746F" w:rsidRPr="009271BE" w:rsidTr="00F530B7">
        <w:trPr>
          <w:trHeight w:val="18"/>
        </w:trPr>
        <w:tc>
          <w:tcPr>
            <w:tcW w:w="722" w:type="dxa"/>
            <w:tcBorders>
              <w:top w:val="nil"/>
              <w:left w:val="single" w:sz="4" w:space="0" w:color="auto"/>
              <w:bottom w:val="single" w:sz="4" w:space="0" w:color="auto"/>
              <w:right w:val="single" w:sz="4" w:space="0" w:color="auto"/>
            </w:tcBorders>
            <w:shd w:val="clear" w:color="auto" w:fill="auto"/>
            <w:noWrap/>
            <w:vAlign w:val="center"/>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57"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695"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26"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30"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701"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73"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13111212</w:t>
            </w:r>
          </w:p>
        </w:tc>
        <w:tc>
          <w:tcPr>
            <w:tcW w:w="1760"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鞋类</w:t>
            </w:r>
          </w:p>
        </w:tc>
        <w:tc>
          <w:tcPr>
            <w:tcW w:w="3827" w:type="dxa"/>
            <w:tcBorders>
              <w:top w:val="nil"/>
              <w:left w:val="nil"/>
              <w:bottom w:val="single" w:sz="4" w:space="0" w:color="auto"/>
              <w:right w:val="single" w:sz="4" w:space="0" w:color="auto"/>
            </w:tcBorders>
            <w:vAlign w:val="center"/>
          </w:tcPr>
          <w:p w:rsidR="00EE746F" w:rsidRPr="009271BE" w:rsidRDefault="00EE746F">
            <w:pPr>
              <w:rPr>
                <w:rFonts w:ascii="仿宋_GB2312" w:eastAsia="仿宋_GB2312" w:hAnsiTheme="minorEastAsia" w:cs="宋体"/>
                <w:szCs w:val="21"/>
              </w:rPr>
            </w:pPr>
            <w:r w:rsidRPr="009271BE">
              <w:rPr>
                <w:rFonts w:ascii="仿宋_GB2312" w:eastAsia="仿宋_GB2312" w:hAnsiTheme="minorEastAsia" w:hint="eastAsia"/>
                <w:szCs w:val="21"/>
              </w:rPr>
              <w:t>鞋类用品制造商。包括运动鞋和皮鞋。</w:t>
            </w:r>
          </w:p>
        </w:tc>
      </w:tr>
      <w:tr w:rsidR="00EE746F" w:rsidRPr="009271BE" w:rsidTr="00F530B7">
        <w:trPr>
          <w:trHeight w:val="18"/>
        </w:trPr>
        <w:tc>
          <w:tcPr>
            <w:tcW w:w="722" w:type="dxa"/>
            <w:tcBorders>
              <w:top w:val="nil"/>
              <w:left w:val="single" w:sz="4" w:space="0" w:color="auto"/>
              <w:bottom w:val="single" w:sz="4" w:space="0" w:color="auto"/>
              <w:right w:val="single" w:sz="4" w:space="0" w:color="auto"/>
            </w:tcBorders>
            <w:shd w:val="clear" w:color="auto" w:fill="auto"/>
            <w:noWrap/>
            <w:vAlign w:val="center"/>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57"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695"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26"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30"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701"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73"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13111213</w:t>
            </w:r>
          </w:p>
        </w:tc>
        <w:tc>
          <w:tcPr>
            <w:tcW w:w="1760"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纺织品</w:t>
            </w:r>
          </w:p>
        </w:tc>
        <w:tc>
          <w:tcPr>
            <w:tcW w:w="3827" w:type="dxa"/>
            <w:tcBorders>
              <w:top w:val="nil"/>
              <w:left w:val="nil"/>
              <w:bottom w:val="single" w:sz="4" w:space="0" w:color="auto"/>
              <w:right w:val="single" w:sz="4" w:space="0" w:color="auto"/>
            </w:tcBorders>
            <w:vAlign w:val="center"/>
          </w:tcPr>
          <w:p w:rsidR="00EE746F" w:rsidRPr="009271BE" w:rsidRDefault="00EE746F">
            <w:pPr>
              <w:rPr>
                <w:rFonts w:ascii="仿宋_GB2312" w:eastAsia="仿宋_GB2312" w:hAnsiTheme="minorEastAsia" w:cs="宋体"/>
                <w:szCs w:val="21"/>
              </w:rPr>
            </w:pPr>
            <w:r w:rsidRPr="009271BE">
              <w:rPr>
                <w:rFonts w:ascii="仿宋_GB2312" w:eastAsia="仿宋_GB2312" w:hAnsiTheme="minorEastAsia" w:hint="eastAsia"/>
                <w:szCs w:val="21"/>
              </w:rPr>
              <w:t>纺织品及相关产品制造商。不包括那些归类于“服装、服饰与奢侈品”、“鞋类”或者“家庭装饰品”子行业中的公司。</w:t>
            </w:r>
          </w:p>
        </w:tc>
      </w:tr>
      <w:tr w:rsidR="00EE746F" w:rsidRPr="009271BE" w:rsidTr="00F530B7">
        <w:trPr>
          <w:trHeight w:val="18"/>
        </w:trPr>
        <w:tc>
          <w:tcPr>
            <w:tcW w:w="722" w:type="dxa"/>
            <w:tcBorders>
              <w:top w:val="nil"/>
              <w:left w:val="single" w:sz="4" w:space="0" w:color="auto"/>
              <w:bottom w:val="single" w:sz="4" w:space="0" w:color="auto"/>
              <w:right w:val="single" w:sz="4" w:space="0" w:color="auto"/>
            </w:tcBorders>
            <w:shd w:val="clear" w:color="auto" w:fill="auto"/>
            <w:noWrap/>
            <w:vAlign w:val="center"/>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57"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695"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1312</w:t>
            </w:r>
          </w:p>
        </w:tc>
        <w:tc>
          <w:tcPr>
            <w:tcW w:w="1126"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消费者服</w:t>
            </w:r>
            <w:r w:rsidRPr="009271BE">
              <w:rPr>
                <w:rFonts w:ascii="仿宋_GB2312" w:eastAsia="仿宋_GB2312" w:hAnsiTheme="minorEastAsia" w:cs="宋体" w:hint="eastAsia"/>
                <w:kern w:val="0"/>
                <w:szCs w:val="21"/>
              </w:rPr>
              <w:lastRenderedPageBreak/>
              <w:t>务</w:t>
            </w:r>
          </w:p>
        </w:tc>
        <w:tc>
          <w:tcPr>
            <w:tcW w:w="1130"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lastRenderedPageBreak/>
              <w:t>131210</w:t>
            </w:r>
          </w:p>
        </w:tc>
        <w:tc>
          <w:tcPr>
            <w:tcW w:w="1701"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酒店、餐馆与休</w:t>
            </w:r>
            <w:r w:rsidRPr="009271BE">
              <w:rPr>
                <w:rFonts w:ascii="仿宋_GB2312" w:eastAsia="仿宋_GB2312" w:hAnsiTheme="minorEastAsia" w:cs="宋体" w:hint="eastAsia"/>
                <w:kern w:val="0"/>
                <w:szCs w:val="21"/>
              </w:rPr>
              <w:lastRenderedPageBreak/>
              <w:t>闲</w:t>
            </w:r>
          </w:p>
        </w:tc>
        <w:tc>
          <w:tcPr>
            <w:tcW w:w="1173"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lastRenderedPageBreak/>
              <w:t>13121010</w:t>
            </w:r>
          </w:p>
        </w:tc>
        <w:tc>
          <w:tcPr>
            <w:tcW w:w="1760"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酒店、度假村与</w:t>
            </w:r>
            <w:r w:rsidRPr="009271BE">
              <w:rPr>
                <w:rFonts w:ascii="仿宋_GB2312" w:eastAsia="仿宋_GB2312" w:hAnsiTheme="minorEastAsia" w:cs="宋体" w:hint="eastAsia"/>
                <w:kern w:val="0"/>
                <w:szCs w:val="21"/>
              </w:rPr>
              <w:lastRenderedPageBreak/>
              <w:t>豪华游轮</w:t>
            </w:r>
          </w:p>
        </w:tc>
        <w:tc>
          <w:tcPr>
            <w:tcW w:w="3827" w:type="dxa"/>
            <w:tcBorders>
              <w:top w:val="nil"/>
              <w:left w:val="nil"/>
              <w:bottom w:val="single" w:sz="4" w:space="0" w:color="auto"/>
              <w:right w:val="single" w:sz="4" w:space="0" w:color="auto"/>
            </w:tcBorders>
            <w:vAlign w:val="center"/>
          </w:tcPr>
          <w:p w:rsidR="00EE746F" w:rsidRPr="009271BE" w:rsidRDefault="00EE746F">
            <w:pPr>
              <w:rPr>
                <w:rFonts w:ascii="仿宋_GB2312" w:eastAsia="仿宋_GB2312" w:hAnsiTheme="minorEastAsia" w:cs="宋体"/>
                <w:szCs w:val="21"/>
              </w:rPr>
            </w:pPr>
            <w:r w:rsidRPr="009271BE">
              <w:rPr>
                <w:rFonts w:ascii="仿宋_GB2312" w:eastAsia="仿宋_GB2312" w:hAnsiTheme="minorEastAsia" w:hint="eastAsia"/>
                <w:szCs w:val="21"/>
              </w:rPr>
              <w:lastRenderedPageBreak/>
              <w:t>酒店、度假村及豪华游轮的业主和运营</w:t>
            </w:r>
            <w:r w:rsidRPr="009271BE">
              <w:rPr>
                <w:rFonts w:ascii="仿宋_GB2312" w:eastAsia="仿宋_GB2312" w:hAnsiTheme="minorEastAsia" w:hint="eastAsia"/>
                <w:szCs w:val="21"/>
              </w:rPr>
              <w:lastRenderedPageBreak/>
              <w:t>商。包括旅行社、旅行团运营商以及相关的服务。</w:t>
            </w:r>
          </w:p>
        </w:tc>
      </w:tr>
      <w:tr w:rsidR="00EE746F" w:rsidRPr="009271BE" w:rsidTr="00F530B7">
        <w:trPr>
          <w:trHeight w:val="18"/>
        </w:trPr>
        <w:tc>
          <w:tcPr>
            <w:tcW w:w="722" w:type="dxa"/>
            <w:tcBorders>
              <w:top w:val="nil"/>
              <w:left w:val="single" w:sz="4" w:space="0" w:color="auto"/>
              <w:bottom w:val="single" w:sz="4" w:space="0" w:color="auto"/>
              <w:right w:val="single" w:sz="4" w:space="0" w:color="auto"/>
            </w:tcBorders>
            <w:shd w:val="clear" w:color="auto" w:fill="auto"/>
            <w:noWrap/>
            <w:vAlign w:val="center"/>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lastRenderedPageBreak/>
              <w:t xml:space="preserve">　</w:t>
            </w:r>
          </w:p>
        </w:tc>
        <w:tc>
          <w:tcPr>
            <w:tcW w:w="1157"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695"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26"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30"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701"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73"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13121011</w:t>
            </w:r>
          </w:p>
        </w:tc>
        <w:tc>
          <w:tcPr>
            <w:tcW w:w="1760"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消闲设施</w:t>
            </w:r>
          </w:p>
        </w:tc>
        <w:tc>
          <w:tcPr>
            <w:tcW w:w="3827" w:type="dxa"/>
            <w:tcBorders>
              <w:top w:val="nil"/>
              <w:left w:val="nil"/>
              <w:bottom w:val="single" w:sz="4" w:space="0" w:color="auto"/>
              <w:right w:val="single" w:sz="4" w:space="0" w:color="auto"/>
            </w:tcBorders>
            <w:vAlign w:val="center"/>
          </w:tcPr>
          <w:p w:rsidR="00EE746F" w:rsidRPr="009271BE" w:rsidRDefault="00EE746F">
            <w:pPr>
              <w:rPr>
                <w:rFonts w:ascii="仿宋_GB2312" w:eastAsia="仿宋_GB2312" w:hAnsiTheme="minorEastAsia" w:cs="宋体"/>
                <w:szCs w:val="21"/>
              </w:rPr>
            </w:pPr>
            <w:r w:rsidRPr="009271BE">
              <w:rPr>
                <w:rFonts w:ascii="仿宋_GB2312" w:eastAsia="仿宋_GB2312" w:hAnsiTheme="minorEastAsia" w:hint="eastAsia"/>
                <w:szCs w:val="21"/>
              </w:rPr>
              <w:t>消闲设施的业主和运营商，这些设施包括体育运动中心、健身中心、体育场、高尔夫球场以及游乐园（未归类于“电影与娱乐”子行业）。</w:t>
            </w:r>
          </w:p>
        </w:tc>
      </w:tr>
      <w:tr w:rsidR="00EE746F" w:rsidRPr="009271BE" w:rsidTr="00F530B7">
        <w:trPr>
          <w:trHeight w:val="18"/>
        </w:trPr>
        <w:tc>
          <w:tcPr>
            <w:tcW w:w="722" w:type="dxa"/>
            <w:tcBorders>
              <w:top w:val="nil"/>
              <w:left w:val="single" w:sz="4" w:space="0" w:color="auto"/>
              <w:bottom w:val="single" w:sz="4" w:space="0" w:color="auto"/>
              <w:right w:val="single" w:sz="4" w:space="0" w:color="auto"/>
            </w:tcBorders>
            <w:shd w:val="clear" w:color="auto" w:fill="auto"/>
            <w:noWrap/>
            <w:vAlign w:val="center"/>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57"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695"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26"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30"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701"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73"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13121012</w:t>
            </w:r>
          </w:p>
        </w:tc>
        <w:tc>
          <w:tcPr>
            <w:tcW w:w="1760"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餐馆</w:t>
            </w:r>
          </w:p>
        </w:tc>
        <w:tc>
          <w:tcPr>
            <w:tcW w:w="3827" w:type="dxa"/>
            <w:tcBorders>
              <w:top w:val="nil"/>
              <w:left w:val="nil"/>
              <w:bottom w:val="single" w:sz="4" w:space="0" w:color="auto"/>
              <w:right w:val="single" w:sz="4" w:space="0" w:color="auto"/>
            </w:tcBorders>
            <w:vAlign w:val="center"/>
          </w:tcPr>
          <w:p w:rsidR="00EE746F" w:rsidRPr="009271BE" w:rsidRDefault="00EE746F">
            <w:pPr>
              <w:rPr>
                <w:rFonts w:ascii="仿宋_GB2312" w:eastAsia="仿宋_GB2312" w:hAnsiTheme="minorEastAsia" w:cs="宋体"/>
                <w:szCs w:val="21"/>
              </w:rPr>
            </w:pPr>
            <w:r w:rsidRPr="009271BE">
              <w:rPr>
                <w:rFonts w:ascii="仿宋_GB2312" w:eastAsia="仿宋_GB2312" w:hAnsiTheme="minorEastAsia" w:hint="eastAsia"/>
                <w:szCs w:val="21"/>
              </w:rPr>
              <w:t>餐馆、酒吧、客栈、快餐或者外卖服务设施的业主和运营商。包括那些提供外勤饮食供应服务的公司。</w:t>
            </w:r>
          </w:p>
        </w:tc>
      </w:tr>
      <w:tr w:rsidR="00EE746F" w:rsidRPr="009271BE" w:rsidTr="00F530B7">
        <w:trPr>
          <w:trHeight w:val="18"/>
        </w:trPr>
        <w:tc>
          <w:tcPr>
            <w:tcW w:w="722" w:type="dxa"/>
            <w:tcBorders>
              <w:top w:val="nil"/>
              <w:left w:val="single" w:sz="4" w:space="0" w:color="auto"/>
              <w:bottom w:val="single" w:sz="4" w:space="0" w:color="auto"/>
              <w:right w:val="single" w:sz="4" w:space="0" w:color="auto"/>
            </w:tcBorders>
            <w:shd w:val="clear" w:color="auto" w:fill="auto"/>
            <w:noWrap/>
            <w:vAlign w:val="center"/>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57"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695"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26"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30"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131211</w:t>
            </w:r>
          </w:p>
        </w:tc>
        <w:tc>
          <w:tcPr>
            <w:tcW w:w="1701" w:type="dxa"/>
            <w:tcBorders>
              <w:top w:val="nil"/>
              <w:left w:val="nil"/>
              <w:bottom w:val="single" w:sz="4" w:space="0" w:color="auto"/>
              <w:right w:val="single" w:sz="4" w:space="0" w:color="auto"/>
            </w:tcBorders>
            <w:shd w:val="clear" w:color="auto" w:fill="auto"/>
            <w:hideMark/>
          </w:tcPr>
          <w:p w:rsidR="00EE746F" w:rsidRPr="009271BE" w:rsidRDefault="00EE746F" w:rsidP="002248E0">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综合消费者服务</w:t>
            </w:r>
          </w:p>
        </w:tc>
        <w:tc>
          <w:tcPr>
            <w:tcW w:w="1173"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13121110</w:t>
            </w:r>
          </w:p>
        </w:tc>
        <w:tc>
          <w:tcPr>
            <w:tcW w:w="1760"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教育服务</w:t>
            </w:r>
          </w:p>
        </w:tc>
        <w:tc>
          <w:tcPr>
            <w:tcW w:w="3827" w:type="dxa"/>
            <w:tcBorders>
              <w:top w:val="nil"/>
              <w:left w:val="nil"/>
              <w:bottom w:val="single" w:sz="4" w:space="0" w:color="auto"/>
              <w:right w:val="single" w:sz="4" w:space="0" w:color="auto"/>
            </w:tcBorders>
            <w:vAlign w:val="center"/>
          </w:tcPr>
          <w:p w:rsidR="00EE746F" w:rsidRPr="009271BE" w:rsidRDefault="00EE746F">
            <w:pPr>
              <w:rPr>
                <w:rFonts w:ascii="仿宋_GB2312" w:eastAsia="仿宋_GB2312" w:hAnsiTheme="minorEastAsia" w:cs="宋体"/>
                <w:szCs w:val="21"/>
              </w:rPr>
            </w:pPr>
            <w:r w:rsidRPr="009271BE">
              <w:rPr>
                <w:rFonts w:ascii="仿宋_GB2312" w:eastAsia="仿宋_GB2312" w:hAnsiTheme="minorEastAsia" w:hint="eastAsia"/>
                <w:szCs w:val="21"/>
              </w:rPr>
              <w:t>通过在线或者传统的教学方法提供教育服务的公司。包括私立大学、函授教学以及提供教育讲座、教育资料和技术培训的公司。不包括归类于“人力资源与就业服务”子行业中提供员工培训项目的公司。</w:t>
            </w:r>
          </w:p>
        </w:tc>
      </w:tr>
      <w:tr w:rsidR="00EE746F" w:rsidRPr="009271BE" w:rsidTr="00F530B7">
        <w:trPr>
          <w:trHeight w:val="18"/>
        </w:trPr>
        <w:tc>
          <w:tcPr>
            <w:tcW w:w="722" w:type="dxa"/>
            <w:tcBorders>
              <w:top w:val="nil"/>
              <w:left w:val="single" w:sz="4" w:space="0" w:color="auto"/>
              <w:bottom w:val="single" w:sz="4" w:space="0" w:color="auto"/>
              <w:right w:val="single" w:sz="4" w:space="0" w:color="auto"/>
            </w:tcBorders>
            <w:shd w:val="clear" w:color="auto" w:fill="auto"/>
            <w:noWrap/>
            <w:vAlign w:val="center"/>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57"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695"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26"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30"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701"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73"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13121111</w:t>
            </w:r>
          </w:p>
        </w:tc>
        <w:tc>
          <w:tcPr>
            <w:tcW w:w="1760"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特殊消费者服务</w:t>
            </w:r>
          </w:p>
        </w:tc>
        <w:tc>
          <w:tcPr>
            <w:tcW w:w="3827" w:type="dxa"/>
            <w:tcBorders>
              <w:top w:val="nil"/>
              <w:left w:val="nil"/>
              <w:bottom w:val="single" w:sz="4" w:space="0" w:color="auto"/>
              <w:right w:val="single" w:sz="4" w:space="0" w:color="auto"/>
            </w:tcBorders>
            <w:vAlign w:val="center"/>
          </w:tcPr>
          <w:p w:rsidR="00EE746F" w:rsidRPr="009271BE" w:rsidRDefault="00EE746F">
            <w:pPr>
              <w:rPr>
                <w:rFonts w:ascii="仿宋_GB2312" w:eastAsia="仿宋_GB2312" w:hAnsiTheme="minorEastAsia" w:cs="宋体"/>
                <w:szCs w:val="21"/>
              </w:rPr>
            </w:pPr>
            <w:r w:rsidRPr="009271BE">
              <w:rPr>
                <w:rFonts w:ascii="仿宋_GB2312" w:eastAsia="仿宋_GB2312" w:hAnsiTheme="minorEastAsia" w:hint="eastAsia"/>
                <w:szCs w:val="21"/>
              </w:rPr>
              <w:t>提供未归类于别处的消费者服务的公司。 包括家居服务、家庭安全、法律服务、个人服务、室内改造与装修服务、消费者拍卖以及婚葬服务。</w:t>
            </w:r>
          </w:p>
        </w:tc>
      </w:tr>
      <w:tr w:rsidR="00EE746F" w:rsidRPr="009271BE" w:rsidTr="00F530B7">
        <w:trPr>
          <w:trHeight w:val="18"/>
        </w:trPr>
        <w:tc>
          <w:tcPr>
            <w:tcW w:w="722" w:type="dxa"/>
            <w:tcBorders>
              <w:top w:val="nil"/>
              <w:left w:val="single" w:sz="4" w:space="0" w:color="auto"/>
              <w:bottom w:val="single" w:sz="4" w:space="0" w:color="auto"/>
              <w:right w:val="single" w:sz="4" w:space="0" w:color="auto"/>
            </w:tcBorders>
            <w:shd w:val="clear" w:color="auto" w:fill="auto"/>
            <w:noWrap/>
            <w:vAlign w:val="center"/>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57"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695"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1313</w:t>
            </w:r>
          </w:p>
        </w:tc>
        <w:tc>
          <w:tcPr>
            <w:tcW w:w="1126"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媒体</w:t>
            </w:r>
          </w:p>
        </w:tc>
        <w:tc>
          <w:tcPr>
            <w:tcW w:w="1130"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131310</w:t>
            </w:r>
          </w:p>
        </w:tc>
        <w:tc>
          <w:tcPr>
            <w:tcW w:w="1701"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媒体</w:t>
            </w:r>
          </w:p>
        </w:tc>
        <w:tc>
          <w:tcPr>
            <w:tcW w:w="1173"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13131010</w:t>
            </w:r>
          </w:p>
        </w:tc>
        <w:tc>
          <w:tcPr>
            <w:tcW w:w="1760"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广告</w:t>
            </w:r>
          </w:p>
        </w:tc>
        <w:tc>
          <w:tcPr>
            <w:tcW w:w="3827" w:type="dxa"/>
            <w:tcBorders>
              <w:top w:val="nil"/>
              <w:left w:val="nil"/>
              <w:bottom w:val="single" w:sz="4" w:space="0" w:color="auto"/>
              <w:right w:val="single" w:sz="4" w:space="0" w:color="auto"/>
            </w:tcBorders>
            <w:vAlign w:val="center"/>
          </w:tcPr>
          <w:p w:rsidR="00EE746F" w:rsidRPr="009271BE" w:rsidRDefault="00EE746F">
            <w:pPr>
              <w:rPr>
                <w:rFonts w:ascii="仿宋_GB2312" w:eastAsia="仿宋_GB2312" w:hAnsiTheme="minorEastAsia" w:cs="宋体"/>
                <w:szCs w:val="21"/>
              </w:rPr>
            </w:pPr>
            <w:r w:rsidRPr="009271BE">
              <w:rPr>
                <w:rFonts w:ascii="仿宋_GB2312" w:eastAsia="仿宋_GB2312" w:hAnsiTheme="minorEastAsia" w:hint="eastAsia"/>
                <w:szCs w:val="21"/>
              </w:rPr>
              <w:t>提供广告、营销或者公共关系服务的公司。</w:t>
            </w:r>
          </w:p>
        </w:tc>
      </w:tr>
      <w:tr w:rsidR="00EE746F" w:rsidRPr="009271BE" w:rsidTr="00F530B7">
        <w:trPr>
          <w:trHeight w:val="18"/>
        </w:trPr>
        <w:tc>
          <w:tcPr>
            <w:tcW w:w="722" w:type="dxa"/>
            <w:tcBorders>
              <w:top w:val="nil"/>
              <w:left w:val="single" w:sz="4" w:space="0" w:color="auto"/>
              <w:bottom w:val="single" w:sz="4" w:space="0" w:color="auto"/>
              <w:right w:val="single" w:sz="4" w:space="0" w:color="auto"/>
            </w:tcBorders>
            <w:shd w:val="clear" w:color="auto" w:fill="auto"/>
            <w:noWrap/>
            <w:vAlign w:val="center"/>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57"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695"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26"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30"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701"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73"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13131011</w:t>
            </w:r>
          </w:p>
        </w:tc>
        <w:tc>
          <w:tcPr>
            <w:tcW w:w="1760"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电影与娱乐</w:t>
            </w:r>
          </w:p>
        </w:tc>
        <w:tc>
          <w:tcPr>
            <w:tcW w:w="3827" w:type="dxa"/>
            <w:tcBorders>
              <w:top w:val="nil"/>
              <w:left w:val="nil"/>
              <w:bottom w:val="single" w:sz="4" w:space="0" w:color="auto"/>
              <w:right w:val="single" w:sz="4" w:space="0" w:color="auto"/>
            </w:tcBorders>
            <w:vAlign w:val="center"/>
          </w:tcPr>
          <w:p w:rsidR="00EE746F" w:rsidRPr="009271BE" w:rsidRDefault="00EE746F">
            <w:pPr>
              <w:rPr>
                <w:rFonts w:ascii="仿宋_GB2312" w:eastAsia="仿宋_GB2312" w:hAnsiTheme="minorEastAsia" w:cs="宋体"/>
                <w:szCs w:val="21"/>
              </w:rPr>
            </w:pPr>
            <w:r w:rsidRPr="009271BE">
              <w:rPr>
                <w:rFonts w:ascii="仿宋_GB2312" w:eastAsia="仿宋_GB2312" w:hAnsiTheme="minorEastAsia" w:hint="eastAsia"/>
                <w:szCs w:val="21"/>
              </w:rPr>
              <w:t>从事制作和销售娱乐产品与服务的公司，包括那些从事制作、发行和审核电影及电视节目的公司、音乐发行商和制</w:t>
            </w:r>
            <w:r w:rsidRPr="009271BE">
              <w:rPr>
                <w:rFonts w:ascii="仿宋_GB2312" w:eastAsia="仿宋_GB2312" w:hAnsiTheme="minorEastAsia" w:hint="eastAsia"/>
                <w:szCs w:val="21"/>
              </w:rPr>
              <w:lastRenderedPageBreak/>
              <w:t>作方、娱乐剧场以及体育俱乐部。也包括那些提供文化艺术创作、表演、展示设计等相关服务的公司。</w:t>
            </w:r>
          </w:p>
        </w:tc>
      </w:tr>
      <w:tr w:rsidR="00EE746F" w:rsidRPr="009271BE" w:rsidTr="00F530B7">
        <w:trPr>
          <w:trHeight w:val="18"/>
        </w:trPr>
        <w:tc>
          <w:tcPr>
            <w:tcW w:w="722" w:type="dxa"/>
            <w:tcBorders>
              <w:top w:val="nil"/>
              <w:left w:val="single" w:sz="4" w:space="0" w:color="auto"/>
              <w:bottom w:val="single" w:sz="4" w:space="0" w:color="auto"/>
              <w:right w:val="single" w:sz="4" w:space="0" w:color="auto"/>
            </w:tcBorders>
            <w:shd w:val="clear" w:color="auto" w:fill="auto"/>
            <w:noWrap/>
            <w:vAlign w:val="center"/>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lastRenderedPageBreak/>
              <w:t xml:space="preserve">　</w:t>
            </w:r>
          </w:p>
        </w:tc>
        <w:tc>
          <w:tcPr>
            <w:tcW w:w="1157"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695"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26"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30"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701"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73"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13131012</w:t>
            </w:r>
          </w:p>
        </w:tc>
        <w:tc>
          <w:tcPr>
            <w:tcW w:w="1760"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出版</w:t>
            </w:r>
          </w:p>
        </w:tc>
        <w:tc>
          <w:tcPr>
            <w:tcW w:w="3827" w:type="dxa"/>
            <w:tcBorders>
              <w:top w:val="nil"/>
              <w:left w:val="nil"/>
              <w:bottom w:val="single" w:sz="4" w:space="0" w:color="auto"/>
              <w:right w:val="single" w:sz="4" w:space="0" w:color="auto"/>
            </w:tcBorders>
            <w:vAlign w:val="center"/>
          </w:tcPr>
          <w:p w:rsidR="00EE746F" w:rsidRPr="009271BE" w:rsidRDefault="00EE746F">
            <w:pPr>
              <w:rPr>
                <w:rFonts w:ascii="仿宋_GB2312" w:eastAsia="仿宋_GB2312" w:hAnsiTheme="minorEastAsia" w:cs="宋体"/>
                <w:szCs w:val="21"/>
              </w:rPr>
            </w:pPr>
            <w:r w:rsidRPr="009271BE">
              <w:rPr>
                <w:rFonts w:ascii="仿宋_GB2312" w:eastAsia="仿宋_GB2312" w:hAnsiTheme="minorEastAsia" w:hint="eastAsia"/>
                <w:szCs w:val="21"/>
              </w:rPr>
              <w:t>报纸、杂志和书籍出版商，以印刷或电子格式提供信息的提供商。</w:t>
            </w:r>
          </w:p>
        </w:tc>
      </w:tr>
      <w:tr w:rsidR="00EE746F" w:rsidRPr="009271BE" w:rsidTr="00F530B7">
        <w:trPr>
          <w:trHeight w:val="18"/>
        </w:trPr>
        <w:tc>
          <w:tcPr>
            <w:tcW w:w="722" w:type="dxa"/>
            <w:tcBorders>
              <w:top w:val="nil"/>
              <w:left w:val="single" w:sz="4" w:space="0" w:color="auto"/>
              <w:bottom w:val="single" w:sz="4" w:space="0" w:color="auto"/>
              <w:right w:val="single" w:sz="4" w:space="0" w:color="auto"/>
            </w:tcBorders>
            <w:shd w:val="clear" w:color="auto" w:fill="auto"/>
            <w:noWrap/>
            <w:vAlign w:val="center"/>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57"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695"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1314</w:t>
            </w:r>
          </w:p>
        </w:tc>
        <w:tc>
          <w:tcPr>
            <w:tcW w:w="1126"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零售业</w:t>
            </w:r>
          </w:p>
        </w:tc>
        <w:tc>
          <w:tcPr>
            <w:tcW w:w="1130"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131410</w:t>
            </w:r>
          </w:p>
        </w:tc>
        <w:tc>
          <w:tcPr>
            <w:tcW w:w="1701"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经销商</w:t>
            </w:r>
          </w:p>
        </w:tc>
        <w:tc>
          <w:tcPr>
            <w:tcW w:w="1173"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13141010</w:t>
            </w:r>
          </w:p>
        </w:tc>
        <w:tc>
          <w:tcPr>
            <w:tcW w:w="1760"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经销商</w:t>
            </w:r>
          </w:p>
        </w:tc>
        <w:tc>
          <w:tcPr>
            <w:tcW w:w="3827" w:type="dxa"/>
            <w:tcBorders>
              <w:top w:val="nil"/>
              <w:left w:val="nil"/>
              <w:bottom w:val="single" w:sz="4" w:space="0" w:color="auto"/>
              <w:right w:val="single" w:sz="4" w:space="0" w:color="auto"/>
            </w:tcBorders>
            <w:vAlign w:val="center"/>
          </w:tcPr>
          <w:p w:rsidR="00EE746F" w:rsidRPr="009271BE" w:rsidRDefault="00EE746F">
            <w:pPr>
              <w:rPr>
                <w:rFonts w:ascii="仿宋_GB2312" w:eastAsia="仿宋_GB2312" w:hAnsiTheme="minorEastAsia" w:cs="宋体"/>
                <w:szCs w:val="21"/>
              </w:rPr>
            </w:pPr>
            <w:r w:rsidRPr="009271BE">
              <w:rPr>
                <w:rFonts w:ascii="仿宋_GB2312" w:eastAsia="仿宋_GB2312" w:hAnsiTheme="minorEastAsia" w:hint="eastAsia"/>
                <w:szCs w:val="21"/>
              </w:rPr>
              <w:t>日用商品经销商和批发商。包括机车经销商。</w:t>
            </w:r>
          </w:p>
        </w:tc>
      </w:tr>
      <w:tr w:rsidR="00EE746F" w:rsidRPr="009271BE" w:rsidTr="00F530B7">
        <w:trPr>
          <w:trHeight w:val="18"/>
        </w:trPr>
        <w:tc>
          <w:tcPr>
            <w:tcW w:w="722" w:type="dxa"/>
            <w:tcBorders>
              <w:top w:val="nil"/>
              <w:left w:val="single" w:sz="4" w:space="0" w:color="auto"/>
              <w:bottom w:val="single" w:sz="4" w:space="0" w:color="auto"/>
              <w:right w:val="single" w:sz="4" w:space="0" w:color="auto"/>
            </w:tcBorders>
            <w:shd w:val="clear" w:color="auto" w:fill="auto"/>
            <w:noWrap/>
            <w:vAlign w:val="center"/>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57"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695"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26"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30"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131411</w:t>
            </w:r>
          </w:p>
        </w:tc>
        <w:tc>
          <w:tcPr>
            <w:tcW w:w="1701"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互联网与售货目录零售</w:t>
            </w:r>
          </w:p>
        </w:tc>
        <w:tc>
          <w:tcPr>
            <w:tcW w:w="1173"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13141110</w:t>
            </w:r>
          </w:p>
        </w:tc>
        <w:tc>
          <w:tcPr>
            <w:tcW w:w="1760"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售货目录零售</w:t>
            </w:r>
          </w:p>
        </w:tc>
        <w:tc>
          <w:tcPr>
            <w:tcW w:w="3827" w:type="dxa"/>
            <w:tcBorders>
              <w:top w:val="nil"/>
              <w:left w:val="nil"/>
              <w:bottom w:val="single" w:sz="4" w:space="0" w:color="auto"/>
              <w:right w:val="single" w:sz="4" w:space="0" w:color="auto"/>
            </w:tcBorders>
            <w:vAlign w:val="center"/>
          </w:tcPr>
          <w:p w:rsidR="00EE746F" w:rsidRPr="009271BE" w:rsidRDefault="00EE746F">
            <w:pPr>
              <w:rPr>
                <w:rFonts w:ascii="仿宋_GB2312" w:eastAsia="仿宋_GB2312" w:hAnsiTheme="minorEastAsia" w:cs="宋体"/>
                <w:szCs w:val="21"/>
              </w:rPr>
            </w:pPr>
            <w:r w:rsidRPr="009271BE">
              <w:rPr>
                <w:rFonts w:ascii="仿宋_GB2312" w:eastAsia="仿宋_GB2312" w:hAnsiTheme="minorEastAsia" w:hint="eastAsia"/>
                <w:szCs w:val="21"/>
              </w:rPr>
              <w:t>从事邮购和家庭电视购物的零售商。包括那些上门零售公司。</w:t>
            </w:r>
          </w:p>
        </w:tc>
      </w:tr>
      <w:tr w:rsidR="00EE746F" w:rsidRPr="009271BE" w:rsidTr="00F530B7">
        <w:trPr>
          <w:trHeight w:val="18"/>
        </w:trPr>
        <w:tc>
          <w:tcPr>
            <w:tcW w:w="722" w:type="dxa"/>
            <w:tcBorders>
              <w:top w:val="nil"/>
              <w:left w:val="single" w:sz="4" w:space="0" w:color="auto"/>
              <w:bottom w:val="single" w:sz="4" w:space="0" w:color="auto"/>
              <w:right w:val="single" w:sz="4" w:space="0" w:color="auto"/>
            </w:tcBorders>
            <w:shd w:val="clear" w:color="auto" w:fill="auto"/>
            <w:noWrap/>
            <w:vAlign w:val="center"/>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57"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695"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26"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30"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701"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73"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13141111</w:t>
            </w:r>
          </w:p>
        </w:tc>
        <w:tc>
          <w:tcPr>
            <w:tcW w:w="1760"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互联网零售</w:t>
            </w:r>
          </w:p>
        </w:tc>
        <w:tc>
          <w:tcPr>
            <w:tcW w:w="3827" w:type="dxa"/>
            <w:tcBorders>
              <w:top w:val="nil"/>
              <w:left w:val="nil"/>
              <w:bottom w:val="single" w:sz="4" w:space="0" w:color="auto"/>
              <w:right w:val="single" w:sz="4" w:space="0" w:color="auto"/>
            </w:tcBorders>
            <w:vAlign w:val="center"/>
          </w:tcPr>
          <w:p w:rsidR="00EE746F" w:rsidRPr="009271BE" w:rsidRDefault="00EE746F">
            <w:pPr>
              <w:rPr>
                <w:rFonts w:ascii="仿宋_GB2312" w:eastAsia="仿宋_GB2312" w:hAnsiTheme="minorEastAsia" w:cs="宋体"/>
                <w:szCs w:val="21"/>
              </w:rPr>
            </w:pPr>
            <w:r w:rsidRPr="009271BE">
              <w:rPr>
                <w:rFonts w:ascii="仿宋_GB2312" w:eastAsia="仿宋_GB2312" w:hAnsiTheme="minorEastAsia" w:hint="eastAsia"/>
                <w:szCs w:val="21"/>
              </w:rPr>
              <w:t>主要通过互联网提供零售服务并（未归类于别处）的公司。</w:t>
            </w:r>
          </w:p>
        </w:tc>
      </w:tr>
      <w:tr w:rsidR="00EE746F" w:rsidRPr="009271BE" w:rsidTr="00F530B7">
        <w:trPr>
          <w:trHeight w:val="18"/>
        </w:trPr>
        <w:tc>
          <w:tcPr>
            <w:tcW w:w="722" w:type="dxa"/>
            <w:tcBorders>
              <w:top w:val="nil"/>
              <w:left w:val="single" w:sz="4" w:space="0" w:color="auto"/>
              <w:bottom w:val="single" w:sz="4" w:space="0" w:color="auto"/>
              <w:right w:val="single" w:sz="4" w:space="0" w:color="auto"/>
            </w:tcBorders>
            <w:shd w:val="clear" w:color="auto" w:fill="auto"/>
            <w:noWrap/>
            <w:vAlign w:val="center"/>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57"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695"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26"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30"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131412</w:t>
            </w:r>
          </w:p>
        </w:tc>
        <w:tc>
          <w:tcPr>
            <w:tcW w:w="1701"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多元化零售</w:t>
            </w:r>
          </w:p>
        </w:tc>
        <w:tc>
          <w:tcPr>
            <w:tcW w:w="1173"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13141210</w:t>
            </w:r>
          </w:p>
        </w:tc>
        <w:tc>
          <w:tcPr>
            <w:tcW w:w="1760"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百货商店</w:t>
            </w:r>
          </w:p>
        </w:tc>
        <w:tc>
          <w:tcPr>
            <w:tcW w:w="3827" w:type="dxa"/>
            <w:tcBorders>
              <w:top w:val="nil"/>
              <w:left w:val="nil"/>
              <w:bottom w:val="single" w:sz="4" w:space="0" w:color="auto"/>
              <w:right w:val="single" w:sz="4" w:space="0" w:color="auto"/>
            </w:tcBorders>
            <w:vAlign w:val="center"/>
          </w:tcPr>
          <w:p w:rsidR="00EE746F" w:rsidRPr="009271BE" w:rsidRDefault="00EE746F">
            <w:pPr>
              <w:rPr>
                <w:rFonts w:ascii="仿宋_GB2312" w:eastAsia="仿宋_GB2312" w:hAnsiTheme="minorEastAsia" w:cs="宋体"/>
                <w:szCs w:val="21"/>
              </w:rPr>
            </w:pPr>
            <w:r w:rsidRPr="009271BE">
              <w:rPr>
                <w:rFonts w:ascii="仿宋_GB2312" w:eastAsia="仿宋_GB2312" w:hAnsiTheme="minorEastAsia" w:hint="eastAsia"/>
                <w:szCs w:val="21"/>
              </w:rPr>
              <w:t>百货商店的业主和运营商。</w:t>
            </w:r>
          </w:p>
        </w:tc>
      </w:tr>
      <w:tr w:rsidR="00EE746F" w:rsidRPr="009271BE" w:rsidTr="00F530B7">
        <w:trPr>
          <w:trHeight w:val="18"/>
        </w:trPr>
        <w:tc>
          <w:tcPr>
            <w:tcW w:w="722" w:type="dxa"/>
            <w:tcBorders>
              <w:top w:val="nil"/>
              <w:left w:val="single" w:sz="4" w:space="0" w:color="auto"/>
              <w:bottom w:val="single" w:sz="4" w:space="0" w:color="auto"/>
              <w:right w:val="single" w:sz="4" w:space="0" w:color="auto"/>
            </w:tcBorders>
            <w:shd w:val="clear" w:color="auto" w:fill="auto"/>
            <w:noWrap/>
            <w:vAlign w:val="center"/>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57"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695"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26"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30"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701"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73"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13141211</w:t>
            </w:r>
          </w:p>
        </w:tc>
        <w:tc>
          <w:tcPr>
            <w:tcW w:w="1760"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综合货品商店</w:t>
            </w:r>
          </w:p>
        </w:tc>
        <w:tc>
          <w:tcPr>
            <w:tcW w:w="3827" w:type="dxa"/>
            <w:tcBorders>
              <w:top w:val="nil"/>
              <w:left w:val="nil"/>
              <w:bottom w:val="single" w:sz="4" w:space="0" w:color="auto"/>
              <w:right w:val="single" w:sz="4" w:space="0" w:color="auto"/>
            </w:tcBorders>
            <w:vAlign w:val="center"/>
          </w:tcPr>
          <w:p w:rsidR="00EE746F" w:rsidRPr="009271BE" w:rsidRDefault="00EE746F">
            <w:pPr>
              <w:rPr>
                <w:rFonts w:ascii="仿宋_GB2312" w:eastAsia="仿宋_GB2312" w:hAnsiTheme="minorEastAsia" w:cs="宋体"/>
                <w:szCs w:val="21"/>
              </w:rPr>
            </w:pPr>
            <w:r w:rsidRPr="009271BE">
              <w:rPr>
                <w:rFonts w:ascii="仿宋_GB2312" w:eastAsia="仿宋_GB2312" w:hAnsiTheme="minorEastAsia" w:hint="eastAsia"/>
                <w:szCs w:val="21"/>
              </w:rPr>
              <w:t>出售各色日用商品的综合货品商店的业主和运营商。不包括归类于“大卖场与大型超市”子行业中的超级市场和特大购物中心。</w:t>
            </w:r>
          </w:p>
        </w:tc>
      </w:tr>
      <w:tr w:rsidR="00EE746F" w:rsidRPr="009271BE" w:rsidTr="00F530B7">
        <w:trPr>
          <w:trHeight w:val="18"/>
        </w:trPr>
        <w:tc>
          <w:tcPr>
            <w:tcW w:w="722" w:type="dxa"/>
            <w:tcBorders>
              <w:top w:val="nil"/>
              <w:left w:val="single" w:sz="4" w:space="0" w:color="auto"/>
              <w:bottom w:val="single" w:sz="4" w:space="0" w:color="auto"/>
              <w:right w:val="single" w:sz="4" w:space="0" w:color="auto"/>
            </w:tcBorders>
            <w:shd w:val="clear" w:color="auto" w:fill="auto"/>
            <w:noWrap/>
            <w:vAlign w:val="center"/>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57"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695"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26"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30"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131413</w:t>
            </w:r>
          </w:p>
        </w:tc>
        <w:tc>
          <w:tcPr>
            <w:tcW w:w="1701"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专营零售</w:t>
            </w:r>
          </w:p>
        </w:tc>
        <w:tc>
          <w:tcPr>
            <w:tcW w:w="1173"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13141310</w:t>
            </w:r>
          </w:p>
        </w:tc>
        <w:tc>
          <w:tcPr>
            <w:tcW w:w="1760"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服装零售</w:t>
            </w:r>
          </w:p>
        </w:tc>
        <w:tc>
          <w:tcPr>
            <w:tcW w:w="3827" w:type="dxa"/>
            <w:tcBorders>
              <w:top w:val="nil"/>
              <w:left w:val="nil"/>
              <w:bottom w:val="single" w:sz="4" w:space="0" w:color="auto"/>
              <w:right w:val="single" w:sz="4" w:space="0" w:color="auto"/>
            </w:tcBorders>
            <w:vAlign w:val="center"/>
          </w:tcPr>
          <w:p w:rsidR="00EE746F" w:rsidRPr="009271BE" w:rsidRDefault="00EE746F">
            <w:pPr>
              <w:rPr>
                <w:rFonts w:ascii="仿宋_GB2312" w:eastAsia="仿宋_GB2312" w:hAnsiTheme="minorEastAsia" w:cs="宋体"/>
                <w:szCs w:val="21"/>
              </w:rPr>
            </w:pPr>
            <w:r w:rsidRPr="009271BE">
              <w:rPr>
                <w:rFonts w:ascii="仿宋_GB2312" w:eastAsia="仿宋_GB2312" w:hAnsiTheme="minorEastAsia" w:hint="eastAsia"/>
                <w:szCs w:val="21"/>
              </w:rPr>
              <w:t>主要专营服装和服饰的零售商。</w:t>
            </w:r>
          </w:p>
        </w:tc>
      </w:tr>
      <w:tr w:rsidR="00EE746F" w:rsidRPr="009271BE" w:rsidTr="00F530B7">
        <w:trPr>
          <w:trHeight w:val="18"/>
        </w:trPr>
        <w:tc>
          <w:tcPr>
            <w:tcW w:w="722" w:type="dxa"/>
            <w:tcBorders>
              <w:top w:val="nil"/>
              <w:left w:val="single" w:sz="4" w:space="0" w:color="auto"/>
              <w:bottom w:val="single" w:sz="4" w:space="0" w:color="auto"/>
              <w:right w:val="single" w:sz="4" w:space="0" w:color="auto"/>
            </w:tcBorders>
            <w:shd w:val="clear" w:color="auto" w:fill="auto"/>
            <w:noWrap/>
            <w:vAlign w:val="center"/>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57"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695"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26"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30"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701"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73"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13141311</w:t>
            </w:r>
          </w:p>
        </w:tc>
        <w:tc>
          <w:tcPr>
            <w:tcW w:w="1760"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电脑与电子产品零售</w:t>
            </w:r>
          </w:p>
        </w:tc>
        <w:tc>
          <w:tcPr>
            <w:tcW w:w="3827" w:type="dxa"/>
            <w:tcBorders>
              <w:top w:val="nil"/>
              <w:left w:val="nil"/>
              <w:bottom w:val="single" w:sz="4" w:space="0" w:color="auto"/>
              <w:right w:val="single" w:sz="4" w:space="0" w:color="auto"/>
            </w:tcBorders>
            <w:vAlign w:val="center"/>
          </w:tcPr>
          <w:p w:rsidR="00EE746F" w:rsidRPr="009271BE" w:rsidRDefault="00EE746F">
            <w:pPr>
              <w:rPr>
                <w:rFonts w:ascii="仿宋_GB2312" w:eastAsia="仿宋_GB2312" w:hAnsiTheme="minorEastAsia" w:cs="宋体"/>
                <w:szCs w:val="21"/>
              </w:rPr>
            </w:pPr>
            <w:r w:rsidRPr="009271BE">
              <w:rPr>
                <w:rFonts w:ascii="仿宋_GB2312" w:eastAsia="仿宋_GB2312" w:hAnsiTheme="minorEastAsia" w:hint="eastAsia"/>
                <w:szCs w:val="21"/>
              </w:rPr>
              <w:t>消费类电子产品、电脑、视频及相关产品零售店的业主和运营商。</w:t>
            </w:r>
          </w:p>
        </w:tc>
      </w:tr>
      <w:tr w:rsidR="00EE746F" w:rsidRPr="009271BE" w:rsidTr="00F530B7">
        <w:trPr>
          <w:trHeight w:val="18"/>
        </w:trPr>
        <w:tc>
          <w:tcPr>
            <w:tcW w:w="722" w:type="dxa"/>
            <w:tcBorders>
              <w:top w:val="nil"/>
              <w:left w:val="single" w:sz="4" w:space="0" w:color="auto"/>
              <w:bottom w:val="single" w:sz="4" w:space="0" w:color="auto"/>
              <w:right w:val="single" w:sz="4" w:space="0" w:color="auto"/>
            </w:tcBorders>
            <w:shd w:val="clear" w:color="auto" w:fill="auto"/>
            <w:noWrap/>
            <w:vAlign w:val="center"/>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57"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695"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26"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30"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701"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73"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13141312</w:t>
            </w:r>
          </w:p>
        </w:tc>
        <w:tc>
          <w:tcPr>
            <w:tcW w:w="1760"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家庭装潢零售</w:t>
            </w:r>
          </w:p>
        </w:tc>
        <w:tc>
          <w:tcPr>
            <w:tcW w:w="3827" w:type="dxa"/>
            <w:tcBorders>
              <w:top w:val="nil"/>
              <w:left w:val="nil"/>
              <w:bottom w:val="single" w:sz="4" w:space="0" w:color="auto"/>
              <w:right w:val="single" w:sz="4" w:space="0" w:color="auto"/>
            </w:tcBorders>
            <w:vAlign w:val="center"/>
          </w:tcPr>
          <w:p w:rsidR="00EE746F" w:rsidRPr="009271BE" w:rsidRDefault="00EE746F">
            <w:pPr>
              <w:rPr>
                <w:rFonts w:ascii="仿宋_GB2312" w:eastAsia="仿宋_GB2312" w:hAnsiTheme="minorEastAsia" w:cs="宋体"/>
                <w:szCs w:val="21"/>
              </w:rPr>
            </w:pPr>
            <w:r w:rsidRPr="009271BE">
              <w:rPr>
                <w:rFonts w:ascii="仿宋_GB2312" w:eastAsia="仿宋_GB2312" w:hAnsiTheme="minorEastAsia" w:hint="eastAsia"/>
                <w:szCs w:val="21"/>
              </w:rPr>
              <w:t>家庭装潢及园艺用品零售店的业主和运营商。包括建筑材料及用品零售店。</w:t>
            </w:r>
          </w:p>
        </w:tc>
      </w:tr>
      <w:tr w:rsidR="00EE746F" w:rsidRPr="009271BE" w:rsidTr="00F530B7">
        <w:trPr>
          <w:trHeight w:val="18"/>
        </w:trPr>
        <w:tc>
          <w:tcPr>
            <w:tcW w:w="722" w:type="dxa"/>
            <w:tcBorders>
              <w:top w:val="nil"/>
              <w:left w:val="single" w:sz="4" w:space="0" w:color="auto"/>
              <w:bottom w:val="single" w:sz="4" w:space="0" w:color="auto"/>
              <w:right w:val="single" w:sz="4" w:space="0" w:color="auto"/>
            </w:tcBorders>
            <w:shd w:val="clear" w:color="auto" w:fill="auto"/>
            <w:noWrap/>
            <w:vAlign w:val="center"/>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57"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695"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26"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30"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701"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73"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13141313</w:t>
            </w:r>
          </w:p>
        </w:tc>
        <w:tc>
          <w:tcPr>
            <w:tcW w:w="1760"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专卖店</w:t>
            </w:r>
          </w:p>
        </w:tc>
        <w:tc>
          <w:tcPr>
            <w:tcW w:w="3827" w:type="dxa"/>
            <w:tcBorders>
              <w:top w:val="nil"/>
              <w:left w:val="nil"/>
              <w:bottom w:val="single" w:sz="4" w:space="0" w:color="auto"/>
              <w:right w:val="single" w:sz="4" w:space="0" w:color="auto"/>
            </w:tcBorders>
            <w:vAlign w:val="center"/>
          </w:tcPr>
          <w:p w:rsidR="00EE746F" w:rsidRPr="009271BE" w:rsidRDefault="00EE746F">
            <w:pPr>
              <w:rPr>
                <w:rFonts w:ascii="仿宋_GB2312" w:eastAsia="仿宋_GB2312" w:hAnsiTheme="minorEastAsia" w:cs="宋体"/>
                <w:szCs w:val="21"/>
              </w:rPr>
            </w:pPr>
            <w:r w:rsidRPr="009271BE">
              <w:rPr>
                <w:rFonts w:ascii="仿宋_GB2312" w:eastAsia="仿宋_GB2312" w:hAnsiTheme="minorEastAsia" w:hint="eastAsia"/>
                <w:szCs w:val="21"/>
              </w:rPr>
              <w:t>零售专卖店（未归类于别处）的业主和运营商。包括珠宝店、玩具店、办公用品店、卫生保健与视力保健用品店以及</w:t>
            </w:r>
            <w:r w:rsidRPr="009271BE">
              <w:rPr>
                <w:rFonts w:ascii="仿宋_GB2312" w:eastAsia="仿宋_GB2312" w:hAnsiTheme="minorEastAsia" w:hint="eastAsia"/>
                <w:szCs w:val="21"/>
              </w:rPr>
              <w:lastRenderedPageBreak/>
              <w:t>书籍与娱乐用品店。</w:t>
            </w:r>
          </w:p>
        </w:tc>
      </w:tr>
      <w:tr w:rsidR="00EE746F" w:rsidRPr="009271BE" w:rsidTr="00F530B7">
        <w:trPr>
          <w:trHeight w:val="18"/>
        </w:trPr>
        <w:tc>
          <w:tcPr>
            <w:tcW w:w="722" w:type="dxa"/>
            <w:tcBorders>
              <w:top w:val="nil"/>
              <w:left w:val="single" w:sz="4" w:space="0" w:color="auto"/>
              <w:bottom w:val="single" w:sz="4" w:space="0" w:color="auto"/>
              <w:right w:val="single" w:sz="4" w:space="0" w:color="auto"/>
            </w:tcBorders>
            <w:shd w:val="clear" w:color="auto" w:fill="auto"/>
            <w:noWrap/>
            <w:vAlign w:val="center"/>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lastRenderedPageBreak/>
              <w:t xml:space="preserve">　</w:t>
            </w:r>
          </w:p>
        </w:tc>
        <w:tc>
          <w:tcPr>
            <w:tcW w:w="1157"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695"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26"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30"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701"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73"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13141314</w:t>
            </w:r>
          </w:p>
        </w:tc>
        <w:tc>
          <w:tcPr>
            <w:tcW w:w="1760"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汽车零售</w:t>
            </w:r>
          </w:p>
        </w:tc>
        <w:tc>
          <w:tcPr>
            <w:tcW w:w="3827" w:type="dxa"/>
            <w:tcBorders>
              <w:top w:val="nil"/>
              <w:left w:val="nil"/>
              <w:bottom w:val="single" w:sz="4" w:space="0" w:color="auto"/>
              <w:right w:val="single" w:sz="4" w:space="0" w:color="auto"/>
            </w:tcBorders>
            <w:vAlign w:val="center"/>
          </w:tcPr>
          <w:p w:rsidR="00EE746F" w:rsidRPr="009271BE" w:rsidRDefault="00EE746F">
            <w:pPr>
              <w:rPr>
                <w:rFonts w:ascii="仿宋_GB2312" w:eastAsia="仿宋_GB2312" w:hAnsiTheme="minorEastAsia" w:cs="宋体"/>
                <w:szCs w:val="21"/>
              </w:rPr>
            </w:pPr>
            <w:r w:rsidRPr="009271BE">
              <w:rPr>
                <w:rFonts w:ascii="仿宋_GB2312" w:eastAsia="仿宋_GB2312" w:hAnsiTheme="minorEastAsia" w:hint="eastAsia"/>
                <w:szCs w:val="21"/>
              </w:rPr>
              <w:t>专业汽车零售店的业主和运营商。包括汽车销售商、加油站以及汽车配件、摩托车与零件、汽车玻璃、汽车设备与零件零售商。</w:t>
            </w:r>
          </w:p>
        </w:tc>
      </w:tr>
      <w:tr w:rsidR="00EE746F" w:rsidRPr="009271BE" w:rsidTr="00F530B7">
        <w:trPr>
          <w:trHeight w:val="18"/>
        </w:trPr>
        <w:tc>
          <w:tcPr>
            <w:tcW w:w="722" w:type="dxa"/>
            <w:tcBorders>
              <w:top w:val="nil"/>
              <w:left w:val="single" w:sz="4" w:space="0" w:color="auto"/>
              <w:bottom w:val="single" w:sz="4" w:space="0" w:color="auto"/>
              <w:right w:val="single" w:sz="4" w:space="0" w:color="auto"/>
            </w:tcBorders>
            <w:shd w:val="clear" w:color="auto" w:fill="auto"/>
            <w:noWrap/>
            <w:vAlign w:val="center"/>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57"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695"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26"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30"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701"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73"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13141315</w:t>
            </w:r>
          </w:p>
        </w:tc>
        <w:tc>
          <w:tcPr>
            <w:tcW w:w="1760"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家庭装饰零售</w:t>
            </w:r>
          </w:p>
        </w:tc>
        <w:tc>
          <w:tcPr>
            <w:tcW w:w="3827" w:type="dxa"/>
            <w:tcBorders>
              <w:top w:val="nil"/>
              <w:left w:val="nil"/>
              <w:bottom w:val="single" w:sz="4" w:space="0" w:color="auto"/>
              <w:right w:val="single" w:sz="4" w:space="0" w:color="auto"/>
            </w:tcBorders>
            <w:vAlign w:val="center"/>
          </w:tcPr>
          <w:p w:rsidR="00EE746F" w:rsidRPr="009271BE" w:rsidRDefault="00EE746F">
            <w:pPr>
              <w:rPr>
                <w:rFonts w:ascii="仿宋_GB2312" w:eastAsia="仿宋_GB2312" w:hAnsiTheme="minorEastAsia" w:cs="宋体"/>
                <w:szCs w:val="21"/>
              </w:rPr>
            </w:pPr>
            <w:r w:rsidRPr="009271BE">
              <w:rPr>
                <w:rFonts w:ascii="仿宋_GB2312" w:eastAsia="仿宋_GB2312" w:hAnsiTheme="minorEastAsia" w:hint="eastAsia"/>
                <w:szCs w:val="21"/>
              </w:rPr>
              <w:t>家具和家庭装饰零售店的业主和运营商。包括家具、家庭装饰、家用器皿和室内装饰。 不包括归类于“家庭装潢零售”子行业中的家庭装潢和园艺用品零售店。</w:t>
            </w:r>
          </w:p>
        </w:tc>
      </w:tr>
      <w:tr w:rsidR="00EE746F" w:rsidRPr="009271BE" w:rsidTr="00F530B7">
        <w:trPr>
          <w:trHeight w:val="18"/>
        </w:trPr>
        <w:tc>
          <w:tcPr>
            <w:tcW w:w="722" w:type="dxa"/>
            <w:tcBorders>
              <w:top w:val="nil"/>
              <w:left w:val="single" w:sz="4" w:space="0" w:color="auto"/>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14</w:t>
            </w:r>
          </w:p>
        </w:tc>
        <w:tc>
          <w:tcPr>
            <w:tcW w:w="1157"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日常消费品</w:t>
            </w:r>
          </w:p>
        </w:tc>
        <w:tc>
          <w:tcPr>
            <w:tcW w:w="695"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1410</w:t>
            </w:r>
          </w:p>
        </w:tc>
        <w:tc>
          <w:tcPr>
            <w:tcW w:w="1126"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食品与主要用品零售</w:t>
            </w:r>
          </w:p>
        </w:tc>
        <w:tc>
          <w:tcPr>
            <w:tcW w:w="1130"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141010</w:t>
            </w:r>
          </w:p>
        </w:tc>
        <w:tc>
          <w:tcPr>
            <w:tcW w:w="1701"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食品与主要用品零售</w:t>
            </w:r>
          </w:p>
        </w:tc>
        <w:tc>
          <w:tcPr>
            <w:tcW w:w="1173"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14101010</w:t>
            </w:r>
          </w:p>
        </w:tc>
        <w:tc>
          <w:tcPr>
            <w:tcW w:w="1760"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药品零售</w:t>
            </w:r>
          </w:p>
        </w:tc>
        <w:tc>
          <w:tcPr>
            <w:tcW w:w="3827" w:type="dxa"/>
            <w:tcBorders>
              <w:top w:val="nil"/>
              <w:left w:val="nil"/>
              <w:bottom w:val="single" w:sz="4" w:space="0" w:color="auto"/>
              <w:right w:val="single" w:sz="4" w:space="0" w:color="auto"/>
            </w:tcBorders>
            <w:vAlign w:val="center"/>
          </w:tcPr>
          <w:p w:rsidR="00EE746F" w:rsidRPr="009271BE" w:rsidRDefault="00EE746F">
            <w:pPr>
              <w:rPr>
                <w:rFonts w:ascii="仿宋_GB2312" w:eastAsia="仿宋_GB2312" w:hAnsiTheme="minorEastAsia" w:cs="宋体"/>
                <w:szCs w:val="21"/>
              </w:rPr>
            </w:pPr>
            <w:r w:rsidRPr="009271BE">
              <w:rPr>
                <w:rFonts w:ascii="仿宋_GB2312" w:eastAsia="仿宋_GB2312" w:hAnsiTheme="minorEastAsia" w:hint="eastAsia"/>
                <w:szCs w:val="21"/>
              </w:rPr>
              <w:t>药品零售店和药剂店的业主和运营商。</w:t>
            </w:r>
          </w:p>
        </w:tc>
      </w:tr>
      <w:tr w:rsidR="00EE746F" w:rsidRPr="009271BE" w:rsidTr="00F530B7">
        <w:trPr>
          <w:trHeight w:val="18"/>
        </w:trPr>
        <w:tc>
          <w:tcPr>
            <w:tcW w:w="722" w:type="dxa"/>
            <w:tcBorders>
              <w:top w:val="nil"/>
              <w:left w:val="single" w:sz="4" w:space="0" w:color="auto"/>
              <w:bottom w:val="single" w:sz="4" w:space="0" w:color="auto"/>
              <w:right w:val="single" w:sz="4" w:space="0" w:color="auto"/>
            </w:tcBorders>
            <w:shd w:val="clear" w:color="auto" w:fill="auto"/>
            <w:noWrap/>
            <w:vAlign w:val="center"/>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57"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695"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26"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30"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701"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73"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14101011</w:t>
            </w:r>
          </w:p>
        </w:tc>
        <w:tc>
          <w:tcPr>
            <w:tcW w:w="1760"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食品分销商</w:t>
            </w:r>
          </w:p>
        </w:tc>
        <w:tc>
          <w:tcPr>
            <w:tcW w:w="3827" w:type="dxa"/>
            <w:tcBorders>
              <w:top w:val="nil"/>
              <w:left w:val="nil"/>
              <w:bottom w:val="single" w:sz="4" w:space="0" w:color="auto"/>
              <w:right w:val="single" w:sz="4" w:space="0" w:color="auto"/>
            </w:tcBorders>
            <w:vAlign w:val="center"/>
          </w:tcPr>
          <w:p w:rsidR="00EE746F" w:rsidRPr="009271BE" w:rsidRDefault="00EE746F">
            <w:pPr>
              <w:rPr>
                <w:rFonts w:ascii="仿宋_GB2312" w:eastAsia="仿宋_GB2312" w:hAnsiTheme="minorEastAsia" w:cs="宋体"/>
                <w:szCs w:val="21"/>
              </w:rPr>
            </w:pPr>
            <w:r w:rsidRPr="009271BE">
              <w:rPr>
                <w:rFonts w:ascii="仿宋_GB2312" w:eastAsia="仿宋_GB2312" w:hAnsiTheme="minorEastAsia" w:hint="eastAsia"/>
                <w:szCs w:val="21"/>
              </w:rPr>
              <w:t>向其它公司而并不直接向消费者分销食品的公司。</w:t>
            </w:r>
          </w:p>
        </w:tc>
      </w:tr>
      <w:tr w:rsidR="00EE746F" w:rsidRPr="009271BE" w:rsidTr="00F530B7">
        <w:trPr>
          <w:trHeight w:val="18"/>
        </w:trPr>
        <w:tc>
          <w:tcPr>
            <w:tcW w:w="722" w:type="dxa"/>
            <w:tcBorders>
              <w:top w:val="nil"/>
              <w:left w:val="single" w:sz="4" w:space="0" w:color="auto"/>
              <w:bottom w:val="single" w:sz="4" w:space="0" w:color="auto"/>
              <w:right w:val="single" w:sz="4" w:space="0" w:color="auto"/>
            </w:tcBorders>
            <w:shd w:val="clear" w:color="auto" w:fill="auto"/>
            <w:noWrap/>
            <w:vAlign w:val="center"/>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57"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695"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26"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30"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701"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73"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14101012</w:t>
            </w:r>
          </w:p>
        </w:tc>
        <w:tc>
          <w:tcPr>
            <w:tcW w:w="1760"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食品零售</w:t>
            </w:r>
          </w:p>
        </w:tc>
        <w:tc>
          <w:tcPr>
            <w:tcW w:w="3827" w:type="dxa"/>
            <w:tcBorders>
              <w:top w:val="nil"/>
              <w:left w:val="nil"/>
              <w:bottom w:val="single" w:sz="4" w:space="0" w:color="auto"/>
              <w:right w:val="single" w:sz="4" w:space="0" w:color="auto"/>
            </w:tcBorders>
            <w:vAlign w:val="center"/>
          </w:tcPr>
          <w:p w:rsidR="00EE746F" w:rsidRPr="009271BE" w:rsidRDefault="00EE746F">
            <w:pPr>
              <w:rPr>
                <w:rFonts w:ascii="仿宋_GB2312" w:eastAsia="仿宋_GB2312" w:hAnsiTheme="minorEastAsia" w:cs="宋体"/>
                <w:szCs w:val="21"/>
              </w:rPr>
            </w:pPr>
            <w:r w:rsidRPr="009271BE">
              <w:rPr>
                <w:rFonts w:ascii="仿宋_GB2312" w:eastAsia="仿宋_GB2312" w:hAnsiTheme="minorEastAsia" w:hint="eastAsia"/>
                <w:szCs w:val="21"/>
              </w:rPr>
              <w:t>食品零售店的业主和运营商。</w:t>
            </w:r>
          </w:p>
        </w:tc>
      </w:tr>
      <w:tr w:rsidR="00EE746F" w:rsidRPr="009271BE" w:rsidTr="00F530B7">
        <w:trPr>
          <w:trHeight w:val="18"/>
        </w:trPr>
        <w:tc>
          <w:tcPr>
            <w:tcW w:w="722" w:type="dxa"/>
            <w:tcBorders>
              <w:top w:val="nil"/>
              <w:left w:val="single" w:sz="4" w:space="0" w:color="auto"/>
              <w:bottom w:val="single" w:sz="4" w:space="0" w:color="auto"/>
              <w:right w:val="single" w:sz="4" w:space="0" w:color="auto"/>
            </w:tcBorders>
            <w:shd w:val="clear" w:color="auto" w:fill="auto"/>
            <w:noWrap/>
            <w:vAlign w:val="center"/>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57"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695"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26"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30"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701"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73"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14101013</w:t>
            </w:r>
          </w:p>
        </w:tc>
        <w:tc>
          <w:tcPr>
            <w:tcW w:w="1760"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大卖场与超市</w:t>
            </w:r>
          </w:p>
        </w:tc>
        <w:tc>
          <w:tcPr>
            <w:tcW w:w="3827" w:type="dxa"/>
            <w:tcBorders>
              <w:top w:val="nil"/>
              <w:left w:val="nil"/>
              <w:bottom w:val="single" w:sz="4" w:space="0" w:color="auto"/>
              <w:right w:val="single" w:sz="4" w:space="0" w:color="auto"/>
            </w:tcBorders>
            <w:vAlign w:val="center"/>
          </w:tcPr>
          <w:p w:rsidR="00EE746F" w:rsidRPr="009271BE" w:rsidRDefault="00EE746F">
            <w:pPr>
              <w:rPr>
                <w:rFonts w:ascii="仿宋_GB2312" w:eastAsia="仿宋_GB2312" w:hAnsiTheme="minorEastAsia" w:cs="宋体"/>
                <w:szCs w:val="21"/>
              </w:rPr>
            </w:pPr>
            <w:r w:rsidRPr="009271BE">
              <w:rPr>
                <w:rFonts w:ascii="仿宋_GB2312" w:eastAsia="仿宋_GB2312" w:hAnsiTheme="minorEastAsia" w:hint="eastAsia"/>
                <w:szCs w:val="21"/>
              </w:rPr>
              <w:t>大卖场以及出售食品和各类日常消费品的超市。不包括分别归类于“食品零售”和“药品零售”子行业中的食品与药品零售店。</w:t>
            </w:r>
          </w:p>
        </w:tc>
      </w:tr>
      <w:tr w:rsidR="00EE746F" w:rsidRPr="009271BE" w:rsidTr="00F530B7">
        <w:trPr>
          <w:trHeight w:val="18"/>
        </w:trPr>
        <w:tc>
          <w:tcPr>
            <w:tcW w:w="722" w:type="dxa"/>
            <w:tcBorders>
              <w:top w:val="nil"/>
              <w:left w:val="single" w:sz="4" w:space="0" w:color="auto"/>
              <w:bottom w:val="single" w:sz="4" w:space="0" w:color="auto"/>
              <w:right w:val="single" w:sz="4" w:space="0" w:color="auto"/>
            </w:tcBorders>
            <w:shd w:val="clear" w:color="auto" w:fill="auto"/>
            <w:noWrap/>
            <w:vAlign w:val="center"/>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57"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695"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1411</w:t>
            </w:r>
          </w:p>
        </w:tc>
        <w:tc>
          <w:tcPr>
            <w:tcW w:w="1126"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食品、饮料与烟草</w:t>
            </w:r>
          </w:p>
        </w:tc>
        <w:tc>
          <w:tcPr>
            <w:tcW w:w="1130"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141110</w:t>
            </w:r>
          </w:p>
        </w:tc>
        <w:tc>
          <w:tcPr>
            <w:tcW w:w="1701"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饮料</w:t>
            </w:r>
          </w:p>
        </w:tc>
        <w:tc>
          <w:tcPr>
            <w:tcW w:w="1173"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14111010</w:t>
            </w:r>
          </w:p>
        </w:tc>
        <w:tc>
          <w:tcPr>
            <w:tcW w:w="1760"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啤酒酿造商</w:t>
            </w:r>
          </w:p>
        </w:tc>
        <w:tc>
          <w:tcPr>
            <w:tcW w:w="3827" w:type="dxa"/>
            <w:tcBorders>
              <w:top w:val="nil"/>
              <w:left w:val="nil"/>
              <w:bottom w:val="single" w:sz="4" w:space="0" w:color="auto"/>
              <w:right w:val="single" w:sz="4" w:space="0" w:color="auto"/>
            </w:tcBorders>
            <w:vAlign w:val="center"/>
          </w:tcPr>
          <w:p w:rsidR="00EE746F" w:rsidRPr="009271BE" w:rsidRDefault="00EE746F">
            <w:pPr>
              <w:rPr>
                <w:rFonts w:ascii="仿宋_GB2312" w:eastAsia="仿宋_GB2312" w:hAnsiTheme="minorEastAsia" w:cs="宋体"/>
                <w:szCs w:val="21"/>
              </w:rPr>
            </w:pPr>
            <w:r w:rsidRPr="009271BE">
              <w:rPr>
                <w:rFonts w:ascii="仿宋_GB2312" w:eastAsia="仿宋_GB2312" w:hAnsiTheme="minorEastAsia" w:hint="eastAsia"/>
                <w:szCs w:val="21"/>
              </w:rPr>
              <w:t>生产啤酒和麦芽酒 的公司。包括未归类于“餐馆”子行业中的啤酒厂。</w:t>
            </w:r>
          </w:p>
        </w:tc>
      </w:tr>
      <w:tr w:rsidR="00EE746F" w:rsidRPr="009271BE" w:rsidTr="00F530B7">
        <w:trPr>
          <w:trHeight w:val="18"/>
        </w:trPr>
        <w:tc>
          <w:tcPr>
            <w:tcW w:w="722" w:type="dxa"/>
            <w:tcBorders>
              <w:top w:val="nil"/>
              <w:left w:val="single" w:sz="4" w:space="0" w:color="auto"/>
              <w:bottom w:val="single" w:sz="4" w:space="0" w:color="auto"/>
              <w:right w:val="single" w:sz="4" w:space="0" w:color="auto"/>
            </w:tcBorders>
            <w:shd w:val="clear" w:color="auto" w:fill="auto"/>
            <w:noWrap/>
            <w:vAlign w:val="center"/>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57"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695"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26"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30"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701"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73"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14111011</w:t>
            </w:r>
          </w:p>
        </w:tc>
        <w:tc>
          <w:tcPr>
            <w:tcW w:w="1760"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白酒酿造商</w:t>
            </w:r>
          </w:p>
        </w:tc>
        <w:tc>
          <w:tcPr>
            <w:tcW w:w="3827" w:type="dxa"/>
            <w:tcBorders>
              <w:top w:val="nil"/>
              <w:left w:val="nil"/>
              <w:bottom w:val="single" w:sz="4" w:space="0" w:color="auto"/>
              <w:right w:val="single" w:sz="4" w:space="0" w:color="auto"/>
            </w:tcBorders>
            <w:vAlign w:val="center"/>
          </w:tcPr>
          <w:p w:rsidR="00EE746F" w:rsidRPr="009271BE" w:rsidRDefault="00EE746F">
            <w:pPr>
              <w:rPr>
                <w:rFonts w:ascii="仿宋_GB2312" w:eastAsia="仿宋_GB2312" w:hAnsiTheme="minorEastAsia" w:cs="宋体"/>
                <w:szCs w:val="21"/>
              </w:rPr>
            </w:pPr>
            <w:r w:rsidRPr="009271BE">
              <w:rPr>
                <w:rFonts w:ascii="仿宋_GB2312" w:eastAsia="仿宋_GB2312" w:hAnsiTheme="minorEastAsia" w:hint="eastAsia"/>
                <w:szCs w:val="21"/>
              </w:rPr>
              <w:t>生产白酒 的公司。</w:t>
            </w:r>
          </w:p>
        </w:tc>
      </w:tr>
      <w:tr w:rsidR="00EE746F" w:rsidRPr="009271BE" w:rsidTr="00F530B7">
        <w:trPr>
          <w:trHeight w:val="18"/>
        </w:trPr>
        <w:tc>
          <w:tcPr>
            <w:tcW w:w="722" w:type="dxa"/>
            <w:tcBorders>
              <w:top w:val="nil"/>
              <w:left w:val="single" w:sz="4" w:space="0" w:color="auto"/>
              <w:bottom w:val="single" w:sz="4" w:space="0" w:color="auto"/>
              <w:right w:val="single" w:sz="4" w:space="0" w:color="auto"/>
            </w:tcBorders>
            <w:shd w:val="clear" w:color="auto" w:fill="auto"/>
            <w:noWrap/>
            <w:vAlign w:val="center"/>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57"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695"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26"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30"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73" w:type="dxa"/>
            <w:tcBorders>
              <w:top w:val="nil"/>
              <w:left w:val="nil"/>
              <w:bottom w:val="single" w:sz="4" w:space="0" w:color="auto"/>
              <w:right w:val="single" w:sz="4" w:space="0" w:color="auto"/>
            </w:tcBorders>
            <w:shd w:val="clear" w:color="auto" w:fill="auto"/>
            <w:noWrap/>
            <w:vAlign w:val="center"/>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14111012</w:t>
            </w:r>
          </w:p>
        </w:tc>
        <w:tc>
          <w:tcPr>
            <w:tcW w:w="1760"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软饮料生产商</w:t>
            </w:r>
          </w:p>
        </w:tc>
        <w:tc>
          <w:tcPr>
            <w:tcW w:w="3827" w:type="dxa"/>
            <w:tcBorders>
              <w:top w:val="nil"/>
              <w:left w:val="nil"/>
              <w:bottom w:val="single" w:sz="4" w:space="0" w:color="auto"/>
              <w:right w:val="single" w:sz="4" w:space="0" w:color="auto"/>
            </w:tcBorders>
            <w:vAlign w:val="center"/>
          </w:tcPr>
          <w:p w:rsidR="00EE746F" w:rsidRPr="009271BE" w:rsidRDefault="00EE746F">
            <w:pPr>
              <w:rPr>
                <w:rFonts w:ascii="仿宋_GB2312" w:eastAsia="仿宋_GB2312" w:hAnsiTheme="minorEastAsia" w:cs="宋体"/>
                <w:szCs w:val="21"/>
              </w:rPr>
            </w:pPr>
            <w:r w:rsidRPr="009271BE">
              <w:rPr>
                <w:rFonts w:ascii="仿宋_GB2312" w:eastAsia="仿宋_GB2312" w:hAnsiTheme="minorEastAsia" w:hint="eastAsia"/>
                <w:szCs w:val="21"/>
              </w:rPr>
              <w:t>生产包括矿泉水在内的不含酒精饮料的</w:t>
            </w:r>
            <w:r w:rsidRPr="009271BE">
              <w:rPr>
                <w:rFonts w:ascii="仿宋_GB2312" w:eastAsia="仿宋_GB2312" w:hAnsiTheme="minorEastAsia" w:hint="eastAsia"/>
                <w:szCs w:val="21"/>
              </w:rPr>
              <w:lastRenderedPageBreak/>
              <w:t>公司。不包括归类于“包装食品”子行业中的奶制品生产商。</w:t>
            </w:r>
          </w:p>
        </w:tc>
      </w:tr>
      <w:tr w:rsidR="00EE746F" w:rsidRPr="009271BE" w:rsidTr="00F530B7">
        <w:trPr>
          <w:trHeight w:val="18"/>
        </w:trPr>
        <w:tc>
          <w:tcPr>
            <w:tcW w:w="722" w:type="dxa"/>
            <w:tcBorders>
              <w:top w:val="nil"/>
              <w:left w:val="single" w:sz="4" w:space="0" w:color="auto"/>
              <w:bottom w:val="single" w:sz="4" w:space="0" w:color="auto"/>
              <w:right w:val="single" w:sz="4" w:space="0" w:color="auto"/>
            </w:tcBorders>
            <w:shd w:val="clear" w:color="auto" w:fill="auto"/>
            <w:noWrap/>
            <w:vAlign w:val="center"/>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lastRenderedPageBreak/>
              <w:t xml:space="preserve">　</w:t>
            </w:r>
          </w:p>
        </w:tc>
        <w:tc>
          <w:tcPr>
            <w:tcW w:w="1157"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695"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26"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30"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701"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73"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14111013</w:t>
            </w:r>
          </w:p>
        </w:tc>
        <w:tc>
          <w:tcPr>
            <w:tcW w:w="1760"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其他酿酒商</w:t>
            </w:r>
          </w:p>
        </w:tc>
        <w:tc>
          <w:tcPr>
            <w:tcW w:w="3827" w:type="dxa"/>
            <w:tcBorders>
              <w:top w:val="nil"/>
              <w:left w:val="nil"/>
              <w:bottom w:val="single" w:sz="4" w:space="0" w:color="auto"/>
              <w:right w:val="single" w:sz="4" w:space="0" w:color="auto"/>
            </w:tcBorders>
            <w:vAlign w:val="center"/>
          </w:tcPr>
          <w:p w:rsidR="00EE746F" w:rsidRPr="009271BE" w:rsidRDefault="00EE746F">
            <w:pPr>
              <w:rPr>
                <w:rFonts w:ascii="仿宋_GB2312" w:eastAsia="仿宋_GB2312" w:hAnsiTheme="minorEastAsia" w:cs="宋体"/>
                <w:szCs w:val="21"/>
              </w:rPr>
            </w:pPr>
            <w:r w:rsidRPr="009271BE">
              <w:rPr>
                <w:rFonts w:ascii="仿宋_GB2312" w:eastAsia="仿宋_GB2312" w:hAnsiTheme="minorEastAsia" w:hint="eastAsia"/>
                <w:szCs w:val="21"/>
              </w:rPr>
              <w:t>酿酒商、葡萄酒商和酒精饮料生厂商（未归类于“啤酒酿造商”及“白酒酿造商”子行业）。</w:t>
            </w:r>
          </w:p>
        </w:tc>
      </w:tr>
      <w:tr w:rsidR="00EE746F" w:rsidRPr="009271BE" w:rsidTr="00F530B7">
        <w:trPr>
          <w:trHeight w:val="18"/>
        </w:trPr>
        <w:tc>
          <w:tcPr>
            <w:tcW w:w="722" w:type="dxa"/>
            <w:tcBorders>
              <w:top w:val="nil"/>
              <w:left w:val="single" w:sz="4" w:space="0" w:color="auto"/>
              <w:bottom w:val="single" w:sz="4" w:space="0" w:color="auto"/>
              <w:right w:val="single" w:sz="4" w:space="0" w:color="auto"/>
            </w:tcBorders>
            <w:shd w:val="clear" w:color="auto" w:fill="auto"/>
            <w:noWrap/>
            <w:vAlign w:val="center"/>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57"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695"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26"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30"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141111</w:t>
            </w:r>
          </w:p>
        </w:tc>
        <w:tc>
          <w:tcPr>
            <w:tcW w:w="1701"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食品</w:t>
            </w:r>
          </w:p>
        </w:tc>
        <w:tc>
          <w:tcPr>
            <w:tcW w:w="1173"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14111110</w:t>
            </w:r>
          </w:p>
        </w:tc>
        <w:tc>
          <w:tcPr>
            <w:tcW w:w="1760"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农产品</w:t>
            </w:r>
          </w:p>
        </w:tc>
        <w:tc>
          <w:tcPr>
            <w:tcW w:w="3827" w:type="dxa"/>
            <w:tcBorders>
              <w:top w:val="nil"/>
              <w:left w:val="nil"/>
              <w:bottom w:val="single" w:sz="4" w:space="0" w:color="auto"/>
              <w:right w:val="single" w:sz="4" w:space="0" w:color="auto"/>
            </w:tcBorders>
            <w:vAlign w:val="center"/>
          </w:tcPr>
          <w:p w:rsidR="00EE746F" w:rsidRPr="009271BE" w:rsidRDefault="00EE746F">
            <w:pPr>
              <w:rPr>
                <w:rFonts w:ascii="仿宋_GB2312" w:eastAsia="仿宋_GB2312" w:hAnsiTheme="minorEastAsia" w:cs="宋体"/>
                <w:szCs w:val="21"/>
              </w:rPr>
            </w:pPr>
            <w:r w:rsidRPr="009271BE">
              <w:rPr>
                <w:rFonts w:ascii="仿宋_GB2312" w:eastAsia="仿宋_GB2312" w:hAnsiTheme="minorEastAsia" w:hint="eastAsia"/>
                <w:szCs w:val="21"/>
              </w:rPr>
              <w:t>农产品生产商。包括农作物种植，生产与加工食品但不包装和销售它们的种植园业主及公司。包括生产饲料的公司。不包括那些归类于“林业产品”子行业中的公司以及归类于“包装食品”子行业目录中那些包装和销售食品的公司。</w:t>
            </w:r>
          </w:p>
        </w:tc>
      </w:tr>
      <w:tr w:rsidR="00EE746F" w:rsidRPr="009271BE" w:rsidTr="00F530B7">
        <w:trPr>
          <w:trHeight w:val="18"/>
        </w:trPr>
        <w:tc>
          <w:tcPr>
            <w:tcW w:w="722" w:type="dxa"/>
            <w:tcBorders>
              <w:top w:val="nil"/>
              <w:left w:val="single" w:sz="4" w:space="0" w:color="auto"/>
              <w:bottom w:val="single" w:sz="4" w:space="0" w:color="auto"/>
              <w:right w:val="single" w:sz="4" w:space="0" w:color="auto"/>
            </w:tcBorders>
            <w:shd w:val="clear" w:color="auto" w:fill="auto"/>
            <w:noWrap/>
            <w:vAlign w:val="center"/>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57"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695"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26"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30"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701"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73"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14111111</w:t>
            </w:r>
          </w:p>
        </w:tc>
        <w:tc>
          <w:tcPr>
            <w:tcW w:w="1760"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包装食品与肉类</w:t>
            </w:r>
          </w:p>
        </w:tc>
        <w:tc>
          <w:tcPr>
            <w:tcW w:w="3827" w:type="dxa"/>
            <w:tcBorders>
              <w:top w:val="nil"/>
              <w:left w:val="nil"/>
              <w:bottom w:val="single" w:sz="4" w:space="0" w:color="auto"/>
              <w:right w:val="single" w:sz="4" w:space="0" w:color="auto"/>
            </w:tcBorders>
            <w:vAlign w:val="center"/>
          </w:tcPr>
          <w:p w:rsidR="00EE746F" w:rsidRPr="009271BE" w:rsidRDefault="00EE746F">
            <w:pPr>
              <w:rPr>
                <w:rFonts w:ascii="仿宋_GB2312" w:eastAsia="仿宋_GB2312" w:hAnsiTheme="minorEastAsia" w:cs="宋体"/>
                <w:szCs w:val="21"/>
              </w:rPr>
            </w:pPr>
            <w:r w:rsidRPr="009271BE">
              <w:rPr>
                <w:rFonts w:ascii="仿宋_GB2312" w:eastAsia="仿宋_GB2312" w:hAnsiTheme="minorEastAsia" w:hint="eastAsia"/>
                <w:szCs w:val="21"/>
              </w:rPr>
              <w:t>生产包括乳制品、果汁、肉类、禽类和鱼类产品以及宠物食品在内的包装食品的公司。也包括那些饲养家畜和家禽的公司、捕鱼公司。</w:t>
            </w:r>
          </w:p>
        </w:tc>
      </w:tr>
      <w:tr w:rsidR="00EE746F" w:rsidRPr="009271BE" w:rsidTr="00F530B7">
        <w:trPr>
          <w:trHeight w:val="18"/>
        </w:trPr>
        <w:tc>
          <w:tcPr>
            <w:tcW w:w="722" w:type="dxa"/>
            <w:tcBorders>
              <w:top w:val="nil"/>
              <w:left w:val="single" w:sz="4" w:space="0" w:color="auto"/>
              <w:bottom w:val="single" w:sz="4" w:space="0" w:color="auto"/>
              <w:right w:val="single" w:sz="4" w:space="0" w:color="auto"/>
            </w:tcBorders>
            <w:shd w:val="clear" w:color="auto" w:fill="auto"/>
            <w:noWrap/>
            <w:vAlign w:val="center"/>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57"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695"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26"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30"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141112</w:t>
            </w:r>
          </w:p>
        </w:tc>
        <w:tc>
          <w:tcPr>
            <w:tcW w:w="1701"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烟草</w:t>
            </w:r>
          </w:p>
        </w:tc>
        <w:tc>
          <w:tcPr>
            <w:tcW w:w="1173"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14111210</w:t>
            </w:r>
          </w:p>
        </w:tc>
        <w:tc>
          <w:tcPr>
            <w:tcW w:w="1760"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烟草</w:t>
            </w:r>
          </w:p>
        </w:tc>
        <w:tc>
          <w:tcPr>
            <w:tcW w:w="3827" w:type="dxa"/>
            <w:tcBorders>
              <w:top w:val="nil"/>
              <w:left w:val="nil"/>
              <w:bottom w:val="single" w:sz="4" w:space="0" w:color="auto"/>
              <w:right w:val="single" w:sz="4" w:space="0" w:color="auto"/>
            </w:tcBorders>
            <w:vAlign w:val="center"/>
          </w:tcPr>
          <w:p w:rsidR="00EE746F" w:rsidRPr="009271BE" w:rsidRDefault="00EE746F">
            <w:pPr>
              <w:rPr>
                <w:rFonts w:ascii="仿宋_GB2312" w:eastAsia="仿宋_GB2312" w:hAnsiTheme="minorEastAsia" w:cs="宋体"/>
                <w:szCs w:val="21"/>
              </w:rPr>
            </w:pPr>
            <w:r w:rsidRPr="009271BE">
              <w:rPr>
                <w:rFonts w:ascii="仿宋_GB2312" w:eastAsia="仿宋_GB2312" w:hAnsiTheme="minorEastAsia" w:hint="eastAsia"/>
                <w:szCs w:val="21"/>
              </w:rPr>
              <w:t>香烟及其它烟草产品制造商。</w:t>
            </w:r>
          </w:p>
        </w:tc>
      </w:tr>
      <w:tr w:rsidR="00EE746F" w:rsidRPr="009271BE" w:rsidTr="00F530B7">
        <w:trPr>
          <w:trHeight w:val="18"/>
        </w:trPr>
        <w:tc>
          <w:tcPr>
            <w:tcW w:w="722" w:type="dxa"/>
            <w:tcBorders>
              <w:top w:val="nil"/>
              <w:left w:val="single" w:sz="4" w:space="0" w:color="auto"/>
              <w:bottom w:val="single" w:sz="4" w:space="0" w:color="auto"/>
              <w:right w:val="single" w:sz="4" w:space="0" w:color="auto"/>
            </w:tcBorders>
            <w:shd w:val="clear" w:color="auto" w:fill="auto"/>
            <w:noWrap/>
            <w:vAlign w:val="center"/>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57"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695"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1412</w:t>
            </w:r>
          </w:p>
        </w:tc>
        <w:tc>
          <w:tcPr>
            <w:tcW w:w="1126"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家庭与个人用品</w:t>
            </w:r>
          </w:p>
        </w:tc>
        <w:tc>
          <w:tcPr>
            <w:tcW w:w="1130"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141210</w:t>
            </w:r>
          </w:p>
        </w:tc>
        <w:tc>
          <w:tcPr>
            <w:tcW w:w="1701"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居家用品</w:t>
            </w:r>
          </w:p>
        </w:tc>
        <w:tc>
          <w:tcPr>
            <w:tcW w:w="1173"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14121010</w:t>
            </w:r>
          </w:p>
        </w:tc>
        <w:tc>
          <w:tcPr>
            <w:tcW w:w="1760"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居家用品</w:t>
            </w:r>
          </w:p>
        </w:tc>
        <w:tc>
          <w:tcPr>
            <w:tcW w:w="3827" w:type="dxa"/>
            <w:tcBorders>
              <w:top w:val="nil"/>
              <w:left w:val="nil"/>
              <w:bottom w:val="single" w:sz="4" w:space="0" w:color="auto"/>
              <w:right w:val="single" w:sz="4" w:space="0" w:color="auto"/>
            </w:tcBorders>
            <w:vAlign w:val="center"/>
          </w:tcPr>
          <w:p w:rsidR="00EE746F" w:rsidRPr="009271BE" w:rsidRDefault="00EE746F">
            <w:pPr>
              <w:rPr>
                <w:rFonts w:ascii="仿宋_GB2312" w:eastAsia="仿宋_GB2312" w:hAnsiTheme="minorEastAsia" w:cs="宋体"/>
                <w:szCs w:val="21"/>
              </w:rPr>
            </w:pPr>
            <w:r w:rsidRPr="009271BE">
              <w:rPr>
                <w:rFonts w:ascii="仿宋_GB2312" w:eastAsia="仿宋_GB2312" w:hAnsiTheme="minorEastAsia" w:hint="eastAsia"/>
                <w:szCs w:val="21"/>
              </w:rPr>
              <w:t>生产包括洗涤剂、肥皂、尿布和其它家用卫生纸及纸用品（未归类于“纸制品”子行业）在内的家庭非耐用消费品的公司。</w:t>
            </w:r>
          </w:p>
        </w:tc>
      </w:tr>
      <w:tr w:rsidR="00EE746F" w:rsidRPr="009271BE" w:rsidTr="00F530B7">
        <w:trPr>
          <w:trHeight w:val="18"/>
        </w:trPr>
        <w:tc>
          <w:tcPr>
            <w:tcW w:w="722" w:type="dxa"/>
            <w:tcBorders>
              <w:top w:val="nil"/>
              <w:left w:val="single" w:sz="4" w:space="0" w:color="auto"/>
              <w:bottom w:val="single" w:sz="4" w:space="0" w:color="auto"/>
              <w:right w:val="single" w:sz="4" w:space="0" w:color="auto"/>
            </w:tcBorders>
            <w:shd w:val="clear" w:color="auto" w:fill="auto"/>
            <w:noWrap/>
            <w:vAlign w:val="center"/>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57"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695"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26"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30"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141211</w:t>
            </w:r>
          </w:p>
        </w:tc>
        <w:tc>
          <w:tcPr>
            <w:tcW w:w="1701"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个人用品</w:t>
            </w:r>
          </w:p>
        </w:tc>
        <w:tc>
          <w:tcPr>
            <w:tcW w:w="1173"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14121110</w:t>
            </w:r>
          </w:p>
        </w:tc>
        <w:tc>
          <w:tcPr>
            <w:tcW w:w="1760"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个人用品</w:t>
            </w:r>
          </w:p>
        </w:tc>
        <w:tc>
          <w:tcPr>
            <w:tcW w:w="3827" w:type="dxa"/>
            <w:tcBorders>
              <w:top w:val="nil"/>
              <w:left w:val="nil"/>
              <w:bottom w:val="single" w:sz="4" w:space="0" w:color="auto"/>
              <w:right w:val="single" w:sz="4" w:space="0" w:color="auto"/>
            </w:tcBorders>
            <w:vAlign w:val="center"/>
          </w:tcPr>
          <w:p w:rsidR="00EE746F" w:rsidRPr="009271BE" w:rsidRDefault="00EE746F">
            <w:pPr>
              <w:rPr>
                <w:rFonts w:ascii="仿宋_GB2312" w:eastAsia="仿宋_GB2312" w:hAnsiTheme="minorEastAsia" w:cs="宋体"/>
                <w:szCs w:val="21"/>
              </w:rPr>
            </w:pPr>
            <w:r w:rsidRPr="009271BE">
              <w:rPr>
                <w:rFonts w:ascii="仿宋_GB2312" w:eastAsia="仿宋_GB2312" w:hAnsiTheme="minorEastAsia" w:hint="eastAsia"/>
                <w:szCs w:val="21"/>
              </w:rPr>
              <w:t>生产包括化妆品和香水在内的个人及美容护理用品的公司。</w:t>
            </w:r>
          </w:p>
        </w:tc>
      </w:tr>
      <w:tr w:rsidR="00EE746F" w:rsidRPr="009271BE" w:rsidTr="00F530B7">
        <w:trPr>
          <w:trHeight w:val="18"/>
        </w:trPr>
        <w:tc>
          <w:tcPr>
            <w:tcW w:w="722" w:type="dxa"/>
            <w:tcBorders>
              <w:top w:val="nil"/>
              <w:left w:val="single" w:sz="4" w:space="0" w:color="auto"/>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15</w:t>
            </w:r>
          </w:p>
        </w:tc>
        <w:tc>
          <w:tcPr>
            <w:tcW w:w="1157"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医疗保健</w:t>
            </w:r>
          </w:p>
        </w:tc>
        <w:tc>
          <w:tcPr>
            <w:tcW w:w="695"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1510</w:t>
            </w:r>
          </w:p>
        </w:tc>
        <w:tc>
          <w:tcPr>
            <w:tcW w:w="1126"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医疗保健设备与服</w:t>
            </w:r>
            <w:r w:rsidRPr="009271BE">
              <w:rPr>
                <w:rFonts w:ascii="仿宋_GB2312" w:eastAsia="仿宋_GB2312" w:hAnsiTheme="minorEastAsia" w:cs="宋体" w:hint="eastAsia"/>
                <w:kern w:val="0"/>
                <w:szCs w:val="21"/>
              </w:rPr>
              <w:lastRenderedPageBreak/>
              <w:t>务</w:t>
            </w:r>
          </w:p>
        </w:tc>
        <w:tc>
          <w:tcPr>
            <w:tcW w:w="1130"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lastRenderedPageBreak/>
              <w:t>151010</w:t>
            </w:r>
          </w:p>
        </w:tc>
        <w:tc>
          <w:tcPr>
            <w:tcW w:w="1701"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医疗保健设备与用品</w:t>
            </w:r>
          </w:p>
        </w:tc>
        <w:tc>
          <w:tcPr>
            <w:tcW w:w="1173"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15101010</w:t>
            </w:r>
          </w:p>
        </w:tc>
        <w:tc>
          <w:tcPr>
            <w:tcW w:w="1760"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医疗保健设备</w:t>
            </w:r>
          </w:p>
        </w:tc>
        <w:tc>
          <w:tcPr>
            <w:tcW w:w="3827" w:type="dxa"/>
            <w:tcBorders>
              <w:top w:val="nil"/>
              <w:left w:val="nil"/>
              <w:bottom w:val="single" w:sz="4" w:space="0" w:color="auto"/>
              <w:right w:val="single" w:sz="4" w:space="0" w:color="auto"/>
            </w:tcBorders>
            <w:vAlign w:val="center"/>
          </w:tcPr>
          <w:p w:rsidR="00EE746F" w:rsidRPr="009271BE" w:rsidRDefault="00EE746F">
            <w:pPr>
              <w:rPr>
                <w:rFonts w:ascii="仿宋_GB2312" w:eastAsia="仿宋_GB2312" w:hAnsiTheme="minorEastAsia" w:cs="宋体"/>
                <w:szCs w:val="21"/>
              </w:rPr>
            </w:pPr>
            <w:r w:rsidRPr="009271BE">
              <w:rPr>
                <w:rFonts w:ascii="仿宋_GB2312" w:eastAsia="仿宋_GB2312" w:hAnsiTheme="minorEastAsia" w:hint="eastAsia"/>
                <w:szCs w:val="21"/>
              </w:rPr>
              <w:t>医疗保健设备及装置制造商。包括医疗仪器和药物运送系统、心血管和矫形设</w:t>
            </w:r>
            <w:r w:rsidRPr="009271BE">
              <w:rPr>
                <w:rFonts w:ascii="仿宋_GB2312" w:eastAsia="仿宋_GB2312" w:hAnsiTheme="minorEastAsia" w:hint="eastAsia"/>
                <w:szCs w:val="21"/>
              </w:rPr>
              <w:lastRenderedPageBreak/>
              <w:t>备、 以及诊断设备。</w:t>
            </w:r>
          </w:p>
        </w:tc>
      </w:tr>
      <w:tr w:rsidR="00EE746F" w:rsidRPr="009271BE" w:rsidTr="00F530B7">
        <w:trPr>
          <w:trHeight w:val="18"/>
        </w:trPr>
        <w:tc>
          <w:tcPr>
            <w:tcW w:w="722" w:type="dxa"/>
            <w:tcBorders>
              <w:top w:val="nil"/>
              <w:left w:val="single" w:sz="4" w:space="0" w:color="auto"/>
              <w:bottom w:val="single" w:sz="4" w:space="0" w:color="auto"/>
              <w:right w:val="single" w:sz="4" w:space="0" w:color="auto"/>
            </w:tcBorders>
            <w:shd w:val="clear" w:color="auto" w:fill="auto"/>
            <w:noWrap/>
            <w:vAlign w:val="center"/>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lastRenderedPageBreak/>
              <w:t xml:space="preserve">　</w:t>
            </w:r>
          </w:p>
        </w:tc>
        <w:tc>
          <w:tcPr>
            <w:tcW w:w="1157"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695"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26"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30"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701"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73"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15101011</w:t>
            </w:r>
          </w:p>
        </w:tc>
        <w:tc>
          <w:tcPr>
            <w:tcW w:w="1760"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医疗保健用品</w:t>
            </w:r>
          </w:p>
        </w:tc>
        <w:tc>
          <w:tcPr>
            <w:tcW w:w="3827" w:type="dxa"/>
            <w:tcBorders>
              <w:top w:val="nil"/>
              <w:left w:val="nil"/>
              <w:bottom w:val="single" w:sz="4" w:space="0" w:color="auto"/>
              <w:right w:val="single" w:sz="4" w:space="0" w:color="auto"/>
            </w:tcBorders>
            <w:vAlign w:val="center"/>
          </w:tcPr>
          <w:p w:rsidR="00EE746F" w:rsidRPr="009271BE" w:rsidRDefault="00EE746F">
            <w:pPr>
              <w:rPr>
                <w:rFonts w:ascii="仿宋_GB2312" w:eastAsia="仿宋_GB2312" w:hAnsiTheme="minorEastAsia" w:cs="宋体"/>
                <w:szCs w:val="21"/>
              </w:rPr>
            </w:pPr>
            <w:r w:rsidRPr="009271BE">
              <w:rPr>
                <w:rFonts w:ascii="仿宋_GB2312" w:eastAsia="仿宋_GB2312" w:hAnsiTheme="minorEastAsia" w:hint="eastAsia"/>
                <w:szCs w:val="21"/>
              </w:rPr>
              <w:t>医疗保健用品及医药产品（未归类于别处）的制造商。包括眼护理用品、医疗用品、 和安全针及注射器设备。</w:t>
            </w:r>
          </w:p>
        </w:tc>
      </w:tr>
      <w:tr w:rsidR="00EE746F" w:rsidRPr="009271BE" w:rsidTr="00F530B7">
        <w:trPr>
          <w:trHeight w:val="18"/>
        </w:trPr>
        <w:tc>
          <w:tcPr>
            <w:tcW w:w="722" w:type="dxa"/>
            <w:tcBorders>
              <w:top w:val="nil"/>
              <w:left w:val="single" w:sz="4" w:space="0" w:color="auto"/>
              <w:bottom w:val="single" w:sz="4" w:space="0" w:color="auto"/>
              <w:right w:val="single" w:sz="4" w:space="0" w:color="auto"/>
            </w:tcBorders>
            <w:shd w:val="clear" w:color="auto" w:fill="auto"/>
            <w:noWrap/>
            <w:vAlign w:val="center"/>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57"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695"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26"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30"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151011</w:t>
            </w:r>
          </w:p>
        </w:tc>
        <w:tc>
          <w:tcPr>
            <w:tcW w:w="1701"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医疗保健提供商与服务</w:t>
            </w:r>
          </w:p>
        </w:tc>
        <w:tc>
          <w:tcPr>
            <w:tcW w:w="1173"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15101110</w:t>
            </w:r>
          </w:p>
        </w:tc>
        <w:tc>
          <w:tcPr>
            <w:tcW w:w="1760"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保健护理产品经销商</w:t>
            </w:r>
          </w:p>
        </w:tc>
        <w:tc>
          <w:tcPr>
            <w:tcW w:w="3827" w:type="dxa"/>
            <w:tcBorders>
              <w:top w:val="nil"/>
              <w:left w:val="nil"/>
              <w:bottom w:val="single" w:sz="4" w:space="0" w:color="auto"/>
              <w:right w:val="single" w:sz="4" w:space="0" w:color="auto"/>
            </w:tcBorders>
            <w:vAlign w:val="center"/>
          </w:tcPr>
          <w:p w:rsidR="00EE746F" w:rsidRPr="009271BE" w:rsidRDefault="00EE746F">
            <w:pPr>
              <w:rPr>
                <w:rFonts w:ascii="仿宋_GB2312" w:eastAsia="仿宋_GB2312" w:hAnsiTheme="minorEastAsia" w:cs="宋体"/>
                <w:szCs w:val="21"/>
              </w:rPr>
            </w:pPr>
            <w:r w:rsidRPr="009271BE">
              <w:rPr>
                <w:rFonts w:ascii="仿宋_GB2312" w:eastAsia="仿宋_GB2312" w:hAnsiTheme="minorEastAsia" w:hint="eastAsia"/>
                <w:szCs w:val="21"/>
              </w:rPr>
              <w:t>保健护理产品（未归类于别处）的经销商和批发商。</w:t>
            </w:r>
          </w:p>
        </w:tc>
      </w:tr>
      <w:tr w:rsidR="00EE746F" w:rsidRPr="009271BE" w:rsidTr="00F530B7">
        <w:trPr>
          <w:trHeight w:val="18"/>
        </w:trPr>
        <w:tc>
          <w:tcPr>
            <w:tcW w:w="722" w:type="dxa"/>
            <w:tcBorders>
              <w:top w:val="nil"/>
              <w:left w:val="single" w:sz="4" w:space="0" w:color="auto"/>
              <w:bottom w:val="single" w:sz="4" w:space="0" w:color="auto"/>
              <w:right w:val="single" w:sz="4" w:space="0" w:color="auto"/>
            </w:tcBorders>
            <w:shd w:val="clear" w:color="auto" w:fill="auto"/>
            <w:noWrap/>
            <w:vAlign w:val="center"/>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57"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695"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26"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30"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701"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73"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15101111</w:t>
            </w:r>
          </w:p>
        </w:tc>
        <w:tc>
          <w:tcPr>
            <w:tcW w:w="1760"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保健护理服务</w:t>
            </w:r>
          </w:p>
        </w:tc>
        <w:tc>
          <w:tcPr>
            <w:tcW w:w="3827" w:type="dxa"/>
            <w:tcBorders>
              <w:top w:val="nil"/>
              <w:left w:val="nil"/>
              <w:bottom w:val="single" w:sz="4" w:space="0" w:color="auto"/>
              <w:right w:val="single" w:sz="4" w:space="0" w:color="auto"/>
            </w:tcBorders>
            <w:vAlign w:val="center"/>
          </w:tcPr>
          <w:p w:rsidR="00EE746F" w:rsidRPr="009271BE" w:rsidRDefault="00EE746F">
            <w:pPr>
              <w:rPr>
                <w:rFonts w:ascii="仿宋_GB2312" w:eastAsia="仿宋_GB2312" w:hAnsiTheme="minorEastAsia" w:cs="宋体"/>
                <w:szCs w:val="21"/>
              </w:rPr>
            </w:pPr>
            <w:r w:rsidRPr="009271BE">
              <w:rPr>
                <w:rFonts w:ascii="仿宋_GB2312" w:eastAsia="仿宋_GB2312" w:hAnsiTheme="minorEastAsia" w:hint="eastAsia"/>
                <w:szCs w:val="21"/>
              </w:rPr>
              <w:t>提供病人保健护理服务（未归类于别处）的公司。包括透析中心、实验室试验服务、和药房管理服务。也包括向医疗保健供应商提供支持性业务服务, 譬如职员支助性业务、代收机构服务、雇员服务和外包销售及营销服务的公司</w:t>
            </w:r>
          </w:p>
        </w:tc>
      </w:tr>
      <w:tr w:rsidR="00EE746F" w:rsidRPr="009271BE" w:rsidTr="00F530B7">
        <w:trPr>
          <w:trHeight w:val="18"/>
        </w:trPr>
        <w:tc>
          <w:tcPr>
            <w:tcW w:w="722" w:type="dxa"/>
            <w:tcBorders>
              <w:top w:val="nil"/>
              <w:left w:val="single" w:sz="4" w:space="0" w:color="auto"/>
              <w:bottom w:val="single" w:sz="4" w:space="0" w:color="auto"/>
              <w:right w:val="single" w:sz="4" w:space="0" w:color="auto"/>
            </w:tcBorders>
            <w:shd w:val="clear" w:color="auto" w:fill="auto"/>
            <w:noWrap/>
            <w:vAlign w:val="center"/>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57"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695"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26"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30"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701"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73"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15101112</w:t>
            </w:r>
          </w:p>
        </w:tc>
        <w:tc>
          <w:tcPr>
            <w:tcW w:w="1760"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保健护理机构</w:t>
            </w:r>
          </w:p>
        </w:tc>
        <w:tc>
          <w:tcPr>
            <w:tcW w:w="3827" w:type="dxa"/>
            <w:tcBorders>
              <w:top w:val="nil"/>
              <w:left w:val="nil"/>
              <w:bottom w:val="single" w:sz="4" w:space="0" w:color="auto"/>
              <w:right w:val="single" w:sz="4" w:space="0" w:color="auto"/>
            </w:tcBorders>
            <w:vAlign w:val="center"/>
          </w:tcPr>
          <w:p w:rsidR="00EE746F" w:rsidRPr="009271BE" w:rsidRDefault="00EE746F">
            <w:pPr>
              <w:rPr>
                <w:rFonts w:ascii="仿宋_GB2312" w:eastAsia="仿宋_GB2312" w:hAnsiTheme="minorEastAsia" w:cs="宋体"/>
                <w:szCs w:val="21"/>
              </w:rPr>
            </w:pPr>
            <w:r w:rsidRPr="009271BE">
              <w:rPr>
                <w:rFonts w:ascii="仿宋_GB2312" w:eastAsia="仿宋_GB2312" w:hAnsiTheme="minorEastAsia" w:hint="eastAsia"/>
                <w:szCs w:val="21"/>
              </w:rPr>
              <w:t>保健护理设施的业主和运营商，包括医院、疗养院、康复中心、以及宠物医院。</w:t>
            </w:r>
          </w:p>
        </w:tc>
      </w:tr>
      <w:tr w:rsidR="00EE746F" w:rsidRPr="009271BE" w:rsidTr="00F530B7">
        <w:trPr>
          <w:trHeight w:val="18"/>
        </w:trPr>
        <w:tc>
          <w:tcPr>
            <w:tcW w:w="722" w:type="dxa"/>
            <w:tcBorders>
              <w:top w:val="nil"/>
              <w:left w:val="single" w:sz="4" w:space="0" w:color="auto"/>
              <w:bottom w:val="single" w:sz="4" w:space="0" w:color="auto"/>
              <w:right w:val="single" w:sz="4" w:space="0" w:color="auto"/>
            </w:tcBorders>
            <w:shd w:val="clear" w:color="auto" w:fill="auto"/>
            <w:noWrap/>
            <w:vAlign w:val="center"/>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57"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695"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26"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30"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151012</w:t>
            </w:r>
          </w:p>
        </w:tc>
        <w:tc>
          <w:tcPr>
            <w:tcW w:w="1701"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医疗保健技术</w:t>
            </w:r>
          </w:p>
        </w:tc>
        <w:tc>
          <w:tcPr>
            <w:tcW w:w="1173"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15101210</w:t>
            </w:r>
          </w:p>
        </w:tc>
        <w:tc>
          <w:tcPr>
            <w:tcW w:w="1760"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医疗保健技术</w:t>
            </w:r>
          </w:p>
        </w:tc>
        <w:tc>
          <w:tcPr>
            <w:tcW w:w="3827" w:type="dxa"/>
            <w:tcBorders>
              <w:top w:val="nil"/>
              <w:left w:val="nil"/>
              <w:bottom w:val="single" w:sz="4" w:space="0" w:color="auto"/>
              <w:right w:val="single" w:sz="4" w:space="0" w:color="auto"/>
            </w:tcBorders>
            <w:vAlign w:val="center"/>
          </w:tcPr>
          <w:p w:rsidR="00EE746F" w:rsidRPr="009271BE" w:rsidRDefault="00EE746F">
            <w:pPr>
              <w:rPr>
                <w:rFonts w:ascii="仿宋_GB2312" w:eastAsia="仿宋_GB2312" w:hAnsiTheme="minorEastAsia" w:cs="宋体"/>
                <w:szCs w:val="21"/>
              </w:rPr>
            </w:pPr>
            <w:r w:rsidRPr="009271BE">
              <w:rPr>
                <w:rFonts w:ascii="仿宋_GB2312" w:eastAsia="仿宋_GB2312" w:hAnsiTheme="minorEastAsia" w:hint="eastAsia"/>
                <w:szCs w:val="21"/>
              </w:rPr>
              <w:t>主要为医疗保健供应商提供信息技术服务的公司。包括向医生、医院或以医疗保健为主业的公司提供应用、系统或者数据处理软件、基于互联网的工具、以及IT咨询服务的公司</w:t>
            </w:r>
          </w:p>
        </w:tc>
      </w:tr>
      <w:tr w:rsidR="00EE746F" w:rsidRPr="009271BE" w:rsidTr="00F530B7">
        <w:trPr>
          <w:trHeight w:val="18"/>
        </w:trPr>
        <w:tc>
          <w:tcPr>
            <w:tcW w:w="722" w:type="dxa"/>
            <w:tcBorders>
              <w:top w:val="nil"/>
              <w:left w:val="single" w:sz="4" w:space="0" w:color="auto"/>
              <w:bottom w:val="single" w:sz="4" w:space="0" w:color="auto"/>
              <w:right w:val="single" w:sz="4" w:space="0" w:color="auto"/>
            </w:tcBorders>
            <w:shd w:val="clear" w:color="auto" w:fill="auto"/>
            <w:noWrap/>
            <w:vAlign w:val="center"/>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57"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695"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1511</w:t>
            </w:r>
          </w:p>
        </w:tc>
        <w:tc>
          <w:tcPr>
            <w:tcW w:w="1126"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制药、生物科技和生命科学</w:t>
            </w:r>
          </w:p>
        </w:tc>
        <w:tc>
          <w:tcPr>
            <w:tcW w:w="1130"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151110</w:t>
            </w:r>
          </w:p>
        </w:tc>
        <w:tc>
          <w:tcPr>
            <w:tcW w:w="1701"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生物科技</w:t>
            </w:r>
          </w:p>
        </w:tc>
        <w:tc>
          <w:tcPr>
            <w:tcW w:w="1173"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15111010</w:t>
            </w:r>
          </w:p>
        </w:tc>
        <w:tc>
          <w:tcPr>
            <w:tcW w:w="1760"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生物科技</w:t>
            </w:r>
          </w:p>
        </w:tc>
        <w:tc>
          <w:tcPr>
            <w:tcW w:w="3827" w:type="dxa"/>
            <w:tcBorders>
              <w:top w:val="nil"/>
              <w:left w:val="nil"/>
              <w:bottom w:val="single" w:sz="4" w:space="0" w:color="auto"/>
              <w:right w:val="single" w:sz="4" w:space="0" w:color="auto"/>
            </w:tcBorders>
            <w:vAlign w:val="center"/>
          </w:tcPr>
          <w:p w:rsidR="00EE746F" w:rsidRPr="009271BE" w:rsidRDefault="00EE746F">
            <w:pPr>
              <w:rPr>
                <w:rFonts w:ascii="仿宋_GB2312" w:eastAsia="仿宋_GB2312" w:hAnsiTheme="minorEastAsia" w:cs="宋体"/>
                <w:szCs w:val="21"/>
              </w:rPr>
            </w:pPr>
            <w:r w:rsidRPr="009271BE">
              <w:rPr>
                <w:rFonts w:ascii="仿宋_GB2312" w:eastAsia="仿宋_GB2312" w:hAnsiTheme="minorEastAsia" w:hint="eastAsia"/>
                <w:szCs w:val="21"/>
              </w:rPr>
              <w:t>主要从事研究、开发、制造和/或者销售基于基因分析和遗传工程产品的公司。包括在基于蛋白质治疗学治疗人类疾病方面进行专门研究的公司。也包括那些制造基于免疫系统的分子诊断试剂的公</w:t>
            </w:r>
            <w:r w:rsidRPr="009271BE">
              <w:rPr>
                <w:rFonts w:ascii="仿宋_GB2312" w:eastAsia="仿宋_GB2312" w:hAnsiTheme="minorEastAsia" w:hint="eastAsia"/>
                <w:szCs w:val="21"/>
              </w:rPr>
              <w:lastRenderedPageBreak/>
              <w:t>司。</w:t>
            </w:r>
          </w:p>
        </w:tc>
      </w:tr>
      <w:tr w:rsidR="00EE746F" w:rsidRPr="009271BE" w:rsidTr="00F530B7">
        <w:trPr>
          <w:trHeight w:val="18"/>
        </w:trPr>
        <w:tc>
          <w:tcPr>
            <w:tcW w:w="722" w:type="dxa"/>
            <w:tcBorders>
              <w:top w:val="nil"/>
              <w:left w:val="single" w:sz="4" w:space="0" w:color="auto"/>
              <w:bottom w:val="single" w:sz="4" w:space="0" w:color="auto"/>
              <w:right w:val="single" w:sz="4" w:space="0" w:color="auto"/>
            </w:tcBorders>
            <w:shd w:val="clear" w:color="auto" w:fill="auto"/>
            <w:noWrap/>
            <w:vAlign w:val="center"/>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lastRenderedPageBreak/>
              <w:t xml:space="preserve">　</w:t>
            </w:r>
          </w:p>
        </w:tc>
        <w:tc>
          <w:tcPr>
            <w:tcW w:w="1157"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695"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26"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30"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151111</w:t>
            </w:r>
          </w:p>
        </w:tc>
        <w:tc>
          <w:tcPr>
            <w:tcW w:w="1701"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制药</w:t>
            </w:r>
          </w:p>
        </w:tc>
        <w:tc>
          <w:tcPr>
            <w:tcW w:w="1173"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15111110</w:t>
            </w:r>
          </w:p>
        </w:tc>
        <w:tc>
          <w:tcPr>
            <w:tcW w:w="1760"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化学原料药</w:t>
            </w:r>
          </w:p>
        </w:tc>
        <w:tc>
          <w:tcPr>
            <w:tcW w:w="3827" w:type="dxa"/>
            <w:tcBorders>
              <w:top w:val="nil"/>
              <w:left w:val="nil"/>
              <w:bottom w:val="single" w:sz="4" w:space="0" w:color="auto"/>
              <w:right w:val="single" w:sz="4" w:space="0" w:color="auto"/>
            </w:tcBorders>
            <w:vAlign w:val="center"/>
          </w:tcPr>
          <w:p w:rsidR="00EE746F" w:rsidRPr="009271BE" w:rsidRDefault="00EE746F">
            <w:pPr>
              <w:rPr>
                <w:rFonts w:ascii="仿宋_GB2312" w:eastAsia="仿宋_GB2312" w:hAnsiTheme="minorEastAsia" w:cs="宋体"/>
                <w:szCs w:val="21"/>
              </w:rPr>
            </w:pPr>
            <w:r w:rsidRPr="009271BE">
              <w:rPr>
                <w:rFonts w:ascii="仿宋_GB2312" w:eastAsia="仿宋_GB2312" w:hAnsiTheme="minorEastAsia" w:hint="eastAsia"/>
                <w:szCs w:val="21"/>
              </w:rPr>
              <w:t>生产化学原料药的公司。</w:t>
            </w:r>
          </w:p>
        </w:tc>
      </w:tr>
      <w:tr w:rsidR="00EE746F" w:rsidRPr="009271BE" w:rsidTr="00F530B7">
        <w:trPr>
          <w:trHeight w:val="18"/>
        </w:trPr>
        <w:tc>
          <w:tcPr>
            <w:tcW w:w="722" w:type="dxa"/>
            <w:tcBorders>
              <w:top w:val="nil"/>
              <w:left w:val="single" w:sz="4" w:space="0" w:color="auto"/>
              <w:bottom w:val="single" w:sz="4" w:space="0" w:color="auto"/>
              <w:right w:val="single" w:sz="4" w:space="0" w:color="auto"/>
            </w:tcBorders>
            <w:shd w:val="clear" w:color="auto" w:fill="auto"/>
            <w:noWrap/>
            <w:vAlign w:val="center"/>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57"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695"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26"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30"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701"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73"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15111111</w:t>
            </w:r>
          </w:p>
        </w:tc>
        <w:tc>
          <w:tcPr>
            <w:tcW w:w="1760"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化学制剂</w:t>
            </w:r>
          </w:p>
        </w:tc>
        <w:tc>
          <w:tcPr>
            <w:tcW w:w="3827" w:type="dxa"/>
            <w:tcBorders>
              <w:top w:val="nil"/>
              <w:left w:val="nil"/>
              <w:bottom w:val="single" w:sz="4" w:space="0" w:color="auto"/>
              <w:right w:val="single" w:sz="4" w:space="0" w:color="auto"/>
            </w:tcBorders>
            <w:vAlign w:val="center"/>
          </w:tcPr>
          <w:p w:rsidR="00EE746F" w:rsidRPr="009271BE" w:rsidRDefault="00EE746F">
            <w:pPr>
              <w:rPr>
                <w:rFonts w:ascii="仿宋_GB2312" w:eastAsia="仿宋_GB2312" w:hAnsiTheme="minorEastAsia" w:cs="宋体"/>
                <w:szCs w:val="21"/>
              </w:rPr>
            </w:pPr>
            <w:r w:rsidRPr="009271BE">
              <w:rPr>
                <w:rFonts w:ascii="仿宋_GB2312" w:eastAsia="仿宋_GB2312" w:hAnsiTheme="minorEastAsia" w:hint="eastAsia"/>
                <w:szCs w:val="21"/>
              </w:rPr>
              <w:t>生产化学成品药的公司</w:t>
            </w:r>
          </w:p>
        </w:tc>
      </w:tr>
      <w:tr w:rsidR="00EE746F" w:rsidRPr="009271BE" w:rsidTr="00F530B7">
        <w:trPr>
          <w:trHeight w:val="18"/>
        </w:trPr>
        <w:tc>
          <w:tcPr>
            <w:tcW w:w="722" w:type="dxa"/>
            <w:tcBorders>
              <w:top w:val="nil"/>
              <w:left w:val="single" w:sz="4" w:space="0" w:color="auto"/>
              <w:bottom w:val="single" w:sz="4" w:space="0" w:color="auto"/>
              <w:right w:val="single" w:sz="4" w:space="0" w:color="auto"/>
            </w:tcBorders>
            <w:shd w:val="clear" w:color="auto" w:fill="auto"/>
            <w:noWrap/>
            <w:vAlign w:val="center"/>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57"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695"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26"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30"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701"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73"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15111112</w:t>
            </w:r>
          </w:p>
        </w:tc>
        <w:tc>
          <w:tcPr>
            <w:tcW w:w="1760"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中药</w:t>
            </w:r>
          </w:p>
        </w:tc>
        <w:tc>
          <w:tcPr>
            <w:tcW w:w="3827" w:type="dxa"/>
            <w:tcBorders>
              <w:top w:val="nil"/>
              <w:left w:val="nil"/>
              <w:bottom w:val="single" w:sz="4" w:space="0" w:color="auto"/>
              <w:right w:val="single" w:sz="4" w:space="0" w:color="auto"/>
            </w:tcBorders>
            <w:vAlign w:val="center"/>
          </w:tcPr>
          <w:p w:rsidR="00EE746F" w:rsidRPr="009271BE" w:rsidRDefault="00EE746F">
            <w:pPr>
              <w:rPr>
                <w:rFonts w:ascii="仿宋_GB2312" w:eastAsia="仿宋_GB2312" w:hAnsiTheme="minorEastAsia" w:cs="宋体"/>
                <w:szCs w:val="21"/>
              </w:rPr>
            </w:pPr>
            <w:r w:rsidRPr="009271BE">
              <w:rPr>
                <w:rFonts w:ascii="仿宋_GB2312" w:eastAsia="仿宋_GB2312" w:hAnsiTheme="minorEastAsia" w:hint="eastAsia"/>
                <w:szCs w:val="21"/>
              </w:rPr>
              <w:t>生产中药的公司，包括中药材、中药饮片和中成药等。</w:t>
            </w:r>
          </w:p>
        </w:tc>
      </w:tr>
      <w:tr w:rsidR="00EE746F" w:rsidRPr="009271BE" w:rsidTr="00F530B7">
        <w:trPr>
          <w:trHeight w:val="18"/>
        </w:trPr>
        <w:tc>
          <w:tcPr>
            <w:tcW w:w="722" w:type="dxa"/>
            <w:tcBorders>
              <w:top w:val="nil"/>
              <w:left w:val="single" w:sz="4" w:space="0" w:color="auto"/>
              <w:bottom w:val="single" w:sz="4" w:space="0" w:color="auto"/>
              <w:right w:val="single" w:sz="4" w:space="0" w:color="auto"/>
            </w:tcBorders>
            <w:shd w:val="clear" w:color="auto" w:fill="auto"/>
            <w:noWrap/>
            <w:vAlign w:val="center"/>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57"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695"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26"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30"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701"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73"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15111113</w:t>
            </w:r>
          </w:p>
        </w:tc>
        <w:tc>
          <w:tcPr>
            <w:tcW w:w="1760"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兽药</w:t>
            </w:r>
          </w:p>
        </w:tc>
        <w:tc>
          <w:tcPr>
            <w:tcW w:w="3827" w:type="dxa"/>
            <w:tcBorders>
              <w:top w:val="nil"/>
              <w:left w:val="nil"/>
              <w:bottom w:val="single" w:sz="4" w:space="0" w:color="auto"/>
              <w:right w:val="single" w:sz="4" w:space="0" w:color="auto"/>
            </w:tcBorders>
            <w:vAlign w:val="center"/>
          </w:tcPr>
          <w:p w:rsidR="00EE746F" w:rsidRPr="009271BE" w:rsidRDefault="00EE746F">
            <w:pPr>
              <w:rPr>
                <w:rFonts w:ascii="仿宋_GB2312" w:eastAsia="仿宋_GB2312" w:hAnsiTheme="minorEastAsia" w:cs="宋体"/>
                <w:szCs w:val="21"/>
              </w:rPr>
            </w:pPr>
            <w:r w:rsidRPr="009271BE">
              <w:rPr>
                <w:rFonts w:ascii="仿宋_GB2312" w:eastAsia="仿宋_GB2312" w:hAnsiTheme="minorEastAsia" w:hint="eastAsia"/>
                <w:szCs w:val="21"/>
              </w:rPr>
              <w:t>生产兽药的公司。</w:t>
            </w:r>
          </w:p>
        </w:tc>
      </w:tr>
      <w:tr w:rsidR="00EE746F" w:rsidRPr="009271BE" w:rsidTr="00F530B7">
        <w:trPr>
          <w:trHeight w:val="18"/>
        </w:trPr>
        <w:tc>
          <w:tcPr>
            <w:tcW w:w="722" w:type="dxa"/>
            <w:tcBorders>
              <w:top w:val="nil"/>
              <w:left w:val="single" w:sz="4" w:space="0" w:color="auto"/>
              <w:bottom w:val="single" w:sz="4" w:space="0" w:color="auto"/>
              <w:right w:val="single" w:sz="4" w:space="0" w:color="auto"/>
            </w:tcBorders>
            <w:shd w:val="clear" w:color="auto" w:fill="auto"/>
            <w:noWrap/>
            <w:vAlign w:val="center"/>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57"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695"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26"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30"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151112</w:t>
            </w:r>
          </w:p>
        </w:tc>
        <w:tc>
          <w:tcPr>
            <w:tcW w:w="1701"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生命科学工具和服务</w:t>
            </w:r>
          </w:p>
        </w:tc>
        <w:tc>
          <w:tcPr>
            <w:tcW w:w="1173"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15111210</w:t>
            </w:r>
          </w:p>
        </w:tc>
        <w:tc>
          <w:tcPr>
            <w:tcW w:w="1760"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生命科学工具和服务</w:t>
            </w:r>
          </w:p>
        </w:tc>
        <w:tc>
          <w:tcPr>
            <w:tcW w:w="3827" w:type="dxa"/>
            <w:tcBorders>
              <w:top w:val="nil"/>
              <w:left w:val="nil"/>
              <w:bottom w:val="single" w:sz="4" w:space="0" w:color="auto"/>
              <w:right w:val="single" w:sz="4" w:space="0" w:color="auto"/>
            </w:tcBorders>
            <w:vAlign w:val="center"/>
          </w:tcPr>
          <w:p w:rsidR="00EE746F" w:rsidRPr="009271BE" w:rsidRDefault="00EE746F">
            <w:pPr>
              <w:rPr>
                <w:rFonts w:ascii="仿宋_GB2312" w:eastAsia="仿宋_GB2312" w:hAnsiTheme="minorEastAsia" w:cs="宋体"/>
                <w:szCs w:val="21"/>
              </w:rPr>
            </w:pPr>
            <w:r w:rsidRPr="009271BE">
              <w:rPr>
                <w:rFonts w:ascii="仿宋_GB2312" w:eastAsia="仿宋_GB2312" w:hAnsiTheme="minorEastAsia" w:hint="eastAsia"/>
                <w:szCs w:val="21"/>
              </w:rPr>
              <w:t>通过提供分析工具、仪器、医疗消耗品及用品、临床试验服务和承包研究服务而促进药物发明、开发和生产的公司。包括主要为制药和生物技术行业服务的公司。</w:t>
            </w:r>
          </w:p>
        </w:tc>
      </w:tr>
      <w:tr w:rsidR="00EE746F" w:rsidRPr="009271BE" w:rsidTr="00F530B7">
        <w:trPr>
          <w:trHeight w:val="18"/>
        </w:trPr>
        <w:tc>
          <w:tcPr>
            <w:tcW w:w="722" w:type="dxa"/>
            <w:tcBorders>
              <w:top w:val="nil"/>
              <w:left w:val="single" w:sz="4" w:space="0" w:color="auto"/>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16</w:t>
            </w:r>
          </w:p>
        </w:tc>
        <w:tc>
          <w:tcPr>
            <w:tcW w:w="1157"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金融</w:t>
            </w:r>
          </w:p>
        </w:tc>
        <w:tc>
          <w:tcPr>
            <w:tcW w:w="695"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1610</w:t>
            </w:r>
          </w:p>
        </w:tc>
        <w:tc>
          <w:tcPr>
            <w:tcW w:w="1126"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银行业</w:t>
            </w:r>
          </w:p>
        </w:tc>
        <w:tc>
          <w:tcPr>
            <w:tcW w:w="1130"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161010</w:t>
            </w:r>
          </w:p>
        </w:tc>
        <w:tc>
          <w:tcPr>
            <w:tcW w:w="1701"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银行业存款类金融机构</w:t>
            </w:r>
          </w:p>
        </w:tc>
        <w:tc>
          <w:tcPr>
            <w:tcW w:w="1173"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16101010</w:t>
            </w:r>
          </w:p>
        </w:tc>
        <w:tc>
          <w:tcPr>
            <w:tcW w:w="1760"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银行</w:t>
            </w:r>
          </w:p>
        </w:tc>
        <w:tc>
          <w:tcPr>
            <w:tcW w:w="3827" w:type="dxa"/>
            <w:tcBorders>
              <w:top w:val="nil"/>
              <w:left w:val="nil"/>
              <w:bottom w:val="single" w:sz="4" w:space="0" w:color="auto"/>
              <w:right w:val="single" w:sz="4" w:space="0" w:color="auto"/>
            </w:tcBorders>
            <w:vAlign w:val="center"/>
          </w:tcPr>
          <w:p w:rsidR="00EE746F" w:rsidRPr="009271BE" w:rsidRDefault="00EE746F">
            <w:pPr>
              <w:rPr>
                <w:rFonts w:ascii="仿宋_GB2312" w:eastAsia="仿宋_GB2312" w:hAnsiTheme="minorEastAsia" w:cs="宋体"/>
                <w:szCs w:val="21"/>
              </w:rPr>
            </w:pPr>
            <w:r w:rsidRPr="009271BE">
              <w:rPr>
                <w:rFonts w:ascii="仿宋_GB2312" w:eastAsia="仿宋_GB2312" w:hAnsiTheme="minorEastAsia" w:hint="eastAsia"/>
                <w:szCs w:val="21"/>
              </w:rPr>
              <w:t>依法设立的吸收公众存款、发放贷款、办理结算等业务的企业法人。</w:t>
            </w:r>
          </w:p>
        </w:tc>
      </w:tr>
      <w:tr w:rsidR="00EE746F" w:rsidRPr="009271BE" w:rsidTr="00F530B7">
        <w:trPr>
          <w:trHeight w:val="18"/>
        </w:trPr>
        <w:tc>
          <w:tcPr>
            <w:tcW w:w="722" w:type="dxa"/>
            <w:tcBorders>
              <w:top w:val="nil"/>
              <w:left w:val="single" w:sz="4" w:space="0" w:color="auto"/>
              <w:bottom w:val="single" w:sz="4" w:space="0" w:color="auto"/>
              <w:right w:val="single" w:sz="4" w:space="0" w:color="auto"/>
            </w:tcBorders>
            <w:shd w:val="clear" w:color="auto" w:fill="auto"/>
            <w:noWrap/>
            <w:vAlign w:val="center"/>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57"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695"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26"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30"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701"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73"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16101011</w:t>
            </w:r>
          </w:p>
        </w:tc>
        <w:tc>
          <w:tcPr>
            <w:tcW w:w="1760"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信用合作社</w:t>
            </w:r>
          </w:p>
        </w:tc>
        <w:tc>
          <w:tcPr>
            <w:tcW w:w="3827" w:type="dxa"/>
            <w:tcBorders>
              <w:top w:val="nil"/>
              <w:left w:val="nil"/>
              <w:bottom w:val="single" w:sz="4" w:space="0" w:color="auto"/>
              <w:right w:val="single" w:sz="4" w:space="0" w:color="auto"/>
            </w:tcBorders>
            <w:vAlign w:val="center"/>
          </w:tcPr>
          <w:p w:rsidR="00EE746F" w:rsidRPr="009271BE" w:rsidRDefault="00EE746F">
            <w:pPr>
              <w:rPr>
                <w:rFonts w:ascii="仿宋_GB2312" w:eastAsia="仿宋_GB2312" w:hAnsiTheme="minorEastAsia" w:cs="宋体"/>
                <w:szCs w:val="21"/>
              </w:rPr>
            </w:pPr>
            <w:r w:rsidRPr="009271BE">
              <w:rPr>
                <w:rFonts w:ascii="仿宋_GB2312" w:eastAsia="仿宋_GB2312" w:hAnsiTheme="minorEastAsia" w:hint="eastAsia"/>
                <w:szCs w:val="21"/>
              </w:rPr>
              <w:t>包括城市信用合作社和农村信用合作社。</w:t>
            </w:r>
          </w:p>
        </w:tc>
      </w:tr>
      <w:tr w:rsidR="00EE746F" w:rsidRPr="009271BE" w:rsidTr="00F530B7">
        <w:trPr>
          <w:trHeight w:val="18"/>
        </w:trPr>
        <w:tc>
          <w:tcPr>
            <w:tcW w:w="722" w:type="dxa"/>
            <w:tcBorders>
              <w:top w:val="nil"/>
              <w:left w:val="single" w:sz="4" w:space="0" w:color="auto"/>
              <w:bottom w:val="single" w:sz="4" w:space="0" w:color="auto"/>
              <w:right w:val="single" w:sz="4" w:space="0" w:color="auto"/>
            </w:tcBorders>
            <w:shd w:val="clear" w:color="auto" w:fill="auto"/>
            <w:noWrap/>
            <w:vAlign w:val="center"/>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57"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695"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26"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30"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701"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73"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16101012</w:t>
            </w:r>
          </w:p>
        </w:tc>
        <w:tc>
          <w:tcPr>
            <w:tcW w:w="1760"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财务公司</w:t>
            </w:r>
          </w:p>
        </w:tc>
        <w:tc>
          <w:tcPr>
            <w:tcW w:w="3827" w:type="dxa"/>
            <w:tcBorders>
              <w:top w:val="nil"/>
              <w:left w:val="nil"/>
              <w:bottom w:val="single" w:sz="4" w:space="0" w:color="auto"/>
              <w:right w:val="single" w:sz="4" w:space="0" w:color="auto"/>
            </w:tcBorders>
            <w:vAlign w:val="center"/>
          </w:tcPr>
          <w:p w:rsidR="00EE746F" w:rsidRPr="009271BE" w:rsidRDefault="00EE746F">
            <w:pPr>
              <w:rPr>
                <w:rFonts w:ascii="仿宋_GB2312" w:eastAsia="仿宋_GB2312" w:hAnsiTheme="minorEastAsia" w:cs="宋体"/>
                <w:szCs w:val="21"/>
              </w:rPr>
            </w:pPr>
            <w:r w:rsidRPr="009271BE">
              <w:rPr>
                <w:rFonts w:ascii="仿宋_GB2312" w:eastAsia="仿宋_GB2312" w:hAnsiTheme="minorEastAsia" w:hint="eastAsia"/>
                <w:szCs w:val="21"/>
              </w:rPr>
              <w:t>以加强企业集团资金集中管理和提高企业集团资金使用效率为目的，为企业集团成员单位提供财务管理服务的金融机构。</w:t>
            </w:r>
          </w:p>
        </w:tc>
      </w:tr>
      <w:tr w:rsidR="00EE746F" w:rsidRPr="009271BE" w:rsidTr="00F530B7">
        <w:trPr>
          <w:trHeight w:val="18"/>
        </w:trPr>
        <w:tc>
          <w:tcPr>
            <w:tcW w:w="722" w:type="dxa"/>
            <w:tcBorders>
              <w:top w:val="nil"/>
              <w:left w:val="single" w:sz="4" w:space="0" w:color="auto"/>
              <w:bottom w:val="single" w:sz="4" w:space="0" w:color="auto"/>
              <w:right w:val="single" w:sz="4" w:space="0" w:color="auto"/>
            </w:tcBorders>
            <w:shd w:val="clear" w:color="auto" w:fill="auto"/>
            <w:noWrap/>
            <w:vAlign w:val="center"/>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57"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695"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26"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30"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161011</w:t>
            </w:r>
          </w:p>
        </w:tc>
        <w:tc>
          <w:tcPr>
            <w:tcW w:w="1701"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银行业非存款类金融机构</w:t>
            </w:r>
          </w:p>
        </w:tc>
        <w:tc>
          <w:tcPr>
            <w:tcW w:w="1173"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16101110</w:t>
            </w:r>
          </w:p>
        </w:tc>
        <w:tc>
          <w:tcPr>
            <w:tcW w:w="1760"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信托公司</w:t>
            </w:r>
          </w:p>
        </w:tc>
        <w:tc>
          <w:tcPr>
            <w:tcW w:w="3827" w:type="dxa"/>
            <w:tcBorders>
              <w:top w:val="nil"/>
              <w:left w:val="nil"/>
              <w:bottom w:val="single" w:sz="4" w:space="0" w:color="auto"/>
              <w:right w:val="single" w:sz="4" w:space="0" w:color="auto"/>
            </w:tcBorders>
            <w:vAlign w:val="center"/>
          </w:tcPr>
          <w:p w:rsidR="00EE746F" w:rsidRPr="009271BE" w:rsidRDefault="00EE746F">
            <w:pPr>
              <w:rPr>
                <w:rFonts w:ascii="仿宋_GB2312" w:eastAsia="仿宋_GB2312" w:hAnsiTheme="minorEastAsia" w:cs="宋体"/>
                <w:szCs w:val="21"/>
              </w:rPr>
            </w:pPr>
            <w:r w:rsidRPr="009271BE">
              <w:rPr>
                <w:rFonts w:ascii="仿宋_GB2312" w:eastAsia="仿宋_GB2312" w:hAnsiTheme="minorEastAsia" w:hint="eastAsia"/>
                <w:szCs w:val="21"/>
              </w:rPr>
              <w:t>依照《中华人民共和国公司法》和《信托公司管理办法》设立的主要经营信托业务的金融机构。</w:t>
            </w:r>
          </w:p>
        </w:tc>
      </w:tr>
      <w:tr w:rsidR="00EE746F" w:rsidRPr="009271BE" w:rsidTr="00F530B7">
        <w:trPr>
          <w:trHeight w:val="18"/>
        </w:trPr>
        <w:tc>
          <w:tcPr>
            <w:tcW w:w="722" w:type="dxa"/>
            <w:tcBorders>
              <w:top w:val="nil"/>
              <w:left w:val="single" w:sz="4" w:space="0" w:color="auto"/>
              <w:bottom w:val="single" w:sz="4" w:space="0" w:color="auto"/>
              <w:right w:val="single" w:sz="4" w:space="0" w:color="auto"/>
            </w:tcBorders>
            <w:shd w:val="clear" w:color="auto" w:fill="auto"/>
            <w:noWrap/>
            <w:vAlign w:val="center"/>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57"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695"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26"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30"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701"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73"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16101111</w:t>
            </w:r>
          </w:p>
        </w:tc>
        <w:tc>
          <w:tcPr>
            <w:tcW w:w="1760"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金融资产管理公司</w:t>
            </w:r>
          </w:p>
        </w:tc>
        <w:tc>
          <w:tcPr>
            <w:tcW w:w="3827" w:type="dxa"/>
            <w:tcBorders>
              <w:top w:val="nil"/>
              <w:left w:val="nil"/>
              <w:bottom w:val="single" w:sz="4" w:space="0" w:color="auto"/>
              <w:right w:val="single" w:sz="4" w:space="0" w:color="auto"/>
            </w:tcBorders>
            <w:vAlign w:val="center"/>
          </w:tcPr>
          <w:p w:rsidR="00EE746F" w:rsidRPr="009271BE" w:rsidRDefault="00EE746F">
            <w:pPr>
              <w:rPr>
                <w:rFonts w:ascii="仿宋_GB2312" w:eastAsia="仿宋_GB2312" w:hAnsiTheme="minorEastAsia" w:cs="宋体"/>
                <w:szCs w:val="21"/>
              </w:rPr>
            </w:pPr>
            <w:r w:rsidRPr="009271BE">
              <w:rPr>
                <w:rFonts w:ascii="仿宋_GB2312" w:eastAsia="仿宋_GB2312" w:hAnsiTheme="minorEastAsia" w:hint="eastAsia"/>
                <w:szCs w:val="21"/>
              </w:rPr>
              <w:t>经国务院决定设立的，收购管理和处置金融机构用公司及其他企业（集团）不</w:t>
            </w:r>
            <w:r w:rsidRPr="009271BE">
              <w:rPr>
                <w:rFonts w:ascii="仿宋_GB2312" w:eastAsia="仿宋_GB2312" w:hAnsiTheme="minorEastAsia" w:hint="eastAsia"/>
                <w:szCs w:val="21"/>
              </w:rPr>
              <w:lastRenderedPageBreak/>
              <w:t>良资产，兼营金融租赁投资银行等业务的金融机构</w:t>
            </w:r>
          </w:p>
        </w:tc>
      </w:tr>
      <w:tr w:rsidR="00EE746F" w:rsidRPr="009271BE" w:rsidTr="00F530B7">
        <w:trPr>
          <w:trHeight w:val="18"/>
        </w:trPr>
        <w:tc>
          <w:tcPr>
            <w:tcW w:w="722" w:type="dxa"/>
            <w:tcBorders>
              <w:top w:val="nil"/>
              <w:left w:val="single" w:sz="4" w:space="0" w:color="auto"/>
              <w:bottom w:val="single" w:sz="4" w:space="0" w:color="auto"/>
              <w:right w:val="single" w:sz="4" w:space="0" w:color="auto"/>
            </w:tcBorders>
            <w:shd w:val="clear" w:color="auto" w:fill="auto"/>
            <w:noWrap/>
            <w:vAlign w:val="center"/>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lastRenderedPageBreak/>
              <w:t xml:space="preserve">　</w:t>
            </w:r>
          </w:p>
        </w:tc>
        <w:tc>
          <w:tcPr>
            <w:tcW w:w="1157"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695"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26"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30"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701"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73"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16101112</w:t>
            </w:r>
          </w:p>
        </w:tc>
        <w:tc>
          <w:tcPr>
            <w:tcW w:w="1760"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贷款公司</w:t>
            </w:r>
          </w:p>
        </w:tc>
        <w:tc>
          <w:tcPr>
            <w:tcW w:w="3827" w:type="dxa"/>
            <w:tcBorders>
              <w:top w:val="nil"/>
              <w:left w:val="nil"/>
              <w:bottom w:val="single" w:sz="4" w:space="0" w:color="auto"/>
              <w:right w:val="single" w:sz="4" w:space="0" w:color="auto"/>
            </w:tcBorders>
            <w:vAlign w:val="center"/>
          </w:tcPr>
          <w:p w:rsidR="00EE746F" w:rsidRPr="009271BE" w:rsidRDefault="00EE746F">
            <w:pPr>
              <w:rPr>
                <w:rFonts w:ascii="仿宋_GB2312" w:eastAsia="仿宋_GB2312" w:hAnsiTheme="minorEastAsia" w:cs="宋体"/>
                <w:szCs w:val="21"/>
              </w:rPr>
            </w:pPr>
            <w:r w:rsidRPr="009271BE">
              <w:rPr>
                <w:rFonts w:ascii="仿宋_GB2312" w:eastAsia="仿宋_GB2312" w:hAnsiTheme="minorEastAsia" w:hint="eastAsia"/>
                <w:szCs w:val="21"/>
              </w:rPr>
              <w:t>经中国银行业监督管理委员会依据有关法律法规批准，由境内商业银行或农村合作银行在农村地区设立的专门为限域农民、农业和农村经济发展提供贷款服务的金融机构。</w:t>
            </w:r>
          </w:p>
        </w:tc>
      </w:tr>
      <w:tr w:rsidR="00EE746F" w:rsidRPr="009271BE" w:rsidTr="00F530B7">
        <w:trPr>
          <w:trHeight w:val="18"/>
        </w:trPr>
        <w:tc>
          <w:tcPr>
            <w:tcW w:w="722" w:type="dxa"/>
            <w:tcBorders>
              <w:top w:val="nil"/>
              <w:left w:val="single" w:sz="4" w:space="0" w:color="auto"/>
              <w:bottom w:val="single" w:sz="4" w:space="0" w:color="auto"/>
              <w:right w:val="single" w:sz="4" w:space="0" w:color="auto"/>
            </w:tcBorders>
            <w:shd w:val="clear" w:color="auto" w:fill="auto"/>
            <w:noWrap/>
            <w:vAlign w:val="center"/>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57"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695"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26"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30"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701"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73"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16101113</w:t>
            </w:r>
          </w:p>
        </w:tc>
        <w:tc>
          <w:tcPr>
            <w:tcW w:w="1760"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担保公司</w:t>
            </w:r>
          </w:p>
        </w:tc>
        <w:tc>
          <w:tcPr>
            <w:tcW w:w="3827" w:type="dxa"/>
            <w:tcBorders>
              <w:top w:val="nil"/>
              <w:left w:val="nil"/>
              <w:bottom w:val="single" w:sz="4" w:space="0" w:color="auto"/>
              <w:right w:val="single" w:sz="4" w:space="0" w:color="auto"/>
            </w:tcBorders>
            <w:vAlign w:val="center"/>
          </w:tcPr>
          <w:p w:rsidR="00EE746F" w:rsidRPr="009271BE" w:rsidRDefault="00EE746F">
            <w:pPr>
              <w:rPr>
                <w:rFonts w:ascii="仿宋_GB2312" w:eastAsia="仿宋_GB2312" w:hAnsiTheme="minorEastAsia" w:cs="宋体"/>
                <w:szCs w:val="21"/>
              </w:rPr>
            </w:pPr>
            <w:r w:rsidRPr="009271BE">
              <w:rPr>
                <w:rFonts w:ascii="仿宋_GB2312" w:eastAsia="仿宋_GB2312" w:hAnsiTheme="minorEastAsia" w:hint="eastAsia"/>
                <w:szCs w:val="21"/>
              </w:rPr>
              <w:t>为企业和个人提供信用担保服务的公司。</w:t>
            </w:r>
          </w:p>
        </w:tc>
      </w:tr>
      <w:tr w:rsidR="00EE746F" w:rsidRPr="009271BE" w:rsidTr="00F530B7">
        <w:trPr>
          <w:trHeight w:val="654"/>
        </w:trPr>
        <w:tc>
          <w:tcPr>
            <w:tcW w:w="722" w:type="dxa"/>
            <w:tcBorders>
              <w:top w:val="nil"/>
              <w:left w:val="single" w:sz="4" w:space="0" w:color="auto"/>
              <w:bottom w:val="single" w:sz="4" w:space="0" w:color="auto"/>
              <w:right w:val="single" w:sz="4" w:space="0" w:color="auto"/>
            </w:tcBorders>
            <w:shd w:val="clear" w:color="auto" w:fill="auto"/>
            <w:noWrap/>
            <w:vAlign w:val="center"/>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57"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695"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26"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30"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701"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73"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16101114</w:t>
            </w:r>
          </w:p>
        </w:tc>
        <w:tc>
          <w:tcPr>
            <w:tcW w:w="1760"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金融租赁</w:t>
            </w:r>
          </w:p>
        </w:tc>
        <w:tc>
          <w:tcPr>
            <w:tcW w:w="3827" w:type="dxa"/>
            <w:tcBorders>
              <w:top w:val="nil"/>
              <w:left w:val="nil"/>
              <w:bottom w:val="single" w:sz="4" w:space="0" w:color="auto"/>
              <w:right w:val="single" w:sz="4" w:space="0" w:color="auto"/>
            </w:tcBorders>
            <w:vAlign w:val="center"/>
          </w:tcPr>
          <w:p w:rsidR="00EE746F" w:rsidRPr="009271BE" w:rsidRDefault="00EE746F">
            <w:pPr>
              <w:rPr>
                <w:rFonts w:ascii="仿宋_GB2312" w:eastAsia="仿宋_GB2312" w:hAnsiTheme="minorEastAsia" w:cs="宋体"/>
                <w:szCs w:val="21"/>
              </w:rPr>
            </w:pPr>
            <w:r w:rsidRPr="009271BE">
              <w:rPr>
                <w:rFonts w:ascii="仿宋_GB2312" w:eastAsia="仿宋_GB2312" w:hAnsiTheme="minorEastAsia" w:hint="eastAsia"/>
                <w:szCs w:val="21"/>
              </w:rPr>
              <w:t>经中国银行业监督管理委员会批准，以经营融资租赁业务为主的金融机构。</w:t>
            </w:r>
          </w:p>
        </w:tc>
      </w:tr>
      <w:tr w:rsidR="00EE746F" w:rsidRPr="009271BE" w:rsidTr="00F530B7">
        <w:trPr>
          <w:trHeight w:val="18"/>
        </w:trPr>
        <w:tc>
          <w:tcPr>
            <w:tcW w:w="722" w:type="dxa"/>
            <w:tcBorders>
              <w:top w:val="nil"/>
              <w:left w:val="single" w:sz="4" w:space="0" w:color="auto"/>
              <w:bottom w:val="single" w:sz="4" w:space="0" w:color="auto"/>
              <w:right w:val="single" w:sz="4" w:space="0" w:color="auto"/>
            </w:tcBorders>
            <w:shd w:val="clear" w:color="auto" w:fill="auto"/>
            <w:noWrap/>
            <w:vAlign w:val="center"/>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57"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695"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1611</w:t>
            </w:r>
          </w:p>
        </w:tc>
        <w:tc>
          <w:tcPr>
            <w:tcW w:w="1126"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证券期货业</w:t>
            </w:r>
          </w:p>
        </w:tc>
        <w:tc>
          <w:tcPr>
            <w:tcW w:w="1130"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161110</w:t>
            </w:r>
          </w:p>
        </w:tc>
        <w:tc>
          <w:tcPr>
            <w:tcW w:w="1701"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证券期货业</w:t>
            </w:r>
          </w:p>
        </w:tc>
        <w:tc>
          <w:tcPr>
            <w:tcW w:w="1173"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16111010</w:t>
            </w:r>
          </w:p>
        </w:tc>
        <w:tc>
          <w:tcPr>
            <w:tcW w:w="1760"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证券公司</w:t>
            </w:r>
          </w:p>
        </w:tc>
        <w:tc>
          <w:tcPr>
            <w:tcW w:w="3827" w:type="dxa"/>
            <w:tcBorders>
              <w:top w:val="nil"/>
              <w:left w:val="nil"/>
              <w:bottom w:val="single" w:sz="4" w:space="0" w:color="auto"/>
              <w:right w:val="single" w:sz="4" w:space="0" w:color="auto"/>
            </w:tcBorders>
            <w:vAlign w:val="center"/>
          </w:tcPr>
          <w:p w:rsidR="00EE746F" w:rsidRPr="009271BE" w:rsidRDefault="00EE746F">
            <w:pPr>
              <w:rPr>
                <w:rFonts w:ascii="仿宋_GB2312" w:eastAsia="仿宋_GB2312" w:hAnsiTheme="minorEastAsia" w:cs="宋体"/>
                <w:szCs w:val="21"/>
              </w:rPr>
            </w:pPr>
            <w:r w:rsidRPr="009271BE">
              <w:rPr>
                <w:rFonts w:ascii="仿宋_GB2312" w:eastAsia="仿宋_GB2312" w:hAnsiTheme="minorEastAsia" w:hint="eastAsia"/>
                <w:szCs w:val="21"/>
              </w:rPr>
              <w:t>依照《中华人民共和国公司法》规定设立的并经国务院证券监督管理机构审查批准而成立的专门经营证券业务，具有独立法人地位的金融机构。</w:t>
            </w:r>
          </w:p>
        </w:tc>
      </w:tr>
      <w:tr w:rsidR="00EE746F" w:rsidRPr="009271BE" w:rsidTr="00F530B7">
        <w:trPr>
          <w:trHeight w:val="18"/>
        </w:trPr>
        <w:tc>
          <w:tcPr>
            <w:tcW w:w="722" w:type="dxa"/>
            <w:tcBorders>
              <w:top w:val="nil"/>
              <w:left w:val="single" w:sz="4" w:space="0" w:color="auto"/>
              <w:bottom w:val="single" w:sz="4" w:space="0" w:color="auto"/>
              <w:right w:val="single" w:sz="4" w:space="0" w:color="auto"/>
            </w:tcBorders>
            <w:shd w:val="clear" w:color="auto" w:fill="auto"/>
            <w:noWrap/>
            <w:vAlign w:val="center"/>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57"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695"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26"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30"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701"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73"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16111011</w:t>
            </w:r>
          </w:p>
        </w:tc>
        <w:tc>
          <w:tcPr>
            <w:tcW w:w="1760"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基金管理公司</w:t>
            </w:r>
          </w:p>
        </w:tc>
        <w:tc>
          <w:tcPr>
            <w:tcW w:w="3827" w:type="dxa"/>
            <w:tcBorders>
              <w:top w:val="nil"/>
              <w:left w:val="nil"/>
              <w:bottom w:val="single" w:sz="4" w:space="0" w:color="auto"/>
              <w:right w:val="single" w:sz="4" w:space="0" w:color="auto"/>
            </w:tcBorders>
            <w:vAlign w:val="center"/>
          </w:tcPr>
          <w:p w:rsidR="00EE746F" w:rsidRPr="009271BE" w:rsidRDefault="00EE746F">
            <w:pPr>
              <w:rPr>
                <w:rFonts w:ascii="仿宋_GB2312" w:eastAsia="仿宋_GB2312" w:hAnsiTheme="minorEastAsia" w:cs="宋体"/>
                <w:szCs w:val="21"/>
              </w:rPr>
            </w:pPr>
            <w:r w:rsidRPr="009271BE">
              <w:rPr>
                <w:rFonts w:ascii="仿宋_GB2312" w:eastAsia="仿宋_GB2312" w:hAnsiTheme="minorEastAsia" w:hint="eastAsia"/>
                <w:szCs w:val="21"/>
              </w:rPr>
              <w:t>经中国证券监督管理委员会批准，在中华人民共和国境内设立，从事证券投资基金管理业务的企业法人。</w:t>
            </w:r>
          </w:p>
        </w:tc>
      </w:tr>
      <w:tr w:rsidR="00EE746F" w:rsidRPr="009271BE" w:rsidTr="00F530B7">
        <w:trPr>
          <w:trHeight w:val="18"/>
        </w:trPr>
        <w:tc>
          <w:tcPr>
            <w:tcW w:w="722" w:type="dxa"/>
            <w:tcBorders>
              <w:top w:val="nil"/>
              <w:left w:val="single" w:sz="4" w:space="0" w:color="auto"/>
              <w:bottom w:val="single" w:sz="4" w:space="0" w:color="auto"/>
              <w:right w:val="single" w:sz="4" w:space="0" w:color="auto"/>
            </w:tcBorders>
            <w:shd w:val="clear" w:color="auto" w:fill="auto"/>
            <w:noWrap/>
            <w:vAlign w:val="center"/>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57"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695"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26"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30"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701"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73"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16111012</w:t>
            </w:r>
          </w:p>
        </w:tc>
        <w:tc>
          <w:tcPr>
            <w:tcW w:w="1760"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期货公司</w:t>
            </w:r>
          </w:p>
        </w:tc>
        <w:tc>
          <w:tcPr>
            <w:tcW w:w="3827" w:type="dxa"/>
            <w:tcBorders>
              <w:top w:val="nil"/>
              <w:left w:val="nil"/>
              <w:bottom w:val="single" w:sz="4" w:space="0" w:color="auto"/>
              <w:right w:val="single" w:sz="4" w:space="0" w:color="auto"/>
            </w:tcBorders>
            <w:vAlign w:val="center"/>
          </w:tcPr>
          <w:p w:rsidR="00EE746F" w:rsidRPr="009271BE" w:rsidRDefault="00EE746F">
            <w:pPr>
              <w:rPr>
                <w:rFonts w:ascii="仿宋_GB2312" w:eastAsia="仿宋_GB2312" w:hAnsiTheme="minorEastAsia" w:cs="宋体"/>
                <w:szCs w:val="21"/>
              </w:rPr>
            </w:pPr>
            <w:r w:rsidRPr="009271BE">
              <w:rPr>
                <w:rFonts w:ascii="仿宋_GB2312" w:eastAsia="仿宋_GB2312" w:hAnsiTheme="minorEastAsia" w:hint="eastAsia"/>
                <w:szCs w:val="21"/>
              </w:rPr>
              <w:t>依照《中华人民共和国公司法》和《期货交易管理条例》规定设立的经营期货业务的金融机构。</w:t>
            </w:r>
          </w:p>
        </w:tc>
      </w:tr>
      <w:tr w:rsidR="00EE746F" w:rsidRPr="009271BE" w:rsidTr="00F530B7">
        <w:trPr>
          <w:trHeight w:val="18"/>
        </w:trPr>
        <w:tc>
          <w:tcPr>
            <w:tcW w:w="722" w:type="dxa"/>
            <w:tcBorders>
              <w:top w:val="nil"/>
              <w:left w:val="single" w:sz="4" w:space="0" w:color="auto"/>
              <w:bottom w:val="single" w:sz="4" w:space="0" w:color="auto"/>
              <w:right w:val="single" w:sz="4" w:space="0" w:color="auto"/>
            </w:tcBorders>
            <w:shd w:val="clear" w:color="auto" w:fill="auto"/>
            <w:noWrap/>
            <w:vAlign w:val="center"/>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57"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695"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26"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30"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701"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73"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16111013</w:t>
            </w:r>
          </w:p>
        </w:tc>
        <w:tc>
          <w:tcPr>
            <w:tcW w:w="1760"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私募基金管理人</w:t>
            </w:r>
          </w:p>
        </w:tc>
        <w:tc>
          <w:tcPr>
            <w:tcW w:w="3827" w:type="dxa"/>
            <w:tcBorders>
              <w:top w:val="nil"/>
              <w:left w:val="nil"/>
              <w:bottom w:val="single" w:sz="4" w:space="0" w:color="auto"/>
              <w:right w:val="single" w:sz="4" w:space="0" w:color="auto"/>
            </w:tcBorders>
            <w:vAlign w:val="center"/>
          </w:tcPr>
          <w:p w:rsidR="00EE746F" w:rsidRPr="009271BE" w:rsidRDefault="00EE746F">
            <w:pPr>
              <w:rPr>
                <w:rFonts w:ascii="仿宋_GB2312" w:eastAsia="仿宋_GB2312" w:hAnsiTheme="minorEastAsia" w:cs="宋体"/>
                <w:szCs w:val="21"/>
              </w:rPr>
            </w:pPr>
            <w:r w:rsidRPr="009271BE">
              <w:rPr>
                <w:rFonts w:ascii="仿宋_GB2312" w:eastAsia="仿宋_GB2312" w:hAnsiTheme="minorEastAsia" w:hint="eastAsia"/>
                <w:szCs w:val="21"/>
              </w:rPr>
              <w:t>管理和经营私募基金的公司（未归类于“基金管理公司”子行业）。</w:t>
            </w:r>
          </w:p>
        </w:tc>
      </w:tr>
      <w:tr w:rsidR="00EE746F" w:rsidRPr="009271BE" w:rsidTr="00F530B7">
        <w:trPr>
          <w:trHeight w:val="18"/>
        </w:trPr>
        <w:tc>
          <w:tcPr>
            <w:tcW w:w="722" w:type="dxa"/>
            <w:tcBorders>
              <w:top w:val="nil"/>
              <w:left w:val="single" w:sz="4" w:space="0" w:color="auto"/>
              <w:bottom w:val="single" w:sz="4" w:space="0" w:color="auto"/>
              <w:right w:val="single" w:sz="4" w:space="0" w:color="auto"/>
            </w:tcBorders>
            <w:shd w:val="clear" w:color="auto" w:fill="auto"/>
            <w:noWrap/>
            <w:vAlign w:val="center"/>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57"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695"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26"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30"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701"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73"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16111014</w:t>
            </w:r>
          </w:p>
        </w:tc>
        <w:tc>
          <w:tcPr>
            <w:tcW w:w="1760"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投资咨询公司</w:t>
            </w:r>
          </w:p>
        </w:tc>
        <w:tc>
          <w:tcPr>
            <w:tcW w:w="3827" w:type="dxa"/>
            <w:tcBorders>
              <w:top w:val="nil"/>
              <w:left w:val="nil"/>
              <w:bottom w:val="single" w:sz="4" w:space="0" w:color="auto"/>
              <w:right w:val="single" w:sz="4" w:space="0" w:color="auto"/>
            </w:tcBorders>
            <w:vAlign w:val="center"/>
          </w:tcPr>
          <w:p w:rsidR="00EE746F" w:rsidRPr="009271BE" w:rsidRDefault="00EE746F">
            <w:pPr>
              <w:rPr>
                <w:rFonts w:ascii="仿宋_GB2312" w:eastAsia="仿宋_GB2312" w:hAnsiTheme="minorEastAsia" w:cs="宋体"/>
                <w:szCs w:val="21"/>
              </w:rPr>
            </w:pPr>
            <w:r w:rsidRPr="009271BE">
              <w:rPr>
                <w:rFonts w:ascii="仿宋_GB2312" w:eastAsia="仿宋_GB2312" w:hAnsiTheme="minorEastAsia" w:hint="eastAsia"/>
                <w:szCs w:val="21"/>
              </w:rPr>
              <w:t>经中国证券监督管理委员会批准设立，</w:t>
            </w:r>
            <w:r w:rsidRPr="009271BE">
              <w:rPr>
                <w:rFonts w:ascii="仿宋_GB2312" w:eastAsia="仿宋_GB2312" w:hAnsiTheme="minorEastAsia" w:hint="eastAsia"/>
                <w:szCs w:val="21"/>
              </w:rPr>
              <w:lastRenderedPageBreak/>
              <w:t>为证券期货投资人或者客户提供证券期货投资分析预测或者建议等直接或者间接有偿咨询服务的金融机构。</w:t>
            </w:r>
          </w:p>
        </w:tc>
      </w:tr>
      <w:tr w:rsidR="00EE746F" w:rsidRPr="009271BE" w:rsidTr="00F530B7">
        <w:trPr>
          <w:trHeight w:val="18"/>
        </w:trPr>
        <w:tc>
          <w:tcPr>
            <w:tcW w:w="722" w:type="dxa"/>
            <w:tcBorders>
              <w:top w:val="nil"/>
              <w:left w:val="single" w:sz="4" w:space="0" w:color="auto"/>
              <w:bottom w:val="single" w:sz="4" w:space="0" w:color="auto"/>
              <w:right w:val="single" w:sz="4" w:space="0" w:color="auto"/>
            </w:tcBorders>
            <w:shd w:val="clear" w:color="auto" w:fill="auto"/>
            <w:noWrap/>
            <w:vAlign w:val="center"/>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lastRenderedPageBreak/>
              <w:t xml:space="preserve">　</w:t>
            </w:r>
          </w:p>
        </w:tc>
        <w:tc>
          <w:tcPr>
            <w:tcW w:w="1157"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695"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1612</w:t>
            </w:r>
          </w:p>
        </w:tc>
        <w:tc>
          <w:tcPr>
            <w:tcW w:w="1126"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保险业</w:t>
            </w:r>
          </w:p>
        </w:tc>
        <w:tc>
          <w:tcPr>
            <w:tcW w:w="1130"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161210</w:t>
            </w:r>
          </w:p>
        </w:tc>
        <w:tc>
          <w:tcPr>
            <w:tcW w:w="1701"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保险业</w:t>
            </w:r>
          </w:p>
        </w:tc>
        <w:tc>
          <w:tcPr>
            <w:tcW w:w="1173"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16121010</w:t>
            </w:r>
          </w:p>
        </w:tc>
        <w:tc>
          <w:tcPr>
            <w:tcW w:w="1760"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保险业</w:t>
            </w:r>
          </w:p>
        </w:tc>
        <w:tc>
          <w:tcPr>
            <w:tcW w:w="3827" w:type="dxa"/>
            <w:tcBorders>
              <w:top w:val="nil"/>
              <w:left w:val="nil"/>
              <w:bottom w:val="single" w:sz="4" w:space="0" w:color="auto"/>
              <w:right w:val="single" w:sz="4" w:space="0" w:color="auto"/>
            </w:tcBorders>
            <w:vAlign w:val="center"/>
          </w:tcPr>
          <w:p w:rsidR="00EE746F" w:rsidRPr="009271BE" w:rsidRDefault="00EE746F">
            <w:pPr>
              <w:rPr>
                <w:rFonts w:ascii="仿宋_GB2312" w:eastAsia="仿宋_GB2312" w:hAnsiTheme="minorEastAsia" w:cs="宋体"/>
                <w:szCs w:val="21"/>
              </w:rPr>
            </w:pPr>
            <w:r w:rsidRPr="009271BE">
              <w:rPr>
                <w:rFonts w:ascii="仿宋_GB2312" w:eastAsia="仿宋_GB2312" w:hAnsiTheme="minorEastAsia" w:hint="eastAsia"/>
                <w:szCs w:val="21"/>
              </w:rPr>
              <w:t>提供人寿、健康、财产及意外伤害保险和再保险业务的保险公司。</w:t>
            </w:r>
          </w:p>
        </w:tc>
      </w:tr>
      <w:tr w:rsidR="00EE746F" w:rsidRPr="009271BE" w:rsidTr="00F530B7">
        <w:trPr>
          <w:trHeight w:val="18"/>
        </w:trPr>
        <w:tc>
          <w:tcPr>
            <w:tcW w:w="722" w:type="dxa"/>
            <w:tcBorders>
              <w:top w:val="nil"/>
              <w:left w:val="single" w:sz="4" w:space="0" w:color="auto"/>
              <w:bottom w:val="single" w:sz="4" w:space="0" w:color="auto"/>
              <w:right w:val="single" w:sz="4" w:space="0" w:color="auto"/>
            </w:tcBorders>
            <w:shd w:val="clear" w:color="auto" w:fill="auto"/>
            <w:noWrap/>
            <w:vAlign w:val="center"/>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57"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695"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1613</w:t>
            </w:r>
          </w:p>
        </w:tc>
        <w:tc>
          <w:tcPr>
            <w:tcW w:w="1126"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其他金融</w:t>
            </w:r>
          </w:p>
        </w:tc>
        <w:tc>
          <w:tcPr>
            <w:tcW w:w="1130"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161310</w:t>
            </w:r>
          </w:p>
        </w:tc>
        <w:tc>
          <w:tcPr>
            <w:tcW w:w="1701"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其他金融</w:t>
            </w:r>
          </w:p>
        </w:tc>
        <w:tc>
          <w:tcPr>
            <w:tcW w:w="1173"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16131010</w:t>
            </w:r>
          </w:p>
        </w:tc>
        <w:tc>
          <w:tcPr>
            <w:tcW w:w="1760"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其他金融</w:t>
            </w:r>
          </w:p>
        </w:tc>
        <w:tc>
          <w:tcPr>
            <w:tcW w:w="3827" w:type="dxa"/>
            <w:tcBorders>
              <w:top w:val="nil"/>
              <w:left w:val="nil"/>
              <w:bottom w:val="single" w:sz="4" w:space="0" w:color="auto"/>
              <w:right w:val="single" w:sz="4" w:space="0" w:color="auto"/>
            </w:tcBorders>
            <w:vAlign w:val="center"/>
          </w:tcPr>
          <w:p w:rsidR="00EE746F" w:rsidRPr="009271BE" w:rsidRDefault="00EE746F">
            <w:pPr>
              <w:rPr>
                <w:rFonts w:ascii="仿宋_GB2312" w:eastAsia="仿宋_GB2312" w:hAnsiTheme="minorEastAsia" w:cs="宋体"/>
                <w:szCs w:val="21"/>
              </w:rPr>
            </w:pPr>
            <w:r w:rsidRPr="009271BE">
              <w:rPr>
                <w:rFonts w:ascii="仿宋_GB2312" w:eastAsia="仿宋_GB2312" w:hAnsiTheme="minorEastAsia" w:hint="eastAsia"/>
                <w:szCs w:val="21"/>
              </w:rPr>
              <w:t>未归类于以上金融服务的其他金融服务提供商。</w:t>
            </w:r>
          </w:p>
        </w:tc>
      </w:tr>
      <w:tr w:rsidR="00EE746F" w:rsidRPr="009271BE" w:rsidTr="00F530B7">
        <w:trPr>
          <w:trHeight w:val="18"/>
        </w:trPr>
        <w:tc>
          <w:tcPr>
            <w:tcW w:w="722" w:type="dxa"/>
            <w:tcBorders>
              <w:top w:val="nil"/>
              <w:left w:val="single" w:sz="4" w:space="0" w:color="auto"/>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17</w:t>
            </w:r>
          </w:p>
        </w:tc>
        <w:tc>
          <w:tcPr>
            <w:tcW w:w="1157"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信息技术</w:t>
            </w:r>
          </w:p>
        </w:tc>
        <w:tc>
          <w:tcPr>
            <w:tcW w:w="695"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1710</w:t>
            </w:r>
          </w:p>
        </w:tc>
        <w:tc>
          <w:tcPr>
            <w:tcW w:w="1126"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软件与服务</w:t>
            </w:r>
          </w:p>
        </w:tc>
        <w:tc>
          <w:tcPr>
            <w:tcW w:w="1130"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171010</w:t>
            </w:r>
          </w:p>
        </w:tc>
        <w:tc>
          <w:tcPr>
            <w:tcW w:w="1701"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互联网软件与服务</w:t>
            </w:r>
          </w:p>
        </w:tc>
        <w:tc>
          <w:tcPr>
            <w:tcW w:w="1173"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17101010</w:t>
            </w:r>
          </w:p>
        </w:tc>
        <w:tc>
          <w:tcPr>
            <w:tcW w:w="1760"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互联网软件与服务</w:t>
            </w:r>
          </w:p>
        </w:tc>
        <w:tc>
          <w:tcPr>
            <w:tcW w:w="3827" w:type="dxa"/>
            <w:tcBorders>
              <w:top w:val="nil"/>
              <w:left w:val="nil"/>
              <w:bottom w:val="single" w:sz="4" w:space="0" w:color="auto"/>
              <w:right w:val="single" w:sz="4" w:space="0" w:color="auto"/>
            </w:tcBorders>
            <w:vAlign w:val="center"/>
          </w:tcPr>
          <w:p w:rsidR="00EE746F" w:rsidRPr="009271BE" w:rsidRDefault="00EE746F">
            <w:pPr>
              <w:rPr>
                <w:rFonts w:ascii="仿宋_GB2312" w:eastAsia="仿宋_GB2312" w:hAnsiTheme="minorEastAsia" w:cs="宋体"/>
                <w:szCs w:val="21"/>
              </w:rPr>
            </w:pPr>
            <w:r w:rsidRPr="009271BE">
              <w:rPr>
                <w:rFonts w:ascii="仿宋_GB2312" w:eastAsia="仿宋_GB2312" w:hAnsiTheme="minorEastAsia" w:hint="eastAsia"/>
                <w:szCs w:val="21"/>
              </w:rPr>
              <w:t>开发与销售互联网软件和/或提供互联网服务的公司，这些服务包括在线数据库、交互服务、网络地址注册服务、数据库建设和互联网设计服务。包括那些提供移动视频服务的公司，不包括那些归类于“互联网零售”子行业中的公司。</w:t>
            </w:r>
          </w:p>
        </w:tc>
      </w:tr>
      <w:tr w:rsidR="00EE746F" w:rsidRPr="009271BE" w:rsidTr="00F530B7">
        <w:trPr>
          <w:trHeight w:val="18"/>
        </w:trPr>
        <w:tc>
          <w:tcPr>
            <w:tcW w:w="722" w:type="dxa"/>
            <w:tcBorders>
              <w:top w:val="nil"/>
              <w:left w:val="single" w:sz="4" w:space="0" w:color="auto"/>
              <w:bottom w:val="single" w:sz="4" w:space="0" w:color="auto"/>
              <w:right w:val="single" w:sz="4" w:space="0" w:color="auto"/>
            </w:tcBorders>
            <w:shd w:val="clear" w:color="auto" w:fill="auto"/>
            <w:noWrap/>
            <w:vAlign w:val="center"/>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57"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695"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26"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30"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701"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73"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17101011</w:t>
            </w:r>
          </w:p>
        </w:tc>
        <w:tc>
          <w:tcPr>
            <w:tcW w:w="1760"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云计算及其他云端服务</w:t>
            </w:r>
          </w:p>
        </w:tc>
        <w:tc>
          <w:tcPr>
            <w:tcW w:w="3827" w:type="dxa"/>
            <w:tcBorders>
              <w:top w:val="nil"/>
              <w:left w:val="nil"/>
              <w:bottom w:val="single" w:sz="4" w:space="0" w:color="auto"/>
              <w:right w:val="single" w:sz="4" w:space="0" w:color="auto"/>
            </w:tcBorders>
            <w:vAlign w:val="center"/>
          </w:tcPr>
          <w:p w:rsidR="00EE746F" w:rsidRPr="009271BE" w:rsidRDefault="00EE746F">
            <w:pPr>
              <w:rPr>
                <w:rFonts w:ascii="仿宋_GB2312" w:eastAsia="仿宋_GB2312" w:hAnsiTheme="minorEastAsia" w:cs="宋体"/>
                <w:szCs w:val="21"/>
              </w:rPr>
            </w:pPr>
            <w:r w:rsidRPr="009271BE">
              <w:rPr>
                <w:rFonts w:ascii="仿宋_GB2312" w:eastAsia="仿宋_GB2312" w:hAnsiTheme="minorEastAsia" w:hint="eastAsia"/>
                <w:szCs w:val="21"/>
              </w:rPr>
              <w:t>提供云计算及其他云端服务的公司。</w:t>
            </w:r>
          </w:p>
        </w:tc>
      </w:tr>
      <w:tr w:rsidR="00EE746F" w:rsidRPr="009271BE" w:rsidTr="00F530B7">
        <w:trPr>
          <w:trHeight w:val="18"/>
        </w:trPr>
        <w:tc>
          <w:tcPr>
            <w:tcW w:w="722" w:type="dxa"/>
            <w:tcBorders>
              <w:top w:val="nil"/>
              <w:left w:val="single" w:sz="4" w:space="0" w:color="auto"/>
              <w:bottom w:val="single" w:sz="4" w:space="0" w:color="auto"/>
              <w:right w:val="single" w:sz="4" w:space="0" w:color="auto"/>
            </w:tcBorders>
            <w:shd w:val="clear" w:color="auto" w:fill="auto"/>
            <w:noWrap/>
            <w:vAlign w:val="center"/>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57"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695"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26"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30"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171011</w:t>
            </w:r>
          </w:p>
        </w:tc>
        <w:tc>
          <w:tcPr>
            <w:tcW w:w="1701"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信息技术服务</w:t>
            </w:r>
          </w:p>
        </w:tc>
        <w:tc>
          <w:tcPr>
            <w:tcW w:w="1173"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17101110</w:t>
            </w:r>
          </w:p>
        </w:tc>
        <w:tc>
          <w:tcPr>
            <w:tcW w:w="1760"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信息科技咨询和系统集成服务</w:t>
            </w:r>
          </w:p>
        </w:tc>
        <w:tc>
          <w:tcPr>
            <w:tcW w:w="3827" w:type="dxa"/>
            <w:tcBorders>
              <w:top w:val="nil"/>
              <w:left w:val="nil"/>
              <w:bottom w:val="single" w:sz="4" w:space="0" w:color="auto"/>
              <w:right w:val="single" w:sz="4" w:space="0" w:color="auto"/>
            </w:tcBorders>
            <w:vAlign w:val="center"/>
          </w:tcPr>
          <w:p w:rsidR="00EE746F" w:rsidRPr="009271BE" w:rsidRDefault="00EE746F">
            <w:pPr>
              <w:rPr>
                <w:rFonts w:ascii="仿宋_GB2312" w:eastAsia="仿宋_GB2312" w:hAnsiTheme="minorEastAsia" w:cs="宋体"/>
                <w:szCs w:val="21"/>
              </w:rPr>
            </w:pPr>
            <w:r w:rsidRPr="009271BE">
              <w:rPr>
                <w:rFonts w:ascii="仿宋_GB2312" w:eastAsia="仿宋_GB2312" w:hAnsiTheme="minorEastAsia" w:hint="eastAsia"/>
                <w:szCs w:val="21"/>
              </w:rPr>
              <w:t>提供信息科技咨询和系统集成服务的公司（未归类于“数据处理与外包服务”或者“互联网软件与服务”、“物联网技术与服务”子行业）。</w:t>
            </w:r>
          </w:p>
        </w:tc>
      </w:tr>
      <w:tr w:rsidR="00EE746F" w:rsidRPr="009271BE" w:rsidTr="00F530B7">
        <w:trPr>
          <w:trHeight w:val="18"/>
        </w:trPr>
        <w:tc>
          <w:tcPr>
            <w:tcW w:w="722" w:type="dxa"/>
            <w:tcBorders>
              <w:top w:val="nil"/>
              <w:left w:val="single" w:sz="4" w:space="0" w:color="auto"/>
              <w:bottom w:val="single" w:sz="4" w:space="0" w:color="auto"/>
              <w:right w:val="single" w:sz="4" w:space="0" w:color="auto"/>
            </w:tcBorders>
            <w:shd w:val="clear" w:color="auto" w:fill="auto"/>
            <w:noWrap/>
            <w:vAlign w:val="center"/>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57"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695"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26"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30"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701"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73"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17101111</w:t>
            </w:r>
          </w:p>
        </w:tc>
        <w:tc>
          <w:tcPr>
            <w:tcW w:w="1760"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物联网技术与服务</w:t>
            </w:r>
          </w:p>
        </w:tc>
        <w:tc>
          <w:tcPr>
            <w:tcW w:w="3827" w:type="dxa"/>
            <w:tcBorders>
              <w:top w:val="nil"/>
              <w:left w:val="nil"/>
              <w:bottom w:val="single" w:sz="4" w:space="0" w:color="auto"/>
              <w:right w:val="single" w:sz="4" w:space="0" w:color="auto"/>
            </w:tcBorders>
            <w:vAlign w:val="center"/>
          </w:tcPr>
          <w:p w:rsidR="00EE746F" w:rsidRPr="009271BE" w:rsidRDefault="00EE746F">
            <w:pPr>
              <w:rPr>
                <w:rFonts w:ascii="仿宋_GB2312" w:eastAsia="仿宋_GB2312" w:hAnsiTheme="minorEastAsia" w:cs="宋体"/>
                <w:szCs w:val="21"/>
              </w:rPr>
            </w:pPr>
            <w:r w:rsidRPr="009271BE">
              <w:rPr>
                <w:rFonts w:ascii="仿宋_GB2312" w:eastAsia="仿宋_GB2312" w:hAnsiTheme="minorEastAsia" w:hint="eastAsia"/>
                <w:szCs w:val="21"/>
              </w:rPr>
              <w:t>提供物联网技术与服务的公司。</w:t>
            </w:r>
          </w:p>
        </w:tc>
      </w:tr>
      <w:tr w:rsidR="00EE746F" w:rsidRPr="009271BE" w:rsidTr="00F530B7">
        <w:trPr>
          <w:trHeight w:val="18"/>
        </w:trPr>
        <w:tc>
          <w:tcPr>
            <w:tcW w:w="722" w:type="dxa"/>
            <w:tcBorders>
              <w:top w:val="nil"/>
              <w:left w:val="single" w:sz="4" w:space="0" w:color="auto"/>
              <w:bottom w:val="single" w:sz="4" w:space="0" w:color="auto"/>
              <w:right w:val="single" w:sz="4" w:space="0" w:color="auto"/>
            </w:tcBorders>
            <w:shd w:val="clear" w:color="auto" w:fill="auto"/>
            <w:noWrap/>
            <w:vAlign w:val="center"/>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57"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695"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26"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30"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701"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73"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17101112</w:t>
            </w:r>
          </w:p>
        </w:tc>
        <w:tc>
          <w:tcPr>
            <w:tcW w:w="1760"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数据处理与外包服务</w:t>
            </w:r>
          </w:p>
        </w:tc>
        <w:tc>
          <w:tcPr>
            <w:tcW w:w="3827" w:type="dxa"/>
            <w:tcBorders>
              <w:top w:val="nil"/>
              <w:left w:val="nil"/>
              <w:bottom w:val="single" w:sz="4" w:space="0" w:color="auto"/>
              <w:right w:val="single" w:sz="4" w:space="0" w:color="auto"/>
            </w:tcBorders>
            <w:vAlign w:val="center"/>
          </w:tcPr>
          <w:p w:rsidR="00EE746F" w:rsidRPr="009271BE" w:rsidRDefault="00EE746F">
            <w:pPr>
              <w:rPr>
                <w:rFonts w:ascii="仿宋_GB2312" w:eastAsia="仿宋_GB2312" w:hAnsiTheme="minorEastAsia" w:cs="宋体"/>
                <w:szCs w:val="21"/>
              </w:rPr>
            </w:pPr>
            <w:r w:rsidRPr="009271BE">
              <w:rPr>
                <w:rFonts w:ascii="仿宋_GB2312" w:eastAsia="仿宋_GB2312" w:hAnsiTheme="minorEastAsia" w:hint="eastAsia"/>
                <w:szCs w:val="21"/>
              </w:rPr>
              <w:t>提供商业电子数据处理和/或经营流程外包服务的公司。包括那些提供事务部门办公自动化服务的公司。</w:t>
            </w:r>
          </w:p>
        </w:tc>
      </w:tr>
      <w:tr w:rsidR="00EE746F" w:rsidRPr="009271BE" w:rsidTr="00F530B7">
        <w:trPr>
          <w:trHeight w:val="18"/>
        </w:trPr>
        <w:tc>
          <w:tcPr>
            <w:tcW w:w="722" w:type="dxa"/>
            <w:tcBorders>
              <w:top w:val="nil"/>
              <w:left w:val="single" w:sz="4" w:space="0" w:color="auto"/>
              <w:bottom w:val="single" w:sz="4" w:space="0" w:color="auto"/>
              <w:right w:val="single" w:sz="4" w:space="0" w:color="auto"/>
            </w:tcBorders>
            <w:shd w:val="clear" w:color="auto" w:fill="auto"/>
            <w:noWrap/>
            <w:vAlign w:val="center"/>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lastRenderedPageBreak/>
              <w:t xml:space="preserve">　</w:t>
            </w:r>
          </w:p>
        </w:tc>
        <w:tc>
          <w:tcPr>
            <w:tcW w:w="1157"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695"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26"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30"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171012</w:t>
            </w:r>
          </w:p>
        </w:tc>
        <w:tc>
          <w:tcPr>
            <w:tcW w:w="1701"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软件</w:t>
            </w:r>
          </w:p>
        </w:tc>
        <w:tc>
          <w:tcPr>
            <w:tcW w:w="1173"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17101210</w:t>
            </w:r>
          </w:p>
        </w:tc>
        <w:tc>
          <w:tcPr>
            <w:tcW w:w="1760"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应用软件</w:t>
            </w:r>
          </w:p>
        </w:tc>
        <w:tc>
          <w:tcPr>
            <w:tcW w:w="3827" w:type="dxa"/>
            <w:tcBorders>
              <w:top w:val="nil"/>
              <w:left w:val="nil"/>
              <w:bottom w:val="single" w:sz="4" w:space="0" w:color="auto"/>
              <w:right w:val="single" w:sz="4" w:space="0" w:color="auto"/>
            </w:tcBorders>
            <w:vAlign w:val="center"/>
          </w:tcPr>
          <w:p w:rsidR="00EE746F" w:rsidRPr="009271BE" w:rsidRDefault="00EE746F">
            <w:pPr>
              <w:rPr>
                <w:rFonts w:ascii="仿宋_GB2312" w:eastAsia="仿宋_GB2312" w:hAnsiTheme="minorEastAsia" w:cs="宋体"/>
                <w:szCs w:val="21"/>
              </w:rPr>
            </w:pPr>
            <w:r w:rsidRPr="009271BE">
              <w:rPr>
                <w:rFonts w:ascii="仿宋_GB2312" w:eastAsia="仿宋_GB2312" w:hAnsiTheme="minorEastAsia" w:hint="eastAsia"/>
                <w:szCs w:val="21"/>
              </w:rPr>
              <w:t>从事为企业和消费者开发与生产专业应用软件（包括企业与技术软件）的公司。不包括那些归类于“家庭娱乐软件”子行业中的公司，也不包括那些归类于“系统软件”子行业中生产系统和数据库管理软件的公司。</w:t>
            </w:r>
          </w:p>
        </w:tc>
      </w:tr>
      <w:tr w:rsidR="00EE746F" w:rsidRPr="009271BE" w:rsidTr="00F530B7">
        <w:trPr>
          <w:trHeight w:val="18"/>
        </w:trPr>
        <w:tc>
          <w:tcPr>
            <w:tcW w:w="722" w:type="dxa"/>
            <w:tcBorders>
              <w:top w:val="nil"/>
              <w:left w:val="single" w:sz="4" w:space="0" w:color="auto"/>
              <w:bottom w:val="single" w:sz="4" w:space="0" w:color="auto"/>
              <w:right w:val="single" w:sz="4" w:space="0" w:color="auto"/>
            </w:tcBorders>
            <w:shd w:val="clear" w:color="auto" w:fill="auto"/>
            <w:noWrap/>
            <w:vAlign w:val="center"/>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57"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695"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26"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30"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701"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 xml:space="preserve">　</w:t>
            </w:r>
          </w:p>
        </w:tc>
        <w:tc>
          <w:tcPr>
            <w:tcW w:w="1173"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17101211</w:t>
            </w:r>
          </w:p>
        </w:tc>
        <w:tc>
          <w:tcPr>
            <w:tcW w:w="1760"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系统软件</w:t>
            </w:r>
          </w:p>
        </w:tc>
        <w:tc>
          <w:tcPr>
            <w:tcW w:w="3827" w:type="dxa"/>
            <w:tcBorders>
              <w:top w:val="nil"/>
              <w:left w:val="nil"/>
              <w:bottom w:val="single" w:sz="4" w:space="0" w:color="auto"/>
              <w:right w:val="single" w:sz="4" w:space="0" w:color="auto"/>
            </w:tcBorders>
            <w:vAlign w:val="center"/>
          </w:tcPr>
          <w:p w:rsidR="00EE746F" w:rsidRPr="009271BE" w:rsidRDefault="00EE746F">
            <w:pPr>
              <w:rPr>
                <w:rFonts w:ascii="仿宋_GB2312" w:eastAsia="仿宋_GB2312" w:hAnsiTheme="minorEastAsia" w:cs="宋体"/>
                <w:szCs w:val="21"/>
              </w:rPr>
            </w:pPr>
            <w:r w:rsidRPr="009271BE">
              <w:rPr>
                <w:rFonts w:ascii="仿宋_GB2312" w:eastAsia="仿宋_GB2312" w:hAnsiTheme="minorEastAsia" w:hint="eastAsia"/>
                <w:szCs w:val="21"/>
              </w:rPr>
              <w:t>从事开发与生产系统和数据库管理软件的公司。</w:t>
            </w:r>
          </w:p>
        </w:tc>
      </w:tr>
      <w:tr w:rsidR="00EE746F" w:rsidRPr="009271BE" w:rsidTr="00F530B7">
        <w:trPr>
          <w:trHeight w:val="18"/>
        </w:trPr>
        <w:tc>
          <w:tcPr>
            <w:tcW w:w="722" w:type="dxa"/>
            <w:tcBorders>
              <w:top w:val="nil"/>
              <w:left w:val="single" w:sz="4" w:space="0" w:color="auto"/>
              <w:bottom w:val="single" w:sz="4" w:space="0" w:color="auto"/>
              <w:right w:val="single" w:sz="4" w:space="0" w:color="auto"/>
            </w:tcBorders>
            <w:shd w:val="clear" w:color="auto" w:fill="auto"/>
            <w:noWrap/>
            <w:vAlign w:val="center"/>
            <w:hideMark/>
          </w:tcPr>
          <w:p w:rsidR="00EE746F" w:rsidRPr="009271BE" w:rsidRDefault="00EE746F" w:rsidP="00F85C57">
            <w:pPr>
              <w:widowControl/>
              <w:jc w:val="center"/>
              <w:rPr>
                <w:rFonts w:ascii="仿宋_GB2312" w:eastAsia="仿宋_GB2312" w:hAnsiTheme="minorEastAsia" w:cs="宋体"/>
                <w:kern w:val="0"/>
                <w:szCs w:val="21"/>
              </w:rPr>
            </w:pPr>
          </w:p>
        </w:tc>
        <w:tc>
          <w:tcPr>
            <w:tcW w:w="1157"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center"/>
              <w:rPr>
                <w:rFonts w:ascii="仿宋_GB2312" w:eastAsia="仿宋_GB2312" w:hAnsiTheme="minorEastAsia" w:cs="宋体"/>
                <w:kern w:val="0"/>
                <w:szCs w:val="21"/>
              </w:rPr>
            </w:pPr>
          </w:p>
        </w:tc>
        <w:tc>
          <w:tcPr>
            <w:tcW w:w="695"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center"/>
              <w:rPr>
                <w:rFonts w:ascii="仿宋_GB2312" w:eastAsia="仿宋_GB2312" w:hAnsiTheme="minorEastAsia" w:cs="宋体"/>
                <w:kern w:val="0"/>
                <w:szCs w:val="21"/>
              </w:rPr>
            </w:pPr>
          </w:p>
        </w:tc>
        <w:tc>
          <w:tcPr>
            <w:tcW w:w="1126"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center"/>
              <w:rPr>
                <w:rFonts w:ascii="仿宋_GB2312" w:eastAsia="仿宋_GB2312" w:hAnsiTheme="minorEastAsia" w:cs="宋体"/>
                <w:kern w:val="0"/>
                <w:szCs w:val="21"/>
              </w:rPr>
            </w:pPr>
          </w:p>
        </w:tc>
        <w:tc>
          <w:tcPr>
            <w:tcW w:w="1130"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center"/>
              <w:rPr>
                <w:rFonts w:ascii="仿宋_GB2312" w:eastAsia="仿宋_GB2312" w:hAnsiTheme="minorEastAsia" w:cs="宋体"/>
                <w:kern w:val="0"/>
                <w:szCs w:val="21"/>
              </w:rPr>
            </w:pPr>
          </w:p>
        </w:tc>
        <w:tc>
          <w:tcPr>
            <w:tcW w:w="1701"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center"/>
              <w:rPr>
                <w:rFonts w:ascii="仿宋_GB2312" w:eastAsia="仿宋_GB2312" w:hAnsiTheme="minorEastAsia" w:cs="宋体"/>
                <w:kern w:val="0"/>
                <w:szCs w:val="21"/>
              </w:rPr>
            </w:pPr>
          </w:p>
        </w:tc>
        <w:tc>
          <w:tcPr>
            <w:tcW w:w="1173"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center"/>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17101212</w:t>
            </w:r>
          </w:p>
        </w:tc>
        <w:tc>
          <w:tcPr>
            <w:tcW w:w="1760" w:type="dxa"/>
            <w:tcBorders>
              <w:top w:val="nil"/>
              <w:left w:val="nil"/>
              <w:bottom w:val="single" w:sz="4" w:space="0" w:color="auto"/>
              <w:right w:val="single" w:sz="4" w:space="0" w:color="auto"/>
            </w:tcBorders>
            <w:shd w:val="clear" w:color="auto" w:fill="auto"/>
            <w:hideMark/>
          </w:tcPr>
          <w:p w:rsidR="00EE746F" w:rsidRPr="009271BE" w:rsidRDefault="00EE746F" w:rsidP="00A72E5D">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家庭娱乐软件</w:t>
            </w:r>
          </w:p>
        </w:tc>
        <w:tc>
          <w:tcPr>
            <w:tcW w:w="3827" w:type="dxa"/>
            <w:tcBorders>
              <w:top w:val="nil"/>
              <w:left w:val="nil"/>
              <w:bottom w:val="single" w:sz="4" w:space="0" w:color="auto"/>
              <w:right w:val="single" w:sz="4" w:space="0" w:color="auto"/>
            </w:tcBorders>
            <w:vAlign w:val="center"/>
          </w:tcPr>
          <w:p w:rsidR="00EE746F" w:rsidRPr="009271BE" w:rsidRDefault="00EE746F">
            <w:pPr>
              <w:rPr>
                <w:rFonts w:ascii="仿宋_GB2312" w:eastAsia="仿宋_GB2312" w:hAnsiTheme="minorEastAsia" w:cs="宋体"/>
                <w:szCs w:val="21"/>
              </w:rPr>
            </w:pPr>
            <w:r w:rsidRPr="009271BE">
              <w:rPr>
                <w:rFonts w:ascii="仿宋_GB2312" w:eastAsia="仿宋_GB2312" w:hAnsiTheme="minorEastAsia" w:hint="eastAsia"/>
                <w:szCs w:val="21"/>
              </w:rPr>
              <w:t>开发主要在家中使用的家庭娱乐软件和教育软件的公司。包括那些制作网络或手机游戏的公司。</w:t>
            </w:r>
          </w:p>
        </w:tc>
      </w:tr>
      <w:tr w:rsidR="00EE746F" w:rsidRPr="009271BE" w:rsidTr="00F530B7">
        <w:trPr>
          <w:trHeight w:val="18"/>
        </w:trPr>
        <w:tc>
          <w:tcPr>
            <w:tcW w:w="722" w:type="dxa"/>
            <w:tcBorders>
              <w:top w:val="nil"/>
              <w:left w:val="single" w:sz="4" w:space="0" w:color="auto"/>
              <w:bottom w:val="single" w:sz="4" w:space="0" w:color="auto"/>
              <w:right w:val="single" w:sz="4" w:space="0" w:color="auto"/>
            </w:tcBorders>
            <w:shd w:val="clear" w:color="auto" w:fill="auto"/>
            <w:noWrap/>
            <w:vAlign w:val="center"/>
            <w:hideMark/>
          </w:tcPr>
          <w:p w:rsidR="00EE746F" w:rsidRPr="009271BE" w:rsidRDefault="00EE746F" w:rsidP="00F85C57">
            <w:pPr>
              <w:widowControl/>
              <w:jc w:val="center"/>
              <w:rPr>
                <w:rFonts w:ascii="仿宋_GB2312" w:eastAsia="仿宋_GB2312" w:hAnsiTheme="minorEastAsia" w:cs="宋体"/>
                <w:kern w:val="0"/>
                <w:szCs w:val="21"/>
              </w:rPr>
            </w:pPr>
          </w:p>
        </w:tc>
        <w:tc>
          <w:tcPr>
            <w:tcW w:w="1157"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center"/>
              <w:rPr>
                <w:rFonts w:ascii="仿宋_GB2312" w:eastAsia="仿宋_GB2312" w:hAnsiTheme="minorEastAsia" w:cs="宋体"/>
                <w:kern w:val="0"/>
                <w:szCs w:val="21"/>
              </w:rPr>
            </w:pPr>
          </w:p>
        </w:tc>
        <w:tc>
          <w:tcPr>
            <w:tcW w:w="695"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center"/>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1711</w:t>
            </w:r>
          </w:p>
        </w:tc>
        <w:tc>
          <w:tcPr>
            <w:tcW w:w="1126" w:type="dxa"/>
            <w:tcBorders>
              <w:top w:val="nil"/>
              <w:left w:val="nil"/>
              <w:bottom w:val="single" w:sz="4" w:space="0" w:color="auto"/>
              <w:right w:val="single" w:sz="4" w:space="0" w:color="auto"/>
            </w:tcBorders>
            <w:shd w:val="clear" w:color="auto" w:fill="auto"/>
            <w:hideMark/>
          </w:tcPr>
          <w:p w:rsidR="00EE746F" w:rsidRPr="009271BE" w:rsidRDefault="00EE746F" w:rsidP="00A72E5D">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技术硬件与设备</w:t>
            </w:r>
          </w:p>
        </w:tc>
        <w:tc>
          <w:tcPr>
            <w:tcW w:w="1130"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center"/>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171110</w:t>
            </w:r>
          </w:p>
        </w:tc>
        <w:tc>
          <w:tcPr>
            <w:tcW w:w="1701" w:type="dxa"/>
            <w:tcBorders>
              <w:top w:val="nil"/>
              <w:left w:val="nil"/>
              <w:bottom w:val="single" w:sz="4" w:space="0" w:color="auto"/>
              <w:right w:val="single" w:sz="4" w:space="0" w:color="auto"/>
            </w:tcBorders>
            <w:shd w:val="clear" w:color="auto" w:fill="auto"/>
            <w:hideMark/>
          </w:tcPr>
          <w:p w:rsidR="00EE746F" w:rsidRPr="009271BE" w:rsidRDefault="00EE746F" w:rsidP="00A72E5D">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电脑与外围设备</w:t>
            </w:r>
          </w:p>
        </w:tc>
        <w:tc>
          <w:tcPr>
            <w:tcW w:w="1173"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center"/>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17111010</w:t>
            </w:r>
          </w:p>
        </w:tc>
        <w:tc>
          <w:tcPr>
            <w:tcW w:w="1760" w:type="dxa"/>
            <w:tcBorders>
              <w:top w:val="nil"/>
              <w:left w:val="nil"/>
              <w:bottom w:val="single" w:sz="4" w:space="0" w:color="auto"/>
              <w:right w:val="single" w:sz="4" w:space="0" w:color="auto"/>
            </w:tcBorders>
            <w:shd w:val="clear" w:color="auto" w:fill="auto"/>
            <w:hideMark/>
          </w:tcPr>
          <w:p w:rsidR="00EE746F" w:rsidRPr="009271BE" w:rsidRDefault="00EE746F" w:rsidP="00A72E5D">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电脑硬件</w:t>
            </w:r>
          </w:p>
        </w:tc>
        <w:tc>
          <w:tcPr>
            <w:tcW w:w="3827" w:type="dxa"/>
            <w:tcBorders>
              <w:top w:val="nil"/>
              <w:left w:val="nil"/>
              <w:bottom w:val="single" w:sz="4" w:space="0" w:color="auto"/>
              <w:right w:val="single" w:sz="4" w:space="0" w:color="auto"/>
            </w:tcBorders>
            <w:vAlign w:val="center"/>
          </w:tcPr>
          <w:p w:rsidR="00EE746F" w:rsidRPr="009271BE" w:rsidRDefault="00EE746F">
            <w:pPr>
              <w:rPr>
                <w:rFonts w:ascii="仿宋_GB2312" w:eastAsia="仿宋_GB2312" w:hAnsiTheme="minorEastAsia" w:cs="宋体"/>
                <w:szCs w:val="21"/>
              </w:rPr>
            </w:pPr>
            <w:r w:rsidRPr="009271BE">
              <w:rPr>
                <w:rFonts w:ascii="仿宋_GB2312" w:eastAsia="仿宋_GB2312" w:hAnsiTheme="minorEastAsia" w:hint="eastAsia"/>
                <w:szCs w:val="21"/>
              </w:rPr>
              <w:t>制造个人电脑、服务器、大型机和工作站的公司。包括自动取款机(ATMs)制造商。不包括那些归类于“办公电子设备”子行业中制造复印机、传真机及相关产品的公司。</w:t>
            </w:r>
          </w:p>
        </w:tc>
      </w:tr>
      <w:tr w:rsidR="00EE746F" w:rsidRPr="009271BE" w:rsidTr="00F530B7">
        <w:trPr>
          <w:trHeight w:val="18"/>
        </w:trPr>
        <w:tc>
          <w:tcPr>
            <w:tcW w:w="722" w:type="dxa"/>
            <w:tcBorders>
              <w:top w:val="nil"/>
              <w:left w:val="single" w:sz="4" w:space="0" w:color="auto"/>
              <w:bottom w:val="single" w:sz="4" w:space="0" w:color="auto"/>
              <w:right w:val="single" w:sz="4" w:space="0" w:color="auto"/>
            </w:tcBorders>
            <w:shd w:val="clear" w:color="auto" w:fill="auto"/>
            <w:noWrap/>
            <w:vAlign w:val="center"/>
            <w:hideMark/>
          </w:tcPr>
          <w:p w:rsidR="00EE746F" w:rsidRPr="009271BE" w:rsidRDefault="00EE746F" w:rsidP="00F85C57">
            <w:pPr>
              <w:widowControl/>
              <w:jc w:val="center"/>
              <w:rPr>
                <w:rFonts w:ascii="仿宋_GB2312" w:eastAsia="仿宋_GB2312" w:hAnsiTheme="minorEastAsia" w:cs="宋体"/>
                <w:kern w:val="0"/>
                <w:szCs w:val="21"/>
              </w:rPr>
            </w:pPr>
          </w:p>
        </w:tc>
        <w:tc>
          <w:tcPr>
            <w:tcW w:w="1157"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center"/>
              <w:rPr>
                <w:rFonts w:ascii="仿宋_GB2312" w:eastAsia="仿宋_GB2312" w:hAnsiTheme="minorEastAsia" w:cs="宋体"/>
                <w:kern w:val="0"/>
                <w:szCs w:val="21"/>
              </w:rPr>
            </w:pPr>
          </w:p>
        </w:tc>
        <w:tc>
          <w:tcPr>
            <w:tcW w:w="695"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center"/>
              <w:rPr>
                <w:rFonts w:ascii="仿宋_GB2312" w:eastAsia="仿宋_GB2312" w:hAnsiTheme="minorEastAsia" w:cs="宋体"/>
                <w:kern w:val="0"/>
                <w:szCs w:val="21"/>
              </w:rPr>
            </w:pPr>
          </w:p>
        </w:tc>
        <w:tc>
          <w:tcPr>
            <w:tcW w:w="1126"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center"/>
              <w:rPr>
                <w:rFonts w:ascii="仿宋_GB2312" w:eastAsia="仿宋_GB2312" w:hAnsiTheme="minorEastAsia" w:cs="宋体"/>
                <w:kern w:val="0"/>
                <w:szCs w:val="21"/>
              </w:rPr>
            </w:pPr>
          </w:p>
        </w:tc>
        <w:tc>
          <w:tcPr>
            <w:tcW w:w="1130"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center"/>
              <w:rPr>
                <w:rFonts w:ascii="仿宋_GB2312" w:eastAsia="仿宋_GB2312" w:hAnsiTheme="minorEastAsia" w:cs="宋体"/>
                <w:kern w:val="0"/>
                <w:szCs w:val="21"/>
              </w:rPr>
            </w:pPr>
          </w:p>
        </w:tc>
        <w:tc>
          <w:tcPr>
            <w:tcW w:w="1701"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center"/>
              <w:rPr>
                <w:rFonts w:ascii="仿宋_GB2312" w:eastAsia="仿宋_GB2312" w:hAnsiTheme="minorEastAsia" w:cs="宋体"/>
                <w:kern w:val="0"/>
                <w:szCs w:val="21"/>
              </w:rPr>
            </w:pPr>
          </w:p>
        </w:tc>
        <w:tc>
          <w:tcPr>
            <w:tcW w:w="1173"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center"/>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17111011</w:t>
            </w:r>
          </w:p>
        </w:tc>
        <w:tc>
          <w:tcPr>
            <w:tcW w:w="1760" w:type="dxa"/>
            <w:tcBorders>
              <w:top w:val="nil"/>
              <w:left w:val="nil"/>
              <w:bottom w:val="single" w:sz="4" w:space="0" w:color="auto"/>
              <w:right w:val="single" w:sz="4" w:space="0" w:color="auto"/>
            </w:tcBorders>
            <w:shd w:val="clear" w:color="auto" w:fill="auto"/>
            <w:hideMark/>
          </w:tcPr>
          <w:p w:rsidR="00EE746F" w:rsidRPr="009271BE" w:rsidRDefault="00EE746F" w:rsidP="00A72E5D">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电脑存储与外围设备</w:t>
            </w:r>
          </w:p>
        </w:tc>
        <w:tc>
          <w:tcPr>
            <w:tcW w:w="3827" w:type="dxa"/>
            <w:tcBorders>
              <w:top w:val="nil"/>
              <w:left w:val="nil"/>
              <w:bottom w:val="single" w:sz="4" w:space="0" w:color="auto"/>
              <w:right w:val="single" w:sz="4" w:space="0" w:color="auto"/>
            </w:tcBorders>
            <w:vAlign w:val="center"/>
          </w:tcPr>
          <w:p w:rsidR="00EE746F" w:rsidRPr="009271BE" w:rsidRDefault="00EE746F">
            <w:pPr>
              <w:rPr>
                <w:rFonts w:ascii="仿宋_GB2312" w:eastAsia="仿宋_GB2312" w:hAnsiTheme="minorEastAsia" w:cs="宋体"/>
                <w:szCs w:val="21"/>
              </w:rPr>
            </w:pPr>
            <w:r w:rsidRPr="009271BE">
              <w:rPr>
                <w:rFonts w:ascii="仿宋_GB2312" w:eastAsia="仿宋_GB2312" w:hAnsiTheme="minorEastAsia" w:hint="eastAsia"/>
                <w:szCs w:val="21"/>
              </w:rPr>
              <w:t>电脑电子部件和外围设备制造商。包括数据存储部件、母板、声卡和显卡、监视器、键盘、打印机和其它外围设备。不包括归类于“半导体产品”子行业中的半导体产品。</w:t>
            </w:r>
          </w:p>
        </w:tc>
      </w:tr>
      <w:tr w:rsidR="00EE746F" w:rsidRPr="009271BE" w:rsidTr="00F530B7">
        <w:trPr>
          <w:trHeight w:val="18"/>
        </w:trPr>
        <w:tc>
          <w:tcPr>
            <w:tcW w:w="722" w:type="dxa"/>
            <w:tcBorders>
              <w:top w:val="nil"/>
              <w:left w:val="single" w:sz="4" w:space="0" w:color="auto"/>
              <w:bottom w:val="single" w:sz="4" w:space="0" w:color="auto"/>
              <w:right w:val="single" w:sz="4" w:space="0" w:color="auto"/>
            </w:tcBorders>
            <w:shd w:val="clear" w:color="auto" w:fill="auto"/>
            <w:noWrap/>
            <w:vAlign w:val="center"/>
            <w:hideMark/>
          </w:tcPr>
          <w:p w:rsidR="00EE746F" w:rsidRPr="009271BE" w:rsidRDefault="00EE746F" w:rsidP="00F85C57">
            <w:pPr>
              <w:widowControl/>
              <w:jc w:val="center"/>
              <w:rPr>
                <w:rFonts w:ascii="仿宋_GB2312" w:eastAsia="仿宋_GB2312" w:hAnsiTheme="minorEastAsia" w:cs="宋体"/>
                <w:kern w:val="0"/>
                <w:szCs w:val="21"/>
              </w:rPr>
            </w:pPr>
          </w:p>
        </w:tc>
        <w:tc>
          <w:tcPr>
            <w:tcW w:w="1157"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center"/>
              <w:rPr>
                <w:rFonts w:ascii="仿宋_GB2312" w:eastAsia="仿宋_GB2312" w:hAnsiTheme="minorEastAsia" w:cs="宋体"/>
                <w:kern w:val="0"/>
                <w:szCs w:val="21"/>
              </w:rPr>
            </w:pPr>
          </w:p>
        </w:tc>
        <w:tc>
          <w:tcPr>
            <w:tcW w:w="695"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center"/>
              <w:rPr>
                <w:rFonts w:ascii="仿宋_GB2312" w:eastAsia="仿宋_GB2312" w:hAnsiTheme="minorEastAsia" w:cs="宋体"/>
                <w:kern w:val="0"/>
                <w:szCs w:val="21"/>
              </w:rPr>
            </w:pPr>
          </w:p>
        </w:tc>
        <w:tc>
          <w:tcPr>
            <w:tcW w:w="1126"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center"/>
              <w:rPr>
                <w:rFonts w:ascii="仿宋_GB2312" w:eastAsia="仿宋_GB2312" w:hAnsiTheme="minorEastAsia" w:cs="宋体"/>
                <w:kern w:val="0"/>
                <w:szCs w:val="21"/>
              </w:rPr>
            </w:pPr>
          </w:p>
        </w:tc>
        <w:tc>
          <w:tcPr>
            <w:tcW w:w="1130"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center"/>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171111</w:t>
            </w:r>
          </w:p>
        </w:tc>
        <w:tc>
          <w:tcPr>
            <w:tcW w:w="1701" w:type="dxa"/>
            <w:tcBorders>
              <w:top w:val="nil"/>
              <w:left w:val="nil"/>
              <w:bottom w:val="single" w:sz="4" w:space="0" w:color="auto"/>
              <w:right w:val="single" w:sz="4" w:space="0" w:color="auto"/>
            </w:tcBorders>
            <w:shd w:val="clear" w:color="auto" w:fill="auto"/>
            <w:hideMark/>
          </w:tcPr>
          <w:p w:rsidR="00EE746F" w:rsidRPr="009271BE" w:rsidRDefault="00EE746F" w:rsidP="00A72E5D">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电子设备、仪器和元件</w:t>
            </w:r>
          </w:p>
        </w:tc>
        <w:tc>
          <w:tcPr>
            <w:tcW w:w="1173"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center"/>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17111110</w:t>
            </w:r>
          </w:p>
        </w:tc>
        <w:tc>
          <w:tcPr>
            <w:tcW w:w="1760" w:type="dxa"/>
            <w:tcBorders>
              <w:top w:val="nil"/>
              <w:left w:val="nil"/>
              <w:bottom w:val="single" w:sz="4" w:space="0" w:color="auto"/>
              <w:right w:val="single" w:sz="4" w:space="0" w:color="auto"/>
            </w:tcBorders>
            <w:shd w:val="clear" w:color="auto" w:fill="auto"/>
            <w:hideMark/>
          </w:tcPr>
          <w:p w:rsidR="00EE746F" w:rsidRPr="009271BE" w:rsidRDefault="00EE746F" w:rsidP="00A72E5D">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分析检测用电子设备与仪器及其他</w:t>
            </w:r>
          </w:p>
        </w:tc>
        <w:tc>
          <w:tcPr>
            <w:tcW w:w="3827" w:type="dxa"/>
            <w:tcBorders>
              <w:top w:val="nil"/>
              <w:left w:val="nil"/>
              <w:bottom w:val="single" w:sz="4" w:space="0" w:color="auto"/>
              <w:right w:val="single" w:sz="4" w:space="0" w:color="auto"/>
            </w:tcBorders>
            <w:vAlign w:val="center"/>
          </w:tcPr>
          <w:p w:rsidR="00EE746F" w:rsidRPr="009271BE" w:rsidRDefault="00EE746F">
            <w:pPr>
              <w:rPr>
                <w:rFonts w:ascii="仿宋_GB2312" w:eastAsia="仿宋_GB2312" w:hAnsiTheme="minorEastAsia" w:cs="宋体"/>
                <w:szCs w:val="21"/>
              </w:rPr>
            </w:pPr>
            <w:r w:rsidRPr="009271BE">
              <w:rPr>
                <w:rFonts w:ascii="仿宋_GB2312" w:eastAsia="仿宋_GB2312" w:hAnsiTheme="minorEastAsia" w:hint="eastAsia"/>
                <w:szCs w:val="21"/>
              </w:rPr>
              <w:t>包括分析监测用电子设备与仪器及其他电子设备与仪器。包括电子显示屏。不包括那些归类于“新能源设备与服务”，</w:t>
            </w:r>
            <w:r w:rsidRPr="009271BE">
              <w:rPr>
                <w:rFonts w:ascii="仿宋_GB2312" w:eastAsia="仿宋_GB2312" w:hAnsiTheme="minorEastAsia" w:hint="eastAsia"/>
                <w:szCs w:val="21"/>
              </w:rPr>
              <w:lastRenderedPageBreak/>
              <w:t>“智能电子识别设备”子行业下的公司。</w:t>
            </w:r>
          </w:p>
        </w:tc>
      </w:tr>
      <w:tr w:rsidR="00EE746F" w:rsidRPr="009271BE" w:rsidTr="00F530B7">
        <w:trPr>
          <w:trHeight w:val="18"/>
        </w:trPr>
        <w:tc>
          <w:tcPr>
            <w:tcW w:w="722" w:type="dxa"/>
            <w:tcBorders>
              <w:top w:val="nil"/>
              <w:left w:val="single" w:sz="4" w:space="0" w:color="auto"/>
              <w:bottom w:val="single" w:sz="4" w:space="0" w:color="auto"/>
              <w:right w:val="single" w:sz="4" w:space="0" w:color="auto"/>
            </w:tcBorders>
            <w:shd w:val="clear" w:color="auto" w:fill="auto"/>
            <w:noWrap/>
            <w:vAlign w:val="center"/>
            <w:hideMark/>
          </w:tcPr>
          <w:p w:rsidR="00EE746F" w:rsidRPr="009271BE" w:rsidRDefault="00EE746F" w:rsidP="00F85C57">
            <w:pPr>
              <w:widowControl/>
              <w:jc w:val="center"/>
              <w:rPr>
                <w:rFonts w:ascii="仿宋_GB2312" w:eastAsia="仿宋_GB2312" w:hAnsiTheme="minorEastAsia" w:cs="宋体"/>
                <w:kern w:val="0"/>
                <w:szCs w:val="21"/>
              </w:rPr>
            </w:pPr>
          </w:p>
        </w:tc>
        <w:tc>
          <w:tcPr>
            <w:tcW w:w="1157"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center"/>
              <w:rPr>
                <w:rFonts w:ascii="仿宋_GB2312" w:eastAsia="仿宋_GB2312" w:hAnsiTheme="minorEastAsia" w:cs="宋体"/>
                <w:kern w:val="0"/>
                <w:szCs w:val="21"/>
              </w:rPr>
            </w:pPr>
          </w:p>
        </w:tc>
        <w:tc>
          <w:tcPr>
            <w:tcW w:w="695"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center"/>
              <w:rPr>
                <w:rFonts w:ascii="仿宋_GB2312" w:eastAsia="仿宋_GB2312" w:hAnsiTheme="minorEastAsia" w:cs="宋体"/>
                <w:kern w:val="0"/>
                <w:szCs w:val="21"/>
              </w:rPr>
            </w:pPr>
          </w:p>
        </w:tc>
        <w:tc>
          <w:tcPr>
            <w:tcW w:w="1126"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center"/>
              <w:rPr>
                <w:rFonts w:ascii="仿宋_GB2312" w:eastAsia="仿宋_GB2312" w:hAnsiTheme="minorEastAsia" w:cs="宋体"/>
                <w:kern w:val="0"/>
                <w:szCs w:val="21"/>
              </w:rPr>
            </w:pPr>
          </w:p>
        </w:tc>
        <w:tc>
          <w:tcPr>
            <w:tcW w:w="1130"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center"/>
              <w:rPr>
                <w:rFonts w:ascii="仿宋_GB2312" w:eastAsia="仿宋_GB2312" w:hAnsiTheme="minorEastAsia" w:cs="宋体"/>
                <w:kern w:val="0"/>
                <w:szCs w:val="21"/>
              </w:rPr>
            </w:pPr>
          </w:p>
        </w:tc>
        <w:tc>
          <w:tcPr>
            <w:tcW w:w="1701"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center"/>
              <w:rPr>
                <w:rFonts w:ascii="仿宋_GB2312" w:eastAsia="仿宋_GB2312" w:hAnsiTheme="minorEastAsia" w:cs="宋体"/>
                <w:kern w:val="0"/>
                <w:szCs w:val="21"/>
              </w:rPr>
            </w:pPr>
          </w:p>
        </w:tc>
        <w:tc>
          <w:tcPr>
            <w:tcW w:w="1173"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center"/>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17111111</w:t>
            </w:r>
          </w:p>
        </w:tc>
        <w:tc>
          <w:tcPr>
            <w:tcW w:w="1760" w:type="dxa"/>
            <w:tcBorders>
              <w:top w:val="nil"/>
              <w:left w:val="nil"/>
              <w:bottom w:val="single" w:sz="4" w:space="0" w:color="auto"/>
              <w:right w:val="single" w:sz="4" w:space="0" w:color="auto"/>
            </w:tcBorders>
            <w:shd w:val="clear" w:color="auto" w:fill="auto"/>
            <w:hideMark/>
          </w:tcPr>
          <w:p w:rsidR="00EE746F" w:rsidRPr="009271BE" w:rsidRDefault="00EE746F" w:rsidP="00A72E5D">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智能电子识别设备</w:t>
            </w:r>
          </w:p>
        </w:tc>
        <w:tc>
          <w:tcPr>
            <w:tcW w:w="3827" w:type="dxa"/>
            <w:tcBorders>
              <w:top w:val="nil"/>
              <w:left w:val="nil"/>
              <w:bottom w:val="single" w:sz="4" w:space="0" w:color="auto"/>
              <w:right w:val="single" w:sz="4" w:space="0" w:color="auto"/>
            </w:tcBorders>
            <w:vAlign w:val="center"/>
          </w:tcPr>
          <w:p w:rsidR="00EE746F" w:rsidRPr="009271BE" w:rsidRDefault="00EE746F">
            <w:pPr>
              <w:rPr>
                <w:rFonts w:ascii="仿宋_GB2312" w:eastAsia="仿宋_GB2312" w:hAnsiTheme="minorEastAsia" w:cs="宋体"/>
                <w:szCs w:val="21"/>
              </w:rPr>
            </w:pPr>
            <w:r w:rsidRPr="009271BE">
              <w:rPr>
                <w:rFonts w:ascii="仿宋_GB2312" w:eastAsia="仿宋_GB2312" w:hAnsiTheme="minorEastAsia" w:hint="eastAsia"/>
                <w:szCs w:val="21"/>
              </w:rPr>
              <w:t>包括条码识别产品，激光器及其他使用物联网技术制造的安全系统设备。不包括那些归类于“新能源设备与服务”子行业下的公司。</w:t>
            </w:r>
          </w:p>
        </w:tc>
      </w:tr>
      <w:tr w:rsidR="00EE746F" w:rsidRPr="009271BE" w:rsidTr="00F530B7">
        <w:trPr>
          <w:trHeight w:val="18"/>
        </w:trPr>
        <w:tc>
          <w:tcPr>
            <w:tcW w:w="722" w:type="dxa"/>
            <w:tcBorders>
              <w:top w:val="nil"/>
              <w:left w:val="single" w:sz="4" w:space="0" w:color="auto"/>
              <w:bottom w:val="single" w:sz="4" w:space="0" w:color="auto"/>
              <w:right w:val="single" w:sz="4" w:space="0" w:color="auto"/>
            </w:tcBorders>
            <w:shd w:val="clear" w:color="auto" w:fill="auto"/>
            <w:noWrap/>
            <w:vAlign w:val="center"/>
            <w:hideMark/>
          </w:tcPr>
          <w:p w:rsidR="00EE746F" w:rsidRPr="009271BE" w:rsidRDefault="00EE746F" w:rsidP="00F85C57">
            <w:pPr>
              <w:widowControl/>
              <w:jc w:val="center"/>
              <w:rPr>
                <w:rFonts w:ascii="仿宋_GB2312" w:eastAsia="仿宋_GB2312" w:hAnsiTheme="minorEastAsia" w:cs="宋体"/>
                <w:kern w:val="0"/>
                <w:szCs w:val="21"/>
              </w:rPr>
            </w:pPr>
          </w:p>
        </w:tc>
        <w:tc>
          <w:tcPr>
            <w:tcW w:w="1157"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center"/>
              <w:rPr>
                <w:rFonts w:ascii="仿宋_GB2312" w:eastAsia="仿宋_GB2312" w:hAnsiTheme="minorEastAsia" w:cs="宋体"/>
                <w:kern w:val="0"/>
                <w:szCs w:val="21"/>
              </w:rPr>
            </w:pPr>
          </w:p>
        </w:tc>
        <w:tc>
          <w:tcPr>
            <w:tcW w:w="695"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center"/>
              <w:rPr>
                <w:rFonts w:ascii="仿宋_GB2312" w:eastAsia="仿宋_GB2312" w:hAnsiTheme="minorEastAsia" w:cs="宋体"/>
                <w:kern w:val="0"/>
                <w:szCs w:val="21"/>
              </w:rPr>
            </w:pPr>
          </w:p>
        </w:tc>
        <w:tc>
          <w:tcPr>
            <w:tcW w:w="1126"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center"/>
              <w:rPr>
                <w:rFonts w:ascii="仿宋_GB2312" w:eastAsia="仿宋_GB2312" w:hAnsiTheme="minorEastAsia" w:cs="宋体"/>
                <w:kern w:val="0"/>
                <w:szCs w:val="21"/>
              </w:rPr>
            </w:pPr>
          </w:p>
        </w:tc>
        <w:tc>
          <w:tcPr>
            <w:tcW w:w="1130"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center"/>
              <w:rPr>
                <w:rFonts w:ascii="仿宋_GB2312" w:eastAsia="仿宋_GB2312" w:hAnsiTheme="minorEastAsia" w:cs="宋体"/>
                <w:kern w:val="0"/>
                <w:szCs w:val="21"/>
              </w:rPr>
            </w:pPr>
          </w:p>
        </w:tc>
        <w:tc>
          <w:tcPr>
            <w:tcW w:w="1701"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center"/>
              <w:rPr>
                <w:rFonts w:ascii="仿宋_GB2312" w:eastAsia="仿宋_GB2312" w:hAnsiTheme="minorEastAsia" w:cs="宋体"/>
                <w:kern w:val="0"/>
                <w:szCs w:val="21"/>
              </w:rPr>
            </w:pPr>
          </w:p>
        </w:tc>
        <w:tc>
          <w:tcPr>
            <w:tcW w:w="1173"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center"/>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17111112</w:t>
            </w:r>
          </w:p>
        </w:tc>
        <w:tc>
          <w:tcPr>
            <w:tcW w:w="1760" w:type="dxa"/>
            <w:tcBorders>
              <w:top w:val="nil"/>
              <w:left w:val="nil"/>
              <w:bottom w:val="single" w:sz="4" w:space="0" w:color="auto"/>
              <w:right w:val="single" w:sz="4" w:space="0" w:color="auto"/>
            </w:tcBorders>
            <w:shd w:val="clear" w:color="auto" w:fill="auto"/>
            <w:hideMark/>
          </w:tcPr>
          <w:p w:rsidR="00EE746F" w:rsidRPr="009271BE" w:rsidRDefault="00487035" w:rsidP="00A72E5D">
            <w:pPr>
              <w:widowControl/>
              <w:jc w:val="left"/>
              <w:rPr>
                <w:rFonts w:ascii="仿宋_GB2312" w:eastAsia="仿宋_GB2312" w:hAnsiTheme="minorEastAsia" w:cs="宋体"/>
                <w:kern w:val="0"/>
                <w:szCs w:val="21"/>
              </w:rPr>
            </w:pPr>
            <w:r>
              <w:rPr>
                <w:rFonts w:ascii="仿宋_GB2312" w:eastAsia="仿宋_GB2312" w:hAnsiTheme="minorEastAsia" w:cs="宋体" w:hint="eastAsia"/>
                <w:kern w:val="0"/>
                <w:szCs w:val="21"/>
              </w:rPr>
              <w:t>其他电子</w:t>
            </w:r>
            <w:r>
              <w:rPr>
                <w:rFonts w:ascii="仿宋_GB2312" w:eastAsia="仿宋_GB2312" w:hAnsiTheme="minorEastAsia" w:cs="宋体"/>
                <w:kern w:val="0"/>
                <w:szCs w:val="21"/>
              </w:rPr>
              <w:t>元器件</w:t>
            </w:r>
          </w:p>
        </w:tc>
        <w:tc>
          <w:tcPr>
            <w:tcW w:w="3827" w:type="dxa"/>
            <w:tcBorders>
              <w:top w:val="nil"/>
              <w:left w:val="nil"/>
              <w:bottom w:val="single" w:sz="4" w:space="0" w:color="auto"/>
              <w:right w:val="single" w:sz="4" w:space="0" w:color="auto"/>
            </w:tcBorders>
            <w:vAlign w:val="center"/>
          </w:tcPr>
          <w:p w:rsidR="00EE746F" w:rsidRPr="009271BE" w:rsidRDefault="00487035">
            <w:pPr>
              <w:rPr>
                <w:rFonts w:ascii="仿宋_GB2312" w:eastAsia="仿宋_GB2312" w:hAnsiTheme="minorEastAsia" w:cs="宋体"/>
                <w:szCs w:val="21"/>
              </w:rPr>
            </w:pPr>
            <w:r>
              <w:rPr>
                <w:rFonts w:ascii="仿宋_GB2312" w:eastAsia="仿宋_GB2312" w:hAnsiTheme="minorEastAsia" w:hint="eastAsia"/>
                <w:szCs w:val="21"/>
              </w:rPr>
              <w:t>其他</w:t>
            </w:r>
            <w:r w:rsidR="00EE746F" w:rsidRPr="009271BE">
              <w:rPr>
                <w:rFonts w:ascii="仿宋_GB2312" w:eastAsia="仿宋_GB2312" w:hAnsiTheme="minorEastAsia" w:hint="eastAsia"/>
                <w:szCs w:val="21"/>
              </w:rPr>
              <w:t>电子元</w:t>
            </w:r>
            <w:r>
              <w:rPr>
                <w:rFonts w:ascii="仿宋_GB2312" w:eastAsia="仿宋_GB2312" w:hAnsiTheme="minorEastAsia" w:hint="eastAsia"/>
                <w:szCs w:val="21"/>
              </w:rPr>
              <w:t>器</w:t>
            </w:r>
            <w:r w:rsidR="00EE746F" w:rsidRPr="009271BE">
              <w:rPr>
                <w:rFonts w:ascii="仿宋_GB2312" w:eastAsia="仿宋_GB2312" w:hAnsiTheme="minorEastAsia" w:hint="eastAsia"/>
                <w:szCs w:val="21"/>
              </w:rPr>
              <w:t>件制造商。包括生产电池的公司。也包括那些制造光学镜片、光学镜头等的公司。不包括那些归类于“新能源设备与服务”子行业下的公司。</w:t>
            </w:r>
          </w:p>
        </w:tc>
      </w:tr>
      <w:tr w:rsidR="00EE746F" w:rsidRPr="009271BE" w:rsidTr="00F530B7">
        <w:trPr>
          <w:trHeight w:val="18"/>
        </w:trPr>
        <w:tc>
          <w:tcPr>
            <w:tcW w:w="722" w:type="dxa"/>
            <w:tcBorders>
              <w:top w:val="nil"/>
              <w:left w:val="single" w:sz="4" w:space="0" w:color="auto"/>
              <w:bottom w:val="single" w:sz="4" w:space="0" w:color="auto"/>
              <w:right w:val="single" w:sz="4" w:space="0" w:color="auto"/>
            </w:tcBorders>
            <w:shd w:val="clear" w:color="auto" w:fill="auto"/>
            <w:noWrap/>
            <w:vAlign w:val="center"/>
            <w:hideMark/>
          </w:tcPr>
          <w:p w:rsidR="00EE746F" w:rsidRPr="009271BE" w:rsidRDefault="00EE746F" w:rsidP="00F85C57">
            <w:pPr>
              <w:widowControl/>
              <w:jc w:val="center"/>
              <w:rPr>
                <w:rFonts w:ascii="仿宋_GB2312" w:eastAsia="仿宋_GB2312" w:hAnsiTheme="minorEastAsia" w:cs="宋体"/>
                <w:kern w:val="0"/>
                <w:szCs w:val="21"/>
              </w:rPr>
            </w:pPr>
          </w:p>
        </w:tc>
        <w:tc>
          <w:tcPr>
            <w:tcW w:w="1157"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center"/>
              <w:rPr>
                <w:rFonts w:ascii="仿宋_GB2312" w:eastAsia="仿宋_GB2312" w:hAnsiTheme="minorEastAsia" w:cs="宋体"/>
                <w:kern w:val="0"/>
                <w:szCs w:val="21"/>
              </w:rPr>
            </w:pPr>
          </w:p>
        </w:tc>
        <w:tc>
          <w:tcPr>
            <w:tcW w:w="695"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center"/>
              <w:rPr>
                <w:rFonts w:ascii="仿宋_GB2312" w:eastAsia="仿宋_GB2312" w:hAnsiTheme="minorEastAsia" w:cs="宋体"/>
                <w:kern w:val="0"/>
                <w:szCs w:val="21"/>
              </w:rPr>
            </w:pPr>
          </w:p>
        </w:tc>
        <w:tc>
          <w:tcPr>
            <w:tcW w:w="1126"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center"/>
              <w:rPr>
                <w:rFonts w:ascii="仿宋_GB2312" w:eastAsia="仿宋_GB2312" w:hAnsiTheme="minorEastAsia" w:cs="宋体"/>
                <w:kern w:val="0"/>
                <w:szCs w:val="21"/>
              </w:rPr>
            </w:pPr>
          </w:p>
        </w:tc>
        <w:tc>
          <w:tcPr>
            <w:tcW w:w="1130"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center"/>
              <w:rPr>
                <w:rFonts w:ascii="仿宋_GB2312" w:eastAsia="仿宋_GB2312" w:hAnsiTheme="minorEastAsia" w:cs="宋体"/>
                <w:kern w:val="0"/>
                <w:szCs w:val="21"/>
              </w:rPr>
            </w:pPr>
          </w:p>
        </w:tc>
        <w:tc>
          <w:tcPr>
            <w:tcW w:w="1701"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center"/>
              <w:rPr>
                <w:rFonts w:ascii="仿宋_GB2312" w:eastAsia="仿宋_GB2312" w:hAnsiTheme="minorEastAsia" w:cs="宋体"/>
                <w:kern w:val="0"/>
                <w:szCs w:val="21"/>
              </w:rPr>
            </w:pPr>
          </w:p>
        </w:tc>
        <w:tc>
          <w:tcPr>
            <w:tcW w:w="1173"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center"/>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17111113</w:t>
            </w:r>
          </w:p>
        </w:tc>
        <w:tc>
          <w:tcPr>
            <w:tcW w:w="1760" w:type="dxa"/>
            <w:tcBorders>
              <w:top w:val="nil"/>
              <w:left w:val="nil"/>
              <w:bottom w:val="single" w:sz="4" w:space="0" w:color="auto"/>
              <w:right w:val="single" w:sz="4" w:space="0" w:color="auto"/>
            </w:tcBorders>
            <w:shd w:val="clear" w:color="auto" w:fill="auto"/>
            <w:hideMark/>
          </w:tcPr>
          <w:p w:rsidR="00EE746F" w:rsidRPr="009271BE" w:rsidRDefault="00EE746F" w:rsidP="00A72E5D">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电子制造服务</w:t>
            </w:r>
          </w:p>
        </w:tc>
        <w:tc>
          <w:tcPr>
            <w:tcW w:w="3827" w:type="dxa"/>
            <w:tcBorders>
              <w:top w:val="nil"/>
              <w:left w:val="nil"/>
              <w:bottom w:val="single" w:sz="4" w:space="0" w:color="auto"/>
              <w:right w:val="single" w:sz="4" w:space="0" w:color="auto"/>
            </w:tcBorders>
            <w:vAlign w:val="center"/>
          </w:tcPr>
          <w:p w:rsidR="00EE746F" w:rsidRPr="009271BE" w:rsidRDefault="00EE746F">
            <w:pPr>
              <w:rPr>
                <w:rFonts w:ascii="仿宋_GB2312" w:eastAsia="仿宋_GB2312" w:hAnsiTheme="minorEastAsia" w:cs="宋体"/>
                <w:szCs w:val="21"/>
              </w:rPr>
            </w:pPr>
            <w:r w:rsidRPr="009271BE">
              <w:rPr>
                <w:rFonts w:ascii="仿宋_GB2312" w:eastAsia="仿宋_GB2312" w:hAnsiTheme="minorEastAsia" w:hint="eastAsia"/>
                <w:szCs w:val="21"/>
              </w:rPr>
              <w:t>主要为OEM（原始设备制造商）市场生产电子设备的公司。</w:t>
            </w:r>
          </w:p>
        </w:tc>
      </w:tr>
      <w:tr w:rsidR="00EE746F" w:rsidRPr="009271BE" w:rsidTr="00F530B7">
        <w:trPr>
          <w:trHeight w:val="18"/>
        </w:trPr>
        <w:tc>
          <w:tcPr>
            <w:tcW w:w="722" w:type="dxa"/>
            <w:tcBorders>
              <w:top w:val="nil"/>
              <w:left w:val="single" w:sz="4" w:space="0" w:color="auto"/>
              <w:bottom w:val="single" w:sz="4" w:space="0" w:color="auto"/>
              <w:right w:val="single" w:sz="4" w:space="0" w:color="auto"/>
            </w:tcBorders>
            <w:shd w:val="clear" w:color="auto" w:fill="auto"/>
            <w:noWrap/>
            <w:vAlign w:val="center"/>
            <w:hideMark/>
          </w:tcPr>
          <w:p w:rsidR="00EE746F" w:rsidRPr="009271BE" w:rsidRDefault="00EE746F" w:rsidP="00F85C57">
            <w:pPr>
              <w:widowControl/>
              <w:jc w:val="center"/>
              <w:rPr>
                <w:rFonts w:ascii="仿宋_GB2312" w:eastAsia="仿宋_GB2312" w:hAnsiTheme="minorEastAsia" w:cs="宋体"/>
                <w:kern w:val="0"/>
                <w:szCs w:val="21"/>
              </w:rPr>
            </w:pPr>
          </w:p>
        </w:tc>
        <w:tc>
          <w:tcPr>
            <w:tcW w:w="1157"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center"/>
              <w:rPr>
                <w:rFonts w:ascii="仿宋_GB2312" w:eastAsia="仿宋_GB2312" w:hAnsiTheme="minorEastAsia" w:cs="宋体"/>
                <w:kern w:val="0"/>
                <w:szCs w:val="21"/>
              </w:rPr>
            </w:pPr>
          </w:p>
        </w:tc>
        <w:tc>
          <w:tcPr>
            <w:tcW w:w="695"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center"/>
              <w:rPr>
                <w:rFonts w:ascii="仿宋_GB2312" w:eastAsia="仿宋_GB2312" w:hAnsiTheme="minorEastAsia" w:cs="宋体"/>
                <w:kern w:val="0"/>
                <w:szCs w:val="21"/>
              </w:rPr>
            </w:pPr>
          </w:p>
        </w:tc>
        <w:tc>
          <w:tcPr>
            <w:tcW w:w="1126"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center"/>
              <w:rPr>
                <w:rFonts w:ascii="仿宋_GB2312" w:eastAsia="仿宋_GB2312" w:hAnsiTheme="minorEastAsia" w:cs="宋体"/>
                <w:kern w:val="0"/>
                <w:szCs w:val="21"/>
              </w:rPr>
            </w:pPr>
          </w:p>
        </w:tc>
        <w:tc>
          <w:tcPr>
            <w:tcW w:w="1130"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center"/>
              <w:rPr>
                <w:rFonts w:ascii="仿宋_GB2312" w:eastAsia="仿宋_GB2312" w:hAnsiTheme="minorEastAsia" w:cs="宋体"/>
                <w:kern w:val="0"/>
                <w:szCs w:val="21"/>
              </w:rPr>
            </w:pPr>
          </w:p>
        </w:tc>
        <w:tc>
          <w:tcPr>
            <w:tcW w:w="1701"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center"/>
              <w:rPr>
                <w:rFonts w:ascii="仿宋_GB2312" w:eastAsia="仿宋_GB2312" w:hAnsiTheme="minorEastAsia" w:cs="宋体"/>
                <w:kern w:val="0"/>
                <w:szCs w:val="21"/>
              </w:rPr>
            </w:pPr>
          </w:p>
        </w:tc>
        <w:tc>
          <w:tcPr>
            <w:tcW w:w="1173"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center"/>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17111114</w:t>
            </w:r>
          </w:p>
        </w:tc>
        <w:tc>
          <w:tcPr>
            <w:tcW w:w="1760" w:type="dxa"/>
            <w:tcBorders>
              <w:top w:val="nil"/>
              <w:left w:val="nil"/>
              <w:bottom w:val="single" w:sz="4" w:space="0" w:color="auto"/>
              <w:right w:val="single" w:sz="4" w:space="0" w:color="auto"/>
            </w:tcBorders>
            <w:shd w:val="clear" w:color="auto" w:fill="auto"/>
            <w:hideMark/>
          </w:tcPr>
          <w:p w:rsidR="00EE746F" w:rsidRPr="009271BE" w:rsidRDefault="00EE746F" w:rsidP="00A72E5D">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技术产品经销商</w:t>
            </w:r>
          </w:p>
        </w:tc>
        <w:tc>
          <w:tcPr>
            <w:tcW w:w="3827" w:type="dxa"/>
            <w:tcBorders>
              <w:top w:val="nil"/>
              <w:left w:val="nil"/>
              <w:bottom w:val="single" w:sz="4" w:space="0" w:color="auto"/>
              <w:right w:val="single" w:sz="4" w:space="0" w:color="auto"/>
            </w:tcBorders>
            <w:vAlign w:val="center"/>
          </w:tcPr>
          <w:p w:rsidR="00EE746F" w:rsidRPr="009271BE" w:rsidRDefault="00EE746F">
            <w:pPr>
              <w:rPr>
                <w:rFonts w:ascii="仿宋_GB2312" w:eastAsia="仿宋_GB2312" w:hAnsiTheme="minorEastAsia" w:cs="宋体"/>
                <w:szCs w:val="21"/>
              </w:rPr>
            </w:pPr>
            <w:r w:rsidRPr="009271BE">
              <w:rPr>
                <w:rFonts w:ascii="仿宋_GB2312" w:eastAsia="仿宋_GB2312" w:hAnsiTheme="minorEastAsia" w:hint="eastAsia"/>
                <w:szCs w:val="21"/>
              </w:rPr>
              <w:t>技术硬件和设备经销商。包括经销通信设备、电脑及外围设备、半导体产品和电子设备及元器件的公司。</w:t>
            </w:r>
          </w:p>
        </w:tc>
      </w:tr>
      <w:tr w:rsidR="00EE746F" w:rsidRPr="009271BE" w:rsidTr="00F530B7">
        <w:trPr>
          <w:trHeight w:val="18"/>
        </w:trPr>
        <w:tc>
          <w:tcPr>
            <w:tcW w:w="722" w:type="dxa"/>
            <w:tcBorders>
              <w:top w:val="nil"/>
              <w:left w:val="single" w:sz="4" w:space="0" w:color="auto"/>
              <w:bottom w:val="single" w:sz="4" w:space="0" w:color="auto"/>
              <w:right w:val="single" w:sz="4" w:space="0" w:color="auto"/>
            </w:tcBorders>
            <w:shd w:val="clear" w:color="auto" w:fill="auto"/>
            <w:noWrap/>
            <w:vAlign w:val="center"/>
            <w:hideMark/>
          </w:tcPr>
          <w:p w:rsidR="00EE746F" w:rsidRPr="009271BE" w:rsidRDefault="00EE746F" w:rsidP="00F85C57">
            <w:pPr>
              <w:widowControl/>
              <w:jc w:val="center"/>
              <w:rPr>
                <w:rFonts w:ascii="仿宋_GB2312" w:eastAsia="仿宋_GB2312" w:hAnsiTheme="minorEastAsia" w:cs="宋体"/>
                <w:kern w:val="0"/>
                <w:szCs w:val="21"/>
              </w:rPr>
            </w:pPr>
          </w:p>
        </w:tc>
        <w:tc>
          <w:tcPr>
            <w:tcW w:w="1157"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center"/>
              <w:rPr>
                <w:rFonts w:ascii="仿宋_GB2312" w:eastAsia="仿宋_GB2312" w:hAnsiTheme="minorEastAsia" w:cs="宋体"/>
                <w:kern w:val="0"/>
                <w:szCs w:val="21"/>
              </w:rPr>
            </w:pPr>
          </w:p>
        </w:tc>
        <w:tc>
          <w:tcPr>
            <w:tcW w:w="695"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center"/>
              <w:rPr>
                <w:rFonts w:ascii="仿宋_GB2312" w:eastAsia="仿宋_GB2312" w:hAnsiTheme="minorEastAsia" w:cs="宋体"/>
                <w:kern w:val="0"/>
                <w:szCs w:val="21"/>
              </w:rPr>
            </w:pPr>
          </w:p>
        </w:tc>
        <w:tc>
          <w:tcPr>
            <w:tcW w:w="1126"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center"/>
              <w:rPr>
                <w:rFonts w:ascii="仿宋_GB2312" w:eastAsia="仿宋_GB2312" w:hAnsiTheme="minorEastAsia" w:cs="宋体"/>
                <w:kern w:val="0"/>
                <w:szCs w:val="21"/>
              </w:rPr>
            </w:pPr>
          </w:p>
        </w:tc>
        <w:tc>
          <w:tcPr>
            <w:tcW w:w="1130"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center"/>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171112</w:t>
            </w:r>
          </w:p>
        </w:tc>
        <w:tc>
          <w:tcPr>
            <w:tcW w:w="1701" w:type="dxa"/>
            <w:tcBorders>
              <w:top w:val="nil"/>
              <w:left w:val="nil"/>
              <w:bottom w:val="single" w:sz="4" w:space="0" w:color="auto"/>
              <w:right w:val="single" w:sz="4" w:space="0" w:color="auto"/>
            </w:tcBorders>
            <w:shd w:val="clear" w:color="auto" w:fill="auto"/>
            <w:hideMark/>
          </w:tcPr>
          <w:p w:rsidR="00EE746F" w:rsidRPr="009271BE" w:rsidRDefault="00EE746F" w:rsidP="00A72E5D">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办公电子设备</w:t>
            </w:r>
          </w:p>
        </w:tc>
        <w:tc>
          <w:tcPr>
            <w:tcW w:w="1173"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center"/>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17111210</w:t>
            </w:r>
          </w:p>
        </w:tc>
        <w:tc>
          <w:tcPr>
            <w:tcW w:w="1760" w:type="dxa"/>
            <w:tcBorders>
              <w:top w:val="nil"/>
              <w:left w:val="nil"/>
              <w:bottom w:val="single" w:sz="4" w:space="0" w:color="auto"/>
              <w:right w:val="single" w:sz="4" w:space="0" w:color="auto"/>
            </w:tcBorders>
            <w:shd w:val="clear" w:color="auto" w:fill="auto"/>
            <w:hideMark/>
          </w:tcPr>
          <w:p w:rsidR="00EE746F" w:rsidRPr="009271BE" w:rsidRDefault="00EE746F" w:rsidP="00A72E5D">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办公电子设备</w:t>
            </w:r>
          </w:p>
        </w:tc>
        <w:tc>
          <w:tcPr>
            <w:tcW w:w="3827" w:type="dxa"/>
            <w:tcBorders>
              <w:top w:val="nil"/>
              <w:left w:val="nil"/>
              <w:bottom w:val="single" w:sz="4" w:space="0" w:color="auto"/>
              <w:right w:val="single" w:sz="4" w:space="0" w:color="auto"/>
            </w:tcBorders>
            <w:vAlign w:val="center"/>
          </w:tcPr>
          <w:p w:rsidR="00EE746F" w:rsidRPr="009271BE" w:rsidRDefault="00EE746F">
            <w:pPr>
              <w:rPr>
                <w:rFonts w:ascii="仿宋_GB2312" w:eastAsia="仿宋_GB2312" w:hAnsiTheme="minorEastAsia" w:cs="宋体"/>
                <w:szCs w:val="21"/>
              </w:rPr>
            </w:pPr>
            <w:r w:rsidRPr="009271BE">
              <w:rPr>
                <w:rFonts w:ascii="仿宋_GB2312" w:eastAsia="仿宋_GB2312" w:hAnsiTheme="minorEastAsia" w:hint="eastAsia"/>
                <w:szCs w:val="21"/>
              </w:rPr>
              <w:t>包括复印机和传真机在内的办公电子产品的制造商。</w:t>
            </w:r>
          </w:p>
        </w:tc>
      </w:tr>
      <w:tr w:rsidR="00EE746F" w:rsidRPr="009271BE" w:rsidTr="00F530B7">
        <w:trPr>
          <w:trHeight w:val="18"/>
        </w:trPr>
        <w:tc>
          <w:tcPr>
            <w:tcW w:w="722" w:type="dxa"/>
            <w:tcBorders>
              <w:top w:val="nil"/>
              <w:left w:val="single" w:sz="4" w:space="0" w:color="auto"/>
              <w:bottom w:val="single" w:sz="4" w:space="0" w:color="auto"/>
              <w:right w:val="single" w:sz="4" w:space="0" w:color="auto"/>
            </w:tcBorders>
            <w:shd w:val="clear" w:color="auto" w:fill="auto"/>
            <w:noWrap/>
            <w:vAlign w:val="center"/>
            <w:hideMark/>
          </w:tcPr>
          <w:p w:rsidR="00EE746F" w:rsidRPr="009271BE" w:rsidRDefault="00EE746F" w:rsidP="00F85C57">
            <w:pPr>
              <w:widowControl/>
              <w:jc w:val="center"/>
              <w:rPr>
                <w:rFonts w:ascii="仿宋_GB2312" w:eastAsia="仿宋_GB2312" w:hAnsiTheme="minorEastAsia" w:cs="宋体"/>
                <w:kern w:val="0"/>
                <w:szCs w:val="21"/>
              </w:rPr>
            </w:pPr>
          </w:p>
        </w:tc>
        <w:tc>
          <w:tcPr>
            <w:tcW w:w="1157"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center"/>
              <w:rPr>
                <w:rFonts w:ascii="仿宋_GB2312" w:eastAsia="仿宋_GB2312" w:hAnsiTheme="minorEastAsia" w:cs="宋体"/>
                <w:kern w:val="0"/>
                <w:szCs w:val="21"/>
              </w:rPr>
            </w:pPr>
          </w:p>
        </w:tc>
        <w:tc>
          <w:tcPr>
            <w:tcW w:w="695"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center"/>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1712</w:t>
            </w:r>
          </w:p>
        </w:tc>
        <w:tc>
          <w:tcPr>
            <w:tcW w:w="1126" w:type="dxa"/>
            <w:tcBorders>
              <w:top w:val="nil"/>
              <w:left w:val="nil"/>
              <w:bottom w:val="single" w:sz="4" w:space="0" w:color="auto"/>
              <w:right w:val="single" w:sz="4" w:space="0" w:color="auto"/>
            </w:tcBorders>
            <w:shd w:val="clear" w:color="auto" w:fill="auto"/>
            <w:hideMark/>
          </w:tcPr>
          <w:p w:rsidR="00EE746F" w:rsidRPr="009271BE" w:rsidRDefault="00EE746F" w:rsidP="00A72E5D">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半导体产品与设备</w:t>
            </w:r>
          </w:p>
        </w:tc>
        <w:tc>
          <w:tcPr>
            <w:tcW w:w="1130"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center"/>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171210</w:t>
            </w:r>
          </w:p>
        </w:tc>
        <w:tc>
          <w:tcPr>
            <w:tcW w:w="1701" w:type="dxa"/>
            <w:tcBorders>
              <w:top w:val="nil"/>
              <w:left w:val="nil"/>
              <w:bottom w:val="single" w:sz="4" w:space="0" w:color="auto"/>
              <w:right w:val="single" w:sz="4" w:space="0" w:color="auto"/>
            </w:tcBorders>
            <w:shd w:val="clear" w:color="auto" w:fill="auto"/>
            <w:hideMark/>
          </w:tcPr>
          <w:p w:rsidR="00EE746F" w:rsidRPr="009271BE" w:rsidRDefault="00EE746F" w:rsidP="00A72E5D">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半导体产品与设备</w:t>
            </w:r>
          </w:p>
        </w:tc>
        <w:tc>
          <w:tcPr>
            <w:tcW w:w="1173"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center"/>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17121010</w:t>
            </w:r>
          </w:p>
        </w:tc>
        <w:tc>
          <w:tcPr>
            <w:tcW w:w="1760" w:type="dxa"/>
            <w:tcBorders>
              <w:top w:val="nil"/>
              <w:left w:val="nil"/>
              <w:bottom w:val="single" w:sz="4" w:space="0" w:color="auto"/>
              <w:right w:val="single" w:sz="4" w:space="0" w:color="auto"/>
            </w:tcBorders>
            <w:shd w:val="clear" w:color="auto" w:fill="auto"/>
            <w:hideMark/>
          </w:tcPr>
          <w:p w:rsidR="00EE746F" w:rsidRPr="009271BE" w:rsidRDefault="00EE746F" w:rsidP="00A72E5D">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半导体设备</w:t>
            </w:r>
          </w:p>
        </w:tc>
        <w:tc>
          <w:tcPr>
            <w:tcW w:w="3827" w:type="dxa"/>
            <w:tcBorders>
              <w:top w:val="nil"/>
              <w:left w:val="nil"/>
              <w:bottom w:val="single" w:sz="4" w:space="0" w:color="auto"/>
              <w:right w:val="single" w:sz="4" w:space="0" w:color="auto"/>
            </w:tcBorders>
            <w:vAlign w:val="center"/>
          </w:tcPr>
          <w:p w:rsidR="00EE746F" w:rsidRPr="009271BE" w:rsidRDefault="00EE746F">
            <w:pPr>
              <w:rPr>
                <w:rFonts w:ascii="仿宋_GB2312" w:eastAsia="仿宋_GB2312" w:hAnsiTheme="minorEastAsia" w:cs="宋体"/>
                <w:szCs w:val="21"/>
              </w:rPr>
            </w:pPr>
            <w:r w:rsidRPr="009271BE">
              <w:rPr>
                <w:rFonts w:ascii="仿宋_GB2312" w:eastAsia="仿宋_GB2312" w:hAnsiTheme="minorEastAsia" w:hint="eastAsia"/>
                <w:szCs w:val="21"/>
              </w:rPr>
              <w:t>半导体设备制造商。包括那些从事集成电路设计，封装与测试等集成电路相关业务的公司。</w:t>
            </w:r>
          </w:p>
        </w:tc>
      </w:tr>
      <w:tr w:rsidR="00EE746F" w:rsidRPr="009271BE" w:rsidTr="00F530B7">
        <w:trPr>
          <w:trHeight w:val="18"/>
        </w:trPr>
        <w:tc>
          <w:tcPr>
            <w:tcW w:w="722" w:type="dxa"/>
            <w:tcBorders>
              <w:top w:val="nil"/>
              <w:left w:val="single" w:sz="4" w:space="0" w:color="auto"/>
              <w:bottom w:val="single" w:sz="4" w:space="0" w:color="auto"/>
              <w:right w:val="single" w:sz="4" w:space="0" w:color="auto"/>
            </w:tcBorders>
            <w:shd w:val="clear" w:color="auto" w:fill="auto"/>
            <w:noWrap/>
            <w:vAlign w:val="center"/>
            <w:hideMark/>
          </w:tcPr>
          <w:p w:rsidR="00EE746F" w:rsidRPr="009271BE" w:rsidRDefault="00EE746F" w:rsidP="00F85C57">
            <w:pPr>
              <w:widowControl/>
              <w:jc w:val="center"/>
              <w:rPr>
                <w:rFonts w:ascii="仿宋_GB2312" w:eastAsia="仿宋_GB2312" w:hAnsiTheme="minorEastAsia" w:cs="宋体"/>
                <w:kern w:val="0"/>
                <w:szCs w:val="21"/>
              </w:rPr>
            </w:pPr>
          </w:p>
        </w:tc>
        <w:tc>
          <w:tcPr>
            <w:tcW w:w="1157"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center"/>
              <w:rPr>
                <w:rFonts w:ascii="仿宋_GB2312" w:eastAsia="仿宋_GB2312" w:hAnsiTheme="minorEastAsia" w:cs="宋体"/>
                <w:kern w:val="0"/>
                <w:szCs w:val="21"/>
              </w:rPr>
            </w:pPr>
          </w:p>
        </w:tc>
        <w:tc>
          <w:tcPr>
            <w:tcW w:w="695"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center"/>
              <w:rPr>
                <w:rFonts w:ascii="仿宋_GB2312" w:eastAsia="仿宋_GB2312" w:hAnsiTheme="minorEastAsia" w:cs="宋体"/>
                <w:kern w:val="0"/>
                <w:szCs w:val="21"/>
              </w:rPr>
            </w:pPr>
          </w:p>
        </w:tc>
        <w:tc>
          <w:tcPr>
            <w:tcW w:w="1126" w:type="dxa"/>
            <w:tcBorders>
              <w:top w:val="nil"/>
              <w:left w:val="nil"/>
              <w:bottom w:val="single" w:sz="4" w:space="0" w:color="auto"/>
              <w:right w:val="single" w:sz="4" w:space="0" w:color="auto"/>
            </w:tcBorders>
            <w:shd w:val="clear" w:color="auto" w:fill="auto"/>
            <w:hideMark/>
          </w:tcPr>
          <w:p w:rsidR="00EE746F" w:rsidRPr="009271BE" w:rsidRDefault="00EE746F" w:rsidP="00A72E5D">
            <w:pPr>
              <w:widowControl/>
              <w:jc w:val="left"/>
              <w:rPr>
                <w:rFonts w:ascii="仿宋_GB2312" w:eastAsia="仿宋_GB2312" w:hAnsiTheme="minorEastAsia" w:cs="宋体"/>
                <w:kern w:val="0"/>
                <w:szCs w:val="21"/>
              </w:rPr>
            </w:pPr>
          </w:p>
        </w:tc>
        <w:tc>
          <w:tcPr>
            <w:tcW w:w="1130"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center"/>
              <w:rPr>
                <w:rFonts w:ascii="仿宋_GB2312" w:eastAsia="仿宋_GB2312" w:hAnsiTheme="minorEastAsia" w:cs="宋体"/>
                <w:kern w:val="0"/>
                <w:szCs w:val="21"/>
              </w:rPr>
            </w:pPr>
          </w:p>
        </w:tc>
        <w:tc>
          <w:tcPr>
            <w:tcW w:w="1701" w:type="dxa"/>
            <w:tcBorders>
              <w:top w:val="nil"/>
              <w:left w:val="nil"/>
              <w:bottom w:val="single" w:sz="4" w:space="0" w:color="auto"/>
              <w:right w:val="single" w:sz="4" w:space="0" w:color="auto"/>
            </w:tcBorders>
            <w:shd w:val="clear" w:color="auto" w:fill="auto"/>
            <w:hideMark/>
          </w:tcPr>
          <w:p w:rsidR="00EE746F" w:rsidRPr="009271BE" w:rsidRDefault="00EE746F" w:rsidP="00A72E5D">
            <w:pPr>
              <w:widowControl/>
              <w:jc w:val="left"/>
              <w:rPr>
                <w:rFonts w:ascii="仿宋_GB2312" w:eastAsia="仿宋_GB2312" w:hAnsiTheme="minorEastAsia" w:cs="宋体"/>
                <w:kern w:val="0"/>
                <w:szCs w:val="21"/>
              </w:rPr>
            </w:pPr>
          </w:p>
        </w:tc>
        <w:tc>
          <w:tcPr>
            <w:tcW w:w="1173"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center"/>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17121011</w:t>
            </w:r>
          </w:p>
        </w:tc>
        <w:tc>
          <w:tcPr>
            <w:tcW w:w="1760" w:type="dxa"/>
            <w:tcBorders>
              <w:top w:val="nil"/>
              <w:left w:val="nil"/>
              <w:bottom w:val="single" w:sz="4" w:space="0" w:color="auto"/>
              <w:right w:val="single" w:sz="4" w:space="0" w:color="auto"/>
            </w:tcBorders>
            <w:shd w:val="clear" w:color="auto" w:fill="auto"/>
            <w:hideMark/>
          </w:tcPr>
          <w:p w:rsidR="00EE746F" w:rsidRPr="009271BE" w:rsidRDefault="00EE746F" w:rsidP="00A72E5D">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半导体产品</w:t>
            </w:r>
          </w:p>
        </w:tc>
        <w:tc>
          <w:tcPr>
            <w:tcW w:w="3827" w:type="dxa"/>
            <w:tcBorders>
              <w:top w:val="nil"/>
              <w:left w:val="nil"/>
              <w:bottom w:val="single" w:sz="4" w:space="0" w:color="auto"/>
              <w:right w:val="single" w:sz="4" w:space="0" w:color="auto"/>
            </w:tcBorders>
            <w:vAlign w:val="center"/>
          </w:tcPr>
          <w:p w:rsidR="00EE746F" w:rsidRPr="009271BE" w:rsidRDefault="00EE746F">
            <w:pPr>
              <w:rPr>
                <w:rFonts w:ascii="仿宋_GB2312" w:eastAsia="仿宋_GB2312" w:hAnsiTheme="minorEastAsia" w:cs="宋体"/>
                <w:szCs w:val="21"/>
              </w:rPr>
            </w:pPr>
            <w:r w:rsidRPr="009271BE">
              <w:rPr>
                <w:rFonts w:ascii="仿宋_GB2312" w:eastAsia="仿宋_GB2312" w:hAnsiTheme="minorEastAsia" w:hint="eastAsia"/>
                <w:szCs w:val="21"/>
              </w:rPr>
              <w:t>半导体产品及相关产品制造商。包括那些制造蓝牙通信模组的公司。</w:t>
            </w:r>
          </w:p>
        </w:tc>
      </w:tr>
      <w:tr w:rsidR="00EE746F" w:rsidRPr="009271BE" w:rsidTr="00F530B7">
        <w:trPr>
          <w:trHeight w:val="18"/>
        </w:trPr>
        <w:tc>
          <w:tcPr>
            <w:tcW w:w="722" w:type="dxa"/>
            <w:tcBorders>
              <w:top w:val="nil"/>
              <w:left w:val="single" w:sz="4" w:space="0" w:color="auto"/>
              <w:bottom w:val="single" w:sz="4" w:space="0" w:color="auto"/>
              <w:right w:val="single" w:sz="4" w:space="0" w:color="auto"/>
            </w:tcBorders>
            <w:shd w:val="clear" w:color="auto" w:fill="auto"/>
            <w:hideMark/>
          </w:tcPr>
          <w:p w:rsidR="00EE746F" w:rsidRPr="009271BE" w:rsidRDefault="00EE746F" w:rsidP="00F85C57">
            <w:pPr>
              <w:widowControl/>
              <w:jc w:val="center"/>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18</w:t>
            </w:r>
          </w:p>
        </w:tc>
        <w:tc>
          <w:tcPr>
            <w:tcW w:w="1157" w:type="dxa"/>
            <w:tcBorders>
              <w:top w:val="nil"/>
              <w:left w:val="nil"/>
              <w:bottom w:val="single" w:sz="4" w:space="0" w:color="auto"/>
              <w:right w:val="single" w:sz="4" w:space="0" w:color="auto"/>
            </w:tcBorders>
            <w:shd w:val="clear" w:color="auto" w:fill="auto"/>
            <w:hideMark/>
          </w:tcPr>
          <w:p w:rsidR="00EE746F" w:rsidRPr="009271BE" w:rsidRDefault="00EE746F" w:rsidP="00A72E5D">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电信业务</w:t>
            </w:r>
          </w:p>
        </w:tc>
        <w:tc>
          <w:tcPr>
            <w:tcW w:w="695"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center"/>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1810</w:t>
            </w:r>
          </w:p>
        </w:tc>
        <w:tc>
          <w:tcPr>
            <w:tcW w:w="1126" w:type="dxa"/>
            <w:tcBorders>
              <w:top w:val="nil"/>
              <w:left w:val="nil"/>
              <w:bottom w:val="single" w:sz="4" w:space="0" w:color="auto"/>
              <w:right w:val="single" w:sz="4" w:space="0" w:color="auto"/>
            </w:tcBorders>
            <w:shd w:val="clear" w:color="auto" w:fill="auto"/>
            <w:hideMark/>
          </w:tcPr>
          <w:p w:rsidR="00EE746F" w:rsidRPr="009271BE" w:rsidRDefault="00EE746F" w:rsidP="00A72E5D">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电信业务</w:t>
            </w:r>
          </w:p>
        </w:tc>
        <w:tc>
          <w:tcPr>
            <w:tcW w:w="1130"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center"/>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181010</w:t>
            </w:r>
          </w:p>
        </w:tc>
        <w:tc>
          <w:tcPr>
            <w:tcW w:w="1701" w:type="dxa"/>
            <w:tcBorders>
              <w:top w:val="nil"/>
              <w:left w:val="nil"/>
              <w:bottom w:val="single" w:sz="4" w:space="0" w:color="auto"/>
              <w:right w:val="single" w:sz="4" w:space="0" w:color="auto"/>
            </w:tcBorders>
            <w:shd w:val="clear" w:color="auto" w:fill="auto"/>
            <w:hideMark/>
          </w:tcPr>
          <w:p w:rsidR="00EE746F" w:rsidRPr="009271BE" w:rsidRDefault="00EE746F" w:rsidP="00A72E5D">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综合电信业务</w:t>
            </w:r>
          </w:p>
        </w:tc>
        <w:tc>
          <w:tcPr>
            <w:tcW w:w="1173"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center"/>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18101010</w:t>
            </w:r>
          </w:p>
        </w:tc>
        <w:tc>
          <w:tcPr>
            <w:tcW w:w="1760" w:type="dxa"/>
            <w:tcBorders>
              <w:top w:val="nil"/>
              <w:left w:val="nil"/>
              <w:bottom w:val="single" w:sz="4" w:space="0" w:color="auto"/>
              <w:right w:val="single" w:sz="4" w:space="0" w:color="auto"/>
            </w:tcBorders>
            <w:shd w:val="clear" w:color="auto" w:fill="auto"/>
            <w:hideMark/>
          </w:tcPr>
          <w:p w:rsidR="00EE746F" w:rsidRPr="009271BE" w:rsidRDefault="00EE746F" w:rsidP="00A72E5D">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非传统电信运营商</w:t>
            </w:r>
          </w:p>
        </w:tc>
        <w:tc>
          <w:tcPr>
            <w:tcW w:w="3827" w:type="dxa"/>
            <w:tcBorders>
              <w:top w:val="nil"/>
              <w:left w:val="nil"/>
              <w:bottom w:val="single" w:sz="4" w:space="0" w:color="auto"/>
              <w:right w:val="single" w:sz="4" w:space="0" w:color="auto"/>
            </w:tcBorders>
            <w:vAlign w:val="center"/>
          </w:tcPr>
          <w:p w:rsidR="00EE746F" w:rsidRPr="009271BE" w:rsidRDefault="00EE746F">
            <w:pPr>
              <w:rPr>
                <w:rFonts w:ascii="仿宋_GB2312" w:eastAsia="仿宋_GB2312" w:hAnsiTheme="minorEastAsia" w:cs="宋体"/>
                <w:szCs w:val="21"/>
              </w:rPr>
            </w:pPr>
            <w:r w:rsidRPr="009271BE">
              <w:rPr>
                <w:rFonts w:ascii="仿宋_GB2312" w:eastAsia="仿宋_GB2312" w:hAnsiTheme="minorEastAsia" w:hint="eastAsia"/>
                <w:szCs w:val="21"/>
              </w:rPr>
              <w:t>通过高带宽/光缆网络提供通信和海量数据传输业务的公司。</w:t>
            </w:r>
          </w:p>
        </w:tc>
      </w:tr>
      <w:tr w:rsidR="00EE746F" w:rsidRPr="009271BE" w:rsidTr="00F530B7">
        <w:trPr>
          <w:trHeight w:val="18"/>
        </w:trPr>
        <w:tc>
          <w:tcPr>
            <w:tcW w:w="722" w:type="dxa"/>
            <w:tcBorders>
              <w:top w:val="nil"/>
              <w:left w:val="single" w:sz="4" w:space="0" w:color="auto"/>
              <w:bottom w:val="single" w:sz="4" w:space="0" w:color="auto"/>
              <w:right w:val="single" w:sz="4" w:space="0" w:color="auto"/>
            </w:tcBorders>
            <w:shd w:val="clear" w:color="auto" w:fill="auto"/>
            <w:noWrap/>
            <w:vAlign w:val="center"/>
            <w:hideMark/>
          </w:tcPr>
          <w:p w:rsidR="00EE746F" w:rsidRPr="009271BE" w:rsidRDefault="00EE746F" w:rsidP="00F85C57">
            <w:pPr>
              <w:widowControl/>
              <w:jc w:val="center"/>
              <w:rPr>
                <w:rFonts w:ascii="仿宋_GB2312" w:eastAsia="仿宋_GB2312" w:hAnsiTheme="minorEastAsia" w:cs="宋体"/>
                <w:kern w:val="0"/>
                <w:szCs w:val="21"/>
              </w:rPr>
            </w:pPr>
          </w:p>
        </w:tc>
        <w:tc>
          <w:tcPr>
            <w:tcW w:w="1157"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center"/>
              <w:rPr>
                <w:rFonts w:ascii="仿宋_GB2312" w:eastAsia="仿宋_GB2312" w:hAnsiTheme="minorEastAsia" w:cs="宋体"/>
                <w:kern w:val="0"/>
                <w:szCs w:val="21"/>
              </w:rPr>
            </w:pPr>
          </w:p>
        </w:tc>
        <w:tc>
          <w:tcPr>
            <w:tcW w:w="695"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center"/>
              <w:rPr>
                <w:rFonts w:ascii="仿宋_GB2312" w:eastAsia="仿宋_GB2312" w:hAnsiTheme="minorEastAsia" w:cs="宋体"/>
                <w:kern w:val="0"/>
                <w:szCs w:val="21"/>
              </w:rPr>
            </w:pPr>
          </w:p>
        </w:tc>
        <w:tc>
          <w:tcPr>
            <w:tcW w:w="1126" w:type="dxa"/>
            <w:tcBorders>
              <w:top w:val="nil"/>
              <w:left w:val="nil"/>
              <w:bottom w:val="single" w:sz="4" w:space="0" w:color="auto"/>
              <w:right w:val="single" w:sz="4" w:space="0" w:color="auto"/>
            </w:tcBorders>
            <w:shd w:val="clear" w:color="auto" w:fill="auto"/>
            <w:hideMark/>
          </w:tcPr>
          <w:p w:rsidR="00EE746F" w:rsidRPr="009271BE" w:rsidRDefault="00EE746F" w:rsidP="00A72E5D">
            <w:pPr>
              <w:widowControl/>
              <w:jc w:val="left"/>
              <w:rPr>
                <w:rFonts w:ascii="仿宋_GB2312" w:eastAsia="仿宋_GB2312" w:hAnsiTheme="minorEastAsia" w:cs="宋体"/>
                <w:kern w:val="0"/>
                <w:szCs w:val="21"/>
              </w:rPr>
            </w:pPr>
          </w:p>
        </w:tc>
        <w:tc>
          <w:tcPr>
            <w:tcW w:w="1130"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center"/>
              <w:rPr>
                <w:rFonts w:ascii="仿宋_GB2312" w:eastAsia="仿宋_GB2312" w:hAnsiTheme="minorEastAsia" w:cs="宋体"/>
                <w:kern w:val="0"/>
                <w:szCs w:val="21"/>
              </w:rPr>
            </w:pPr>
          </w:p>
        </w:tc>
        <w:tc>
          <w:tcPr>
            <w:tcW w:w="1701" w:type="dxa"/>
            <w:tcBorders>
              <w:top w:val="nil"/>
              <w:left w:val="nil"/>
              <w:bottom w:val="single" w:sz="4" w:space="0" w:color="auto"/>
              <w:right w:val="single" w:sz="4" w:space="0" w:color="auto"/>
            </w:tcBorders>
            <w:shd w:val="clear" w:color="auto" w:fill="auto"/>
            <w:hideMark/>
          </w:tcPr>
          <w:p w:rsidR="00EE746F" w:rsidRPr="009271BE" w:rsidRDefault="00EE746F" w:rsidP="00A72E5D">
            <w:pPr>
              <w:widowControl/>
              <w:jc w:val="left"/>
              <w:rPr>
                <w:rFonts w:ascii="仿宋_GB2312" w:eastAsia="仿宋_GB2312" w:hAnsiTheme="minorEastAsia" w:cs="宋体"/>
                <w:kern w:val="0"/>
                <w:szCs w:val="21"/>
              </w:rPr>
            </w:pPr>
          </w:p>
        </w:tc>
        <w:tc>
          <w:tcPr>
            <w:tcW w:w="1173"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center"/>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18101011</w:t>
            </w:r>
          </w:p>
        </w:tc>
        <w:tc>
          <w:tcPr>
            <w:tcW w:w="1760" w:type="dxa"/>
            <w:tcBorders>
              <w:top w:val="nil"/>
              <w:left w:val="nil"/>
              <w:bottom w:val="single" w:sz="4" w:space="0" w:color="auto"/>
              <w:right w:val="single" w:sz="4" w:space="0" w:color="auto"/>
            </w:tcBorders>
            <w:shd w:val="clear" w:color="auto" w:fill="auto"/>
            <w:hideMark/>
          </w:tcPr>
          <w:p w:rsidR="00EE746F" w:rsidRPr="009271BE" w:rsidRDefault="00EE746F" w:rsidP="00A72E5D">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综合电信业务</w:t>
            </w:r>
          </w:p>
        </w:tc>
        <w:tc>
          <w:tcPr>
            <w:tcW w:w="3827" w:type="dxa"/>
            <w:tcBorders>
              <w:top w:val="nil"/>
              <w:left w:val="nil"/>
              <w:bottom w:val="single" w:sz="4" w:space="0" w:color="auto"/>
              <w:right w:val="single" w:sz="4" w:space="0" w:color="auto"/>
            </w:tcBorders>
            <w:vAlign w:val="center"/>
          </w:tcPr>
          <w:p w:rsidR="00EE746F" w:rsidRPr="009271BE" w:rsidRDefault="00EE746F">
            <w:pPr>
              <w:rPr>
                <w:rFonts w:ascii="仿宋_GB2312" w:eastAsia="仿宋_GB2312" w:hAnsiTheme="minorEastAsia" w:cs="宋体"/>
                <w:szCs w:val="21"/>
              </w:rPr>
            </w:pPr>
            <w:r w:rsidRPr="009271BE">
              <w:rPr>
                <w:rFonts w:ascii="仿宋_GB2312" w:eastAsia="仿宋_GB2312" w:hAnsiTheme="minorEastAsia" w:hint="eastAsia"/>
                <w:szCs w:val="21"/>
              </w:rPr>
              <w:t>主要指固定电信网络运营商以及提供无</w:t>
            </w:r>
            <w:r w:rsidRPr="009271BE">
              <w:rPr>
                <w:rFonts w:ascii="仿宋_GB2312" w:eastAsia="仿宋_GB2312" w:hAnsiTheme="minorEastAsia" w:hint="eastAsia"/>
                <w:szCs w:val="21"/>
              </w:rPr>
              <w:lastRenderedPageBreak/>
              <w:t>线和固话电信业务（未归类于别处）的公司。</w:t>
            </w:r>
          </w:p>
        </w:tc>
      </w:tr>
      <w:tr w:rsidR="00EE746F" w:rsidRPr="009271BE" w:rsidTr="00F530B7">
        <w:trPr>
          <w:trHeight w:val="18"/>
        </w:trPr>
        <w:tc>
          <w:tcPr>
            <w:tcW w:w="722" w:type="dxa"/>
            <w:tcBorders>
              <w:top w:val="nil"/>
              <w:left w:val="single" w:sz="4" w:space="0" w:color="auto"/>
              <w:bottom w:val="single" w:sz="4" w:space="0" w:color="auto"/>
              <w:right w:val="single" w:sz="4" w:space="0" w:color="auto"/>
            </w:tcBorders>
            <w:shd w:val="clear" w:color="auto" w:fill="auto"/>
            <w:noWrap/>
            <w:vAlign w:val="center"/>
            <w:hideMark/>
          </w:tcPr>
          <w:p w:rsidR="00EE746F" w:rsidRPr="009271BE" w:rsidRDefault="00EE746F" w:rsidP="00F85C57">
            <w:pPr>
              <w:widowControl/>
              <w:jc w:val="center"/>
              <w:rPr>
                <w:rFonts w:ascii="仿宋_GB2312" w:eastAsia="仿宋_GB2312" w:hAnsiTheme="minorEastAsia" w:cs="宋体"/>
                <w:kern w:val="0"/>
                <w:szCs w:val="21"/>
              </w:rPr>
            </w:pPr>
          </w:p>
        </w:tc>
        <w:tc>
          <w:tcPr>
            <w:tcW w:w="1157"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center"/>
              <w:rPr>
                <w:rFonts w:ascii="仿宋_GB2312" w:eastAsia="仿宋_GB2312" w:hAnsiTheme="minorEastAsia" w:cs="宋体"/>
                <w:kern w:val="0"/>
                <w:szCs w:val="21"/>
              </w:rPr>
            </w:pPr>
          </w:p>
        </w:tc>
        <w:tc>
          <w:tcPr>
            <w:tcW w:w="695"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center"/>
              <w:rPr>
                <w:rFonts w:ascii="仿宋_GB2312" w:eastAsia="仿宋_GB2312" w:hAnsiTheme="minorEastAsia" w:cs="宋体"/>
                <w:kern w:val="0"/>
                <w:szCs w:val="21"/>
              </w:rPr>
            </w:pPr>
          </w:p>
        </w:tc>
        <w:tc>
          <w:tcPr>
            <w:tcW w:w="1126" w:type="dxa"/>
            <w:tcBorders>
              <w:top w:val="nil"/>
              <w:left w:val="nil"/>
              <w:bottom w:val="single" w:sz="4" w:space="0" w:color="auto"/>
              <w:right w:val="single" w:sz="4" w:space="0" w:color="auto"/>
            </w:tcBorders>
            <w:shd w:val="clear" w:color="auto" w:fill="auto"/>
            <w:hideMark/>
          </w:tcPr>
          <w:p w:rsidR="00EE746F" w:rsidRPr="009271BE" w:rsidRDefault="00EE746F" w:rsidP="00A72E5D">
            <w:pPr>
              <w:widowControl/>
              <w:jc w:val="left"/>
              <w:rPr>
                <w:rFonts w:ascii="仿宋_GB2312" w:eastAsia="仿宋_GB2312" w:hAnsiTheme="minorEastAsia" w:cs="宋体"/>
                <w:kern w:val="0"/>
                <w:szCs w:val="21"/>
              </w:rPr>
            </w:pPr>
          </w:p>
        </w:tc>
        <w:tc>
          <w:tcPr>
            <w:tcW w:w="1130"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center"/>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181011</w:t>
            </w:r>
          </w:p>
        </w:tc>
        <w:tc>
          <w:tcPr>
            <w:tcW w:w="1701" w:type="dxa"/>
            <w:tcBorders>
              <w:top w:val="nil"/>
              <w:left w:val="nil"/>
              <w:bottom w:val="single" w:sz="4" w:space="0" w:color="auto"/>
              <w:right w:val="single" w:sz="4" w:space="0" w:color="auto"/>
            </w:tcBorders>
            <w:shd w:val="clear" w:color="auto" w:fill="auto"/>
            <w:hideMark/>
          </w:tcPr>
          <w:p w:rsidR="00EE746F" w:rsidRPr="009271BE" w:rsidRDefault="00EE746F" w:rsidP="00A72E5D">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无线电信业务</w:t>
            </w:r>
          </w:p>
        </w:tc>
        <w:tc>
          <w:tcPr>
            <w:tcW w:w="1173"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center"/>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18101110</w:t>
            </w:r>
          </w:p>
        </w:tc>
        <w:tc>
          <w:tcPr>
            <w:tcW w:w="1760" w:type="dxa"/>
            <w:tcBorders>
              <w:top w:val="nil"/>
              <w:left w:val="nil"/>
              <w:bottom w:val="single" w:sz="4" w:space="0" w:color="auto"/>
              <w:right w:val="single" w:sz="4" w:space="0" w:color="auto"/>
            </w:tcBorders>
            <w:shd w:val="clear" w:color="auto" w:fill="auto"/>
            <w:hideMark/>
          </w:tcPr>
          <w:p w:rsidR="00EE746F" w:rsidRPr="009271BE" w:rsidRDefault="00EE746F" w:rsidP="00A72E5D">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无线电信业务</w:t>
            </w:r>
          </w:p>
        </w:tc>
        <w:tc>
          <w:tcPr>
            <w:tcW w:w="3827" w:type="dxa"/>
            <w:tcBorders>
              <w:top w:val="nil"/>
              <w:left w:val="nil"/>
              <w:bottom w:val="single" w:sz="4" w:space="0" w:color="auto"/>
              <w:right w:val="single" w:sz="4" w:space="0" w:color="auto"/>
            </w:tcBorders>
            <w:vAlign w:val="center"/>
          </w:tcPr>
          <w:p w:rsidR="00EE746F" w:rsidRPr="009271BE" w:rsidRDefault="00EE746F">
            <w:pPr>
              <w:rPr>
                <w:rFonts w:ascii="仿宋_GB2312" w:eastAsia="仿宋_GB2312" w:hAnsiTheme="minorEastAsia" w:cs="宋体"/>
                <w:szCs w:val="21"/>
              </w:rPr>
            </w:pPr>
            <w:r w:rsidRPr="009271BE">
              <w:rPr>
                <w:rFonts w:ascii="仿宋_GB2312" w:eastAsia="仿宋_GB2312" w:hAnsiTheme="minorEastAsia" w:hint="eastAsia"/>
                <w:szCs w:val="21"/>
              </w:rPr>
              <w:t>主要指提供蜂窝或无线电信业务（包括寻呼业务）的公司。</w:t>
            </w:r>
          </w:p>
        </w:tc>
      </w:tr>
      <w:tr w:rsidR="00EE746F" w:rsidRPr="009271BE" w:rsidTr="00F530B7">
        <w:trPr>
          <w:trHeight w:val="18"/>
        </w:trPr>
        <w:tc>
          <w:tcPr>
            <w:tcW w:w="722" w:type="dxa"/>
            <w:tcBorders>
              <w:top w:val="nil"/>
              <w:left w:val="single" w:sz="4" w:space="0" w:color="auto"/>
              <w:bottom w:val="single" w:sz="4" w:space="0" w:color="auto"/>
              <w:right w:val="single" w:sz="4" w:space="0" w:color="auto"/>
            </w:tcBorders>
            <w:shd w:val="clear" w:color="auto" w:fill="auto"/>
            <w:noWrap/>
            <w:vAlign w:val="center"/>
            <w:hideMark/>
          </w:tcPr>
          <w:p w:rsidR="00EE746F" w:rsidRPr="009271BE" w:rsidRDefault="00EE746F" w:rsidP="00F85C57">
            <w:pPr>
              <w:widowControl/>
              <w:jc w:val="center"/>
              <w:rPr>
                <w:rFonts w:ascii="仿宋_GB2312" w:eastAsia="仿宋_GB2312" w:hAnsiTheme="minorEastAsia" w:cs="宋体"/>
                <w:kern w:val="0"/>
                <w:szCs w:val="21"/>
              </w:rPr>
            </w:pPr>
          </w:p>
        </w:tc>
        <w:tc>
          <w:tcPr>
            <w:tcW w:w="1157"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center"/>
              <w:rPr>
                <w:rFonts w:ascii="仿宋_GB2312" w:eastAsia="仿宋_GB2312" w:hAnsiTheme="minorEastAsia" w:cs="宋体"/>
                <w:kern w:val="0"/>
                <w:szCs w:val="21"/>
              </w:rPr>
            </w:pPr>
          </w:p>
        </w:tc>
        <w:tc>
          <w:tcPr>
            <w:tcW w:w="695"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center"/>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1811</w:t>
            </w:r>
          </w:p>
        </w:tc>
        <w:tc>
          <w:tcPr>
            <w:tcW w:w="1126" w:type="dxa"/>
            <w:tcBorders>
              <w:top w:val="nil"/>
              <w:left w:val="nil"/>
              <w:bottom w:val="single" w:sz="4" w:space="0" w:color="auto"/>
              <w:right w:val="single" w:sz="4" w:space="0" w:color="auto"/>
            </w:tcBorders>
            <w:shd w:val="clear" w:color="auto" w:fill="auto"/>
            <w:hideMark/>
          </w:tcPr>
          <w:p w:rsidR="00EE746F" w:rsidRPr="009271BE" w:rsidRDefault="00EE746F" w:rsidP="00A72E5D">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通信设备及服务</w:t>
            </w:r>
          </w:p>
        </w:tc>
        <w:tc>
          <w:tcPr>
            <w:tcW w:w="1130"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center"/>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181110</w:t>
            </w:r>
          </w:p>
        </w:tc>
        <w:tc>
          <w:tcPr>
            <w:tcW w:w="1701" w:type="dxa"/>
            <w:tcBorders>
              <w:top w:val="nil"/>
              <w:left w:val="nil"/>
              <w:bottom w:val="single" w:sz="4" w:space="0" w:color="auto"/>
              <w:right w:val="single" w:sz="4" w:space="0" w:color="auto"/>
            </w:tcBorders>
            <w:shd w:val="clear" w:color="auto" w:fill="auto"/>
            <w:hideMark/>
          </w:tcPr>
          <w:p w:rsidR="00EE746F" w:rsidRPr="009271BE" w:rsidRDefault="00EE746F" w:rsidP="00A72E5D">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通信设备及服务</w:t>
            </w:r>
          </w:p>
        </w:tc>
        <w:tc>
          <w:tcPr>
            <w:tcW w:w="1173"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center"/>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18111010</w:t>
            </w:r>
          </w:p>
        </w:tc>
        <w:tc>
          <w:tcPr>
            <w:tcW w:w="1760" w:type="dxa"/>
            <w:tcBorders>
              <w:top w:val="nil"/>
              <w:left w:val="nil"/>
              <w:bottom w:val="single" w:sz="4" w:space="0" w:color="auto"/>
              <w:right w:val="single" w:sz="4" w:space="0" w:color="auto"/>
            </w:tcBorders>
            <w:shd w:val="clear" w:color="auto" w:fill="auto"/>
            <w:hideMark/>
          </w:tcPr>
          <w:p w:rsidR="00EE746F" w:rsidRPr="009271BE" w:rsidRDefault="00EE746F" w:rsidP="00A72E5D">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通信设备</w:t>
            </w:r>
          </w:p>
        </w:tc>
        <w:tc>
          <w:tcPr>
            <w:tcW w:w="3827" w:type="dxa"/>
            <w:tcBorders>
              <w:top w:val="nil"/>
              <w:left w:val="nil"/>
              <w:bottom w:val="single" w:sz="4" w:space="0" w:color="auto"/>
              <w:right w:val="single" w:sz="4" w:space="0" w:color="auto"/>
            </w:tcBorders>
            <w:vAlign w:val="center"/>
          </w:tcPr>
          <w:p w:rsidR="00EE746F" w:rsidRPr="009271BE" w:rsidRDefault="00EE746F">
            <w:pPr>
              <w:rPr>
                <w:rFonts w:ascii="仿宋_GB2312" w:eastAsia="仿宋_GB2312" w:hAnsiTheme="minorEastAsia" w:cs="宋体"/>
                <w:szCs w:val="21"/>
              </w:rPr>
            </w:pPr>
            <w:r w:rsidRPr="009271BE">
              <w:rPr>
                <w:rFonts w:ascii="仿宋_GB2312" w:eastAsia="仿宋_GB2312" w:hAnsiTheme="minorEastAsia" w:hint="eastAsia"/>
                <w:szCs w:val="21"/>
              </w:rPr>
              <w:t>制造包括调制解调器、解码器、交换机、光纤光缆、无线和卫星通信等设备的公司。包括移动电话和网络电话的制造商。也包括那些生产提示器的公司。</w:t>
            </w:r>
          </w:p>
        </w:tc>
      </w:tr>
      <w:tr w:rsidR="00EE746F" w:rsidRPr="009271BE" w:rsidTr="00F530B7">
        <w:trPr>
          <w:trHeight w:val="18"/>
        </w:trPr>
        <w:tc>
          <w:tcPr>
            <w:tcW w:w="722" w:type="dxa"/>
            <w:tcBorders>
              <w:top w:val="nil"/>
              <w:left w:val="single" w:sz="4" w:space="0" w:color="auto"/>
              <w:bottom w:val="single" w:sz="4" w:space="0" w:color="auto"/>
              <w:right w:val="single" w:sz="4" w:space="0" w:color="auto"/>
            </w:tcBorders>
            <w:shd w:val="clear" w:color="auto" w:fill="auto"/>
            <w:noWrap/>
            <w:vAlign w:val="center"/>
            <w:hideMark/>
          </w:tcPr>
          <w:p w:rsidR="00EE746F" w:rsidRPr="009271BE" w:rsidRDefault="00EE746F" w:rsidP="00F85C57">
            <w:pPr>
              <w:widowControl/>
              <w:jc w:val="center"/>
              <w:rPr>
                <w:rFonts w:ascii="仿宋_GB2312" w:eastAsia="仿宋_GB2312" w:hAnsiTheme="minorEastAsia" w:cs="宋体"/>
                <w:kern w:val="0"/>
                <w:szCs w:val="21"/>
              </w:rPr>
            </w:pPr>
          </w:p>
        </w:tc>
        <w:tc>
          <w:tcPr>
            <w:tcW w:w="1157"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center"/>
              <w:rPr>
                <w:rFonts w:ascii="仿宋_GB2312" w:eastAsia="仿宋_GB2312" w:hAnsiTheme="minorEastAsia" w:cs="宋体"/>
                <w:kern w:val="0"/>
                <w:szCs w:val="21"/>
              </w:rPr>
            </w:pPr>
          </w:p>
        </w:tc>
        <w:tc>
          <w:tcPr>
            <w:tcW w:w="695"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center"/>
              <w:rPr>
                <w:rFonts w:ascii="仿宋_GB2312" w:eastAsia="仿宋_GB2312" w:hAnsiTheme="minorEastAsia" w:cs="宋体"/>
                <w:kern w:val="0"/>
                <w:szCs w:val="21"/>
              </w:rPr>
            </w:pPr>
          </w:p>
        </w:tc>
        <w:tc>
          <w:tcPr>
            <w:tcW w:w="1126"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center"/>
              <w:rPr>
                <w:rFonts w:ascii="仿宋_GB2312" w:eastAsia="仿宋_GB2312" w:hAnsiTheme="minorEastAsia" w:cs="宋体"/>
                <w:kern w:val="0"/>
                <w:szCs w:val="21"/>
              </w:rPr>
            </w:pPr>
          </w:p>
        </w:tc>
        <w:tc>
          <w:tcPr>
            <w:tcW w:w="1130"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center"/>
              <w:rPr>
                <w:rFonts w:ascii="仿宋_GB2312" w:eastAsia="仿宋_GB2312" w:hAnsiTheme="minorEastAsia" w:cs="宋体"/>
                <w:kern w:val="0"/>
                <w:szCs w:val="21"/>
              </w:rPr>
            </w:pPr>
          </w:p>
        </w:tc>
        <w:tc>
          <w:tcPr>
            <w:tcW w:w="1701"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center"/>
              <w:rPr>
                <w:rFonts w:ascii="仿宋_GB2312" w:eastAsia="仿宋_GB2312" w:hAnsiTheme="minorEastAsia" w:cs="宋体"/>
                <w:kern w:val="0"/>
                <w:szCs w:val="21"/>
              </w:rPr>
            </w:pPr>
          </w:p>
        </w:tc>
        <w:tc>
          <w:tcPr>
            <w:tcW w:w="1173"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center"/>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18111011</w:t>
            </w:r>
          </w:p>
        </w:tc>
        <w:tc>
          <w:tcPr>
            <w:tcW w:w="1760" w:type="dxa"/>
            <w:tcBorders>
              <w:top w:val="nil"/>
              <w:left w:val="nil"/>
              <w:bottom w:val="single" w:sz="4" w:space="0" w:color="auto"/>
              <w:right w:val="single" w:sz="4" w:space="0" w:color="auto"/>
            </w:tcBorders>
            <w:shd w:val="clear" w:color="auto" w:fill="auto"/>
            <w:hideMark/>
          </w:tcPr>
          <w:p w:rsidR="00EE746F" w:rsidRPr="009271BE" w:rsidRDefault="00EE746F" w:rsidP="00A72E5D">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通信技术服务</w:t>
            </w:r>
          </w:p>
        </w:tc>
        <w:tc>
          <w:tcPr>
            <w:tcW w:w="3827" w:type="dxa"/>
            <w:tcBorders>
              <w:top w:val="nil"/>
              <w:left w:val="nil"/>
              <w:bottom w:val="single" w:sz="4" w:space="0" w:color="auto"/>
              <w:right w:val="single" w:sz="4" w:space="0" w:color="auto"/>
            </w:tcBorders>
            <w:vAlign w:val="center"/>
          </w:tcPr>
          <w:p w:rsidR="00EE746F" w:rsidRPr="009271BE" w:rsidRDefault="00EE746F">
            <w:pPr>
              <w:rPr>
                <w:rFonts w:ascii="仿宋_GB2312" w:eastAsia="仿宋_GB2312" w:hAnsiTheme="minorEastAsia" w:cs="宋体"/>
                <w:szCs w:val="21"/>
              </w:rPr>
            </w:pPr>
            <w:r w:rsidRPr="009271BE">
              <w:rPr>
                <w:rFonts w:ascii="仿宋_GB2312" w:eastAsia="仿宋_GB2312" w:hAnsiTheme="minorEastAsia" w:hint="eastAsia"/>
                <w:szCs w:val="21"/>
              </w:rPr>
              <w:t>提供通信设备技术服务的公司。包括技术方案设计、网络优化等相关技术服务。</w:t>
            </w:r>
          </w:p>
        </w:tc>
      </w:tr>
      <w:tr w:rsidR="00EE746F" w:rsidRPr="009271BE" w:rsidTr="00F530B7">
        <w:trPr>
          <w:trHeight w:val="18"/>
        </w:trPr>
        <w:tc>
          <w:tcPr>
            <w:tcW w:w="722" w:type="dxa"/>
            <w:tcBorders>
              <w:top w:val="nil"/>
              <w:left w:val="single" w:sz="4" w:space="0" w:color="auto"/>
              <w:bottom w:val="single" w:sz="4" w:space="0" w:color="auto"/>
              <w:right w:val="single" w:sz="4" w:space="0" w:color="auto"/>
            </w:tcBorders>
            <w:shd w:val="clear" w:color="auto" w:fill="auto"/>
            <w:noWrap/>
            <w:vAlign w:val="center"/>
            <w:hideMark/>
          </w:tcPr>
          <w:p w:rsidR="00EE746F" w:rsidRPr="009271BE" w:rsidRDefault="00EE746F" w:rsidP="00F85C57">
            <w:pPr>
              <w:widowControl/>
              <w:jc w:val="center"/>
              <w:rPr>
                <w:rFonts w:ascii="仿宋_GB2312" w:eastAsia="仿宋_GB2312" w:hAnsiTheme="minorEastAsia" w:cs="宋体"/>
                <w:kern w:val="0"/>
                <w:szCs w:val="21"/>
              </w:rPr>
            </w:pPr>
          </w:p>
        </w:tc>
        <w:tc>
          <w:tcPr>
            <w:tcW w:w="1157"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center"/>
              <w:rPr>
                <w:rFonts w:ascii="仿宋_GB2312" w:eastAsia="仿宋_GB2312" w:hAnsiTheme="minorEastAsia" w:cs="宋体"/>
                <w:kern w:val="0"/>
                <w:szCs w:val="21"/>
              </w:rPr>
            </w:pPr>
          </w:p>
        </w:tc>
        <w:tc>
          <w:tcPr>
            <w:tcW w:w="695"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center"/>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1812</w:t>
            </w:r>
          </w:p>
        </w:tc>
        <w:tc>
          <w:tcPr>
            <w:tcW w:w="1126" w:type="dxa"/>
            <w:tcBorders>
              <w:top w:val="nil"/>
              <w:left w:val="nil"/>
              <w:bottom w:val="single" w:sz="4" w:space="0" w:color="auto"/>
              <w:right w:val="single" w:sz="4" w:space="0" w:color="auto"/>
            </w:tcBorders>
            <w:shd w:val="clear" w:color="auto" w:fill="auto"/>
            <w:hideMark/>
          </w:tcPr>
          <w:p w:rsidR="00EE746F" w:rsidRPr="009271BE" w:rsidRDefault="00EE746F" w:rsidP="00A72E5D">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广播、有线和卫星电视</w:t>
            </w:r>
          </w:p>
        </w:tc>
        <w:tc>
          <w:tcPr>
            <w:tcW w:w="1130"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center"/>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181210</w:t>
            </w:r>
          </w:p>
        </w:tc>
        <w:tc>
          <w:tcPr>
            <w:tcW w:w="1701" w:type="dxa"/>
            <w:tcBorders>
              <w:top w:val="nil"/>
              <w:left w:val="nil"/>
              <w:bottom w:val="single" w:sz="4" w:space="0" w:color="auto"/>
              <w:right w:val="single" w:sz="4" w:space="0" w:color="auto"/>
            </w:tcBorders>
            <w:shd w:val="clear" w:color="auto" w:fill="auto"/>
            <w:hideMark/>
          </w:tcPr>
          <w:p w:rsidR="00EE746F" w:rsidRPr="009271BE" w:rsidRDefault="00EE746F" w:rsidP="00A72E5D">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广播、有线和卫星电视</w:t>
            </w:r>
          </w:p>
        </w:tc>
        <w:tc>
          <w:tcPr>
            <w:tcW w:w="1173"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center"/>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18121010</w:t>
            </w:r>
          </w:p>
        </w:tc>
        <w:tc>
          <w:tcPr>
            <w:tcW w:w="1760" w:type="dxa"/>
            <w:tcBorders>
              <w:top w:val="nil"/>
              <w:left w:val="nil"/>
              <w:bottom w:val="single" w:sz="4" w:space="0" w:color="auto"/>
              <w:right w:val="single" w:sz="4" w:space="0" w:color="auto"/>
            </w:tcBorders>
            <w:shd w:val="clear" w:color="auto" w:fill="auto"/>
            <w:hideMark/>
          </w:tcPr>
          <w:p w:rsidR="00EE746F" w:rsidRPr="009271BE" w:rsidRDefault="00EE746F" w:rsidP="00A72E5D">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广播</w:t>
            </w:r>
          </w:p>
        </w:tc>
        <w:tc>
          <w:tcPr>
            <w:tcW w:w="3827" w:type="dxa"/>
            <w:tcBorders>
              <w:top w:val="nil"/>
              <w:left w:val="nil"/>
              <w:bottom w:val="single" w:sz="4" w:space="0" w:color="auto"/>
              <w:right w:val="single" w:sz="4" w:space="0" w:color="auto"/>
            </w:tcBorders>
            <w:vAlign w:val="center"/>
          </w:tcPr>
          <w:p w:rsidR="00EE746F" w:rsidRPr="009271BE" w:rsidRDefault="00EE746F">
            <w:pPr>
              <w:rPr>
                <w:rFonts w:ascii="仿宋_GB2312" w:eastAsia="仿宋_GB2312" w:hAnsiTheme="minorEastAsia" w:cs="宋体"/>
                <w:szCs w:val="21"/>
              </w:rPr>
            </w:pPr>
            <w:r w:rsidRPr="009271BE">
              <w:rPr>
                <w:rFonts w:ascii="仿宋_GB2312" w:eastAsia="仿宋_GB2312" w:hAnsiTheme="minorEastAsia" w:hint="eastAsia"/>
                <w:szCs w:val="21"/>
              </w:rPr>
              <w:t>电视或电台广播系统的业主和运营商，包括制作公司。包括电台和电视广播、广播网络和广播站。</w:t>
            </w:r>
          </w:p>
        </w:tc>
      </w:tr>
      <w:tr w:rsidR="00EE746F" w:rsidRPr="009271BE" w:rsidTr="00F530B7">
        <w:trPr>
          <w:trHeight w:val="18"/>
        </w:trPr>
        <w:tc>
          <w:tcPr>
            <w:tcW w:w="722" w:type="dxa"/>
            <w:tcBorders>
              <w:top w:val="nil"/>
              <w:left w:val="single" w:sz="4" w:space="0" w:color="auto"/>
              <w:bottom w:val="single" w:sz="4" w:space="0" w:color="auto"/>
              <w:right w:val="single" w:sz="4" w:space="0" w:color="auto"/>
            </w:tcBorders>
            <w:shd w:val="clear" w:color="auto" w:fill="auto"/>
            <w:noWrap/>
            <w:vAlign w:val="center"/>
            <w:hideMark/>
          </w:tcPr>
          <w:p w:rsidR="00EE746F" w:rsidRPr="009271BE" w:rsidRDefault="00EE746F" w:rsidP="00F85C57">
            <w:pPr>
              <w:widowControl/>
              <w:jc w:val="center"/>
              <w:rPr>
                <w:rFonts w:ascii="仿宋_GB2312" w:eastAsia="仿宋_GB2312" w:hAnsiTheme="minorEastAsia" w:cs="宋体"/>
                <w:kern w:val="0"/>
                <w:szCs w:val="21"/>
              </w:rPr>
            </w:pPr>
          </w:p>
        </w:tc>
        <w:tc>
          <w:tcPr>
            <w:tcW w:w="1157"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center"/>
              <w:rPr>
                <w:rFonts w:ascii="仿宋_GB2312" w:eastAsia="仿宋_GB2312" w:hAnsiTheme="minorEastAsia" w:cs="宋体"/>
                <w:kern w:val="0"/>
                <w:szCs w:val="21"/>
              </w:rPr>
            </w:pPr>
          </w:p>
        </w:tc>
        <w:tc>
          <w:tcPr>
            <w:tcW w:w="695"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center"/>
              <w:rPr>
                <w:rFonts w:ascii="仿宋_GB2312" w:eastAsia="仿宋_GB2312" w:hAnsiTheme="minorEastAsia" w:cs="宋体"/>
                <w:kern w:val="0"/>
                <w:szCs w:val="21"/>
              </w:rPr>
            </w:pPr>
          </w:p>
        </w:tc>
        <w:tc>
          <w:tcPr>
            <w:tcW w:w="1126" w:type="dxa"/>
            <w:tcBorders>
              <w:top w:val="nil"/>
              <w:left w:val="nil"/>
              <w:bottom w:val="single" w:sz="4" w:space="0" w:color="auto"/>
              <w:right w:val="single" w:sz="4" w:space="0" w:color="auto"/>
            </w:tcBorders>
            <w:shd w:val="clear" w:color="auto" w:fill="auto"/>
            <w:hideMark/>
          </w:tcPr>
          <w:p w:rsidR="00EE746F" w:rsidRPr="009271BE" w:rsidRDefault="00EE746F" w:rsidP="00A72E5D">
            <w:pPr>
              <w:widowControl/>
              <w:jc w:val="left"/>
              <w:rPr>
                <w:rFonts w:ascii="仿宋_GB2312" w:eastAsia="仿宋_GB2312" w:hAnsiTheme="minorEastAsia" w:cs="宋体"/>
                <w:kern w:val="0"/>
                <w:szCs w:val="21"/>
              </w:rPr>
            </w:pPr>
          </w:p>
        </w:tc>
        <w:tc>
          <w:tcPr>
            <w:tcW w:w="1130"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center"/>
              <w:rPr>
                <w:rFonts w:ascii="仿宋_GB2312" w:eastAsia="仿宋_GB2312" w:hAnsiTheme="minorEastAsia" w:cs="宋体"/>
                <w:kern w:val="0"/>
                <w:szCs w:val="21"/>
              </w:rPr>
            </w:pPr>
          </w:p>
        </w:tc>
        <w:tc>
          <w:tcPr>
            <w:tcW w:w="1701" w:type="dxa"/>
            <w:tcBorders>
              <w:top w:val="nil"/>
              <w:left w:val="nil"/>
              <w:bottom w:val="single" w:sz="4" w:space="0" w:color="auto"/>
              <w:right w:val="single" w:sz="4" w:space="0" w:color="auto"/>
            </w:tcBorders>
            <w:shd w:val="clear" w:color="auto" w:fill="auto"/>
            <w:hideMark/>
          </w:tcPr>
          <w:p w:rsidR="00EE746F" w:rsidRPr="009271BE" w:rsidRDefault="00EE746F" w:rsidP="00A72E5D">
            <w:pPr>
              <w:widowControl/>
              <w:jc w:val="left"/>
              <w:rPr>
                <w:rFonts w:ascii="仿宋_GB2312" w:eastAsia="仿宋_GB2312" w:hAnsiTheme="minorEastAsia" w:cs="宋体"/>
                <w:kern w:val="0"/>
                <w:szCs w:val="21"/>
              </w:rPr>
            </w:pPr>
          </w:p>
        </w:tc>
        <w:tc>
          <w:tcPr>
            <w:tcW w:w="1173"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center"/>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18121011</w:t>
            </w:r>
          </w:p>
        </w:tc>
        <w:tc>
          <w:tcPr>
            <w:tcW w:w="1760" w:type="dxa"/>
            <w:tcBorders>
              <w:top w:val="nil"/>
              <w:left w:val="nil"/>
              <w:bottom w:val="single" w:sz="4" w:space="0" w:color="auto"/>
              <w:right w:val="single" w:sz="4" w:space="0" w:color="auto"/>
            </w:tcBorders>
            <w:shd w:val="clear" w:color="auto" w:fill="auto"/>
            <w:hideMark/>
          </w:tcPr>
          <w:p w:rsidR="00EE746F" w:rsidRPr="009271BE" w:rsidRDefault="00EE746F" w:rsidP="00A72E5D">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有线和卫星电视</w:t>
            </w:r>
          </w:p>
        </w:tc>
        <w:tc>
          <w:tcPr>
            <w:tcW w:w="3827" w:type="dxa"/>
            <w:tcBorders>
              <w:top w:val="nil"/>
              <w:left w:val="nil"/>
              <w:bottom w:val="single" w:sz="4" w:space="0" w:color="auto"/>
              <w:right w:val="single" w:sz="4" w:space="0" w:color="auto"/>
            </w:tcBorders>
            <w:vAlign w:val="center"/>
          </w:tcPr>
          <w:p w:rsidR="00EE746F" w:rsidRPr="009271BE" w:rsidRDefault="00EE746F">
            <w:pPr>
              <w:rPr>
                <w:rFonts w:ascii="仿宋_GB2312" w:eastAsia="仿宋_GB2312" w:hAnsiTheme="minorEastAsia" w:cs="宋体"/>
                <w:szCs w:val="21"/>
              </w:rPr>
            </w:pPr>
            <w:r w:rsidRPr="009271BE">
              <w:rPr>
                <w:rFonts w:ascii="仿宋_GB2312" w:eastAsia="仿宋_GB2312" w:hAnsiTheme="minorEastAsia" w:hint="eastAsia"/>
                <w:szCs w:val="21"/>
              </w:rPr>
              <w:t>提供有线或卫星电视服务。包括有线网络和节目发行。</w:t>
            </w:r>
          </w:p>
        </w:tc>
      </w:tr>
      <w:tr w:rsidR="00EE746F" w:rsidRPr="009271BE" w:rsidTr="00F530B7">
        <w:trPr>
          <w:trHeight w:val="18"/>
        </w:trPr>
        <w:tc>
          <w:tcPr>
            <w:tcW w:w="722" w:type="dxa"/>
            <w:tcBorders>
              <w:top w:val="nil"/>
              <w:left w:val="single" w:sz="4" w:space="0" w:color="auto"/>
              <w:bottom w:val="single" w:sz="4" w:space="0" w:color="auto"/>
              <w:right w:val="single" w:sz="4" w:space="0" w:color="auto"/>
            </w:tcBorders>
            <w:shd w:val="clear" w:color="auto" w:fill="auto"/>
            <w:hideMark/>
          </w:tcPr>
          <w:p w:rsidR="00EE746F" w:rsidRPr="009271BE" w:rsidRDefault="00EE746F" w:rsidP="00F85C57">
            <w:pPr>
              <w:widowControl/>
              <w:jc w:val="center"/>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19</w:t>
            </w:r>
          </w:p>
        </w:tc>
        <w:tc>
          <w:tcPr>
            <w:tcW w:w="1157" w:type="dxa"/>
            <w:tcBorders>
              <w:top w:val="nil"/>
              <w:left w:val="nil"/>
              <w:bottom w:val="single" w:sz="4" w:space="0" w:color="auto"/>
              <w:right w:val="single" w:sz="4" w:space="0" w:color="auto"/>
            </w:tcBorders>
            <w:shd w:val="clear" w:color="auto" w:fill="auto"/>
            <w:hideMark/>
          </w:tcPr>
          <w:p w:rsidR="00EE746F" w:rsidRPr="009271BE" w:rsidRDefault="00EE746F" w:rsidP="00A72E5D">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公用事业</w:t>
            </w:r>
          </w:p>
        </w:tc>
        <w:tc>
          <w:tcPr>
            <w:tcW w:w="695"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center"/>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1910</w:t>
            </w:r>
          </w:p>
        </w:tc>
        <w:tc>
          <w:tcPr>
            <w:tcW w:w="1126" w:type="dxa"/>
            <w:tcBorders>
              <w:top w:val="nil"/>
              <w:left w:val="nil"/>
              <w:bottom w:val="single" w:sz="4" w:space="0" w:color="auto"/>
              <w:right w:val="single" w:sz="4" w:space="0" w:color="auto"/>
            </w:tcBorders>
            <w:shd w:val="clear" w:color="auto" w:fill="auto"/>
            <w:hideMark/>
          </w:tcPr>
          <w:p w:rsidR="00EE746F" w:rsidRPr="009271BE" w:rsidRDefault="00EE746F" w:rsidP="00A72E5D">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公用事业</w:t>
            </w:r>
          </w:p>
        </w:tc>
        <w:tc>
          <w:tcPr>
            <w:tcW w:w="1130"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center"/>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191010</w:t>
            </w:r>
          </w:p>
        </w:tc>
        <w:tc>
          <w:tcPr>
            <w:tcW w:w="1701" w:type="dxa"/>
            <w:tcBorders>
              <w:top w:val="nil"/>
              <w:left w:val="nil"/>
              <w:bottom w:val="single" w:sz="4" w:space="0" w:color="auto"/>
              <w:right w:val="single" w:sz="4" w:space="0" w:color="auto"/>
            </w:tcBorders>
            <w:shd w:val="clear" w:color="auto" w:fill="auto"/>
            <w:hideMark/>
          </w:tcPr>
          <w:p w:rsidR="00EE746F" w:rsidRPr="009271BE" w:rsidRDefault="00EE746F" w:rsidP="00A72E5D">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电力公用事业</w:t>
            </w:r>
          </w:p>
        </w:tc>
        <w:tc>
          <w:tcPr>
            <w:tcW w:w="1173"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center"/>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19101010</w:t>
            </w:r>
          </w:p>
        </w:tc>
        <w:tc>
          <w:tcPr>
            <w:tcW w:w="1760" w:type="dxa"/>
            <w:tcBorders>
              <w:top w:val="nil"/>
              <w:left w:val="nil"/>
              <w:bottom w:val="single" w:sz="4" w:space="0" w:color="auto"/>
              <w:right w:val="single" w:sz="4" w:space="0" w:color="auto"/>
            </w:tcBorders>
            <w:shd w:val="clear" w:color="auto" w:fill="auto"/>
            <w:hideMark/>
          </w:tcPr>
          <w:p w:rsidR="00EE746F" w:rsidRPr="009271BE" w:rsidRDefault="00EE746F" w:rsidP="00A72E5D">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电力公用事业</w:t>
            </w:r>
          </w:p>
        </w:tc>
        <w:tc>
          <w:tcPr>
            <w:tcW w:w="3827" w:type="dxa"/>
            <w:tcBorders>
              <w:top w:val="nil"/>
              <w:left w:val="nil"/>
              <w:bottom w:val="single" w:sz="4" w:space="0" w:color="auto"/>
              <w:right w:val="single" w:sz="4" w:space="0" w:color="auto"/>
            </w:tcBorders>
            <w:vAlign w:val="center"/>
          </w:tcPr>
          <w:p w:rsidR="00EE746F" w:rsidRPr="009271BE" w:rsidRDefault="00EE746F">
            <w:pPr>
              <w:rPr>
                <w:rFonts w:ascii="仿宋_GB2312" w:eastAsia="仿宋_GB2312" w:hAnsiTheme="minorEastAsia" w:cs="宋体"/>
                <w:szCs w:val="21"/>
              </w:rPr>
            </w:pPr>
            <w:r w:rsidRPr="009271BE">
              <w:rPr>
                <w:rFonts w:ascii="仿宋_GB2312" w:eastAsia="仿宋_GB2312" w:hAnsiTheme="minorEastAsia" w:hint="eastAsia"/>
                <w:szCs w:val="21"/>
              </w:rPr>
              <w:t>发电和配电公司。</w:t>
            </w:r>
          </w:p>
        </w:tc>
      </w:tr>
      <w:tr w:rsidR="00EE746F" w:rsidRPr="009271BE" w:rsidTr="00F530B7">
        <w:trPr>
          <w:trHeight w:val="18"/>
        </w:trPr>
        <w:tc>
          <w:tcPr>
            <w:tcW w:w="722" w:type="dxa"/>
            <w:tcBorders>
              <w:top w:val="nil"/>
              <w:left w:val="single" w:sz="4" w:space="0" w:color="auto"/>
              <w:bottom w:val="single" w:sz="4" w:space="0" w:color="auto"/>
              <w:right w:val="single" w:sz="4" w:space="0" w:color="auto"/>
            </w:tcBorders>
            <w:shd w:val="clear" w:color="auto" w:fill="auto"/>
            <w:noWrap/>
            <w:vAlign w:val="center"/>
            <w:hideMark/>
          </w:tcPr>
          <w:p w:rsidR="00EE746F" w:rsidRPr="009271BE" w:rsidRDefault="00EE746F" w:rsidP="00F85C57">
            <w:pPr>
              <w:widowControl/>
              <w:jc w:val="center"/>
              <w:rPr>
                <w:rFonts w:ascii="仿宋_GB2312" w:eastAsia="仿宋_GB2312" w:hAnsiTheme="minorEastAsia" w:cs="宋体"/>
                <w:kern w:val="0"/>
                <w:szCs w:val="21"/>
              </w:rPr>
            </w:pPr>
          </w:p>
        </w:tc>
        <w:tc>
          <w:tcPr>
            <w:tcW w:w="1157"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center"/>
              <w:rPr>
                <w:rFonts w:ascii="仿宋_GB2312" w:eastAsia="仿宋_GB2312" w:hAnsiTheme="minorEastAsia" w:cs="宋体"/>
                <w:kern w:val="0"/>
                <w:szCs w:val="21"/>
              </w:rPr>
            </w:pPr>
          </w:p>
        </w:tc>
        <w:tc>
          <w:tcPr>
            <w:tcW w:w="695"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center"/>
              <w:rPr>
                <w:rFonts w:ascii="仿宋_GB2312" w:eastAsia="仿宋_GB2312" w:hAnsiTheme="minorEastAsia" w:cs="宋体"/>
                <w:kern w:val="0"/>
                <w:szCs w:val="21"/>
              </w:rPr>
            </w:pPr>
          </w:p>
        </w:tc>
        <w:tc>
          <w:tcPr>
            <w:tcW w:w="1126" w:type="dxa"/>
            <w:tcBorders>
              <w:top w:val="nil"/>
              <w:left w:val="nil"/>
              <w:bottom w:val="single" w:sz="4" w:space="0" w:color="auto"/>
              <w:right w:val="single" w:sz="4" w:space="0" w:color="auto"/>
            </w:tcBorders>
            <w:shd w:val="clear" w:color="auto" w:fill="auto"/>
            <w:hideMark/>
          </w:tcPr>
          <w:p w:rsidR="00EE746F" w:rsidRPr="009271BE" w:rsidRDefault="00EE746F" w:rsidP="00A72E5D">
            <w:pPr>
              <w:widowControl/>
              <w:jc w:val="left"/>
              <w:rPr>
                <w:rFonts w:ascii="仿宋_GB2312" w:eastAsia="仿宋_GB2312" w:hAnsiTheme="minorEastAsia" w:cs="宋体"/>
                <w:kern w:val="0"/>
                <w:szCs w:val="21"/>
              </w:rPr>
            </w:pPr>
          </w:p>
        </w:tc>
        <w:tc>
          <w:tcPr>
            <w:tcW w:w="1130"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center"/>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191011</w:t>
            </w:r>
          </w:p>
        </w:tc>
        <w:tc>
          <w:tcPr>
            <w:tcW w:w="1701" w:type="dxa"/>
            <w:tcBorders>
              <w:top w:val="nil"/>
              <w:left w:val="nil"/>
              <w:bottom w:val="single" w:sz="4" w:space="0" w:color="auto"/>
              <w:right w:val="single" w:sz="4" w:space="0" w:color="auto"/>
            </w:tcBorders>
            <w:shd w:val="clear" w:color="auto" w:fill="auto"/>
            <w:hideMark/>
          </w:tcPr>
          <w:p w:rsidR="00EE746F" w:rsidRPr="009271BE" w:rsidRDefault="00EE746F" w:rsidP="00A72E5D">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燃气公用事业</w:t>
            </w:r>
          </w:p>
        </w:tc>
        <w:tc>
          <w:tcPr>
            <w:tcW w:w="1173"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center"/>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19101110</w:t>
            </w:r>
          </w:p>
        </w:tc>
        <w:tc>
          <w:tcPr>
            <w:tcW w:w="1760" w:type="dxa"/>
            <w:tcBorders>
              <w:top w:val="nil"/>
              <w:left w:val="nil"/>
              <w:bottom w:val="single" w:sz="4" w:space="0" w:color="auto"/>
              <w:right w:val="single" w:sz="4" w:space="0" w:color="auto"/>
            </w:tcBorders>
            <w:shd w:val="clear" w:color="auto" w:fill="auto"/>
            <w:hideMark/>
          </w:tcPr>
          <w:p w:rsidR="00EE746F" w:rsidRPr="009271BE" w:rsidRDefault="00EE746F" w:rsidP="00A72E5D">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燃气公用事业</w:t>
            </w:r>
          </w:p>
        </w:tc>
        <w:tc>
          <w:tcPr>
            <w:tcW w:w="3827" w:type="dxa"/>
            <w:tcBorders>
              <w:top w:val="nil"/>
              <w:left w:val="nil"/>
              <w:bottom w:val="single" w:sz="4" w:space="0" w:color="auto"/>
              <w:right w:val="single" w:sz="4" w:space="0" w:color="auto"/>
            </w:tcBorders>
            <w:vAlign w:val="center"/>
          </w:tcPr>
          <w:p w:rsidR="00EE746F" w:rsidRPr="009271BE" w:rsidRDefault="00EE746F">
            <w:pPr>
              <w:rPr>
                <w:rFonts w:ascii="仿宋_GB2312" w:eastAsia="仿宋_GB2312" w:hAnsiTheme="minorEastAsia" w:cs="宋体"/>
                <w:szCs w:val="21"/>
              </w:rPr>
            </w:pPr>
            <w:r w:rsidRPr="009271BE">
              <w:rPr>
                <w:rFonts w:ascii="仿宋_GB2312" w:eastAsia="仿宋_GB2312" w:hAnsiTheme="minorEastAsia" w:hint="eastAsia"/>
                <w:szCs w:val="21"/>
              </w:rPr>
              <w:t>包括主要任务为配送天然气和人工煤气的公司。不包括那些归类于“石油与天然气的勘探与生产”子行业中主要从事天然气勘探和生产的公司，也不包括那些归类于“石油与天然气的炼制、销售和运输”子行业中的各类处于市场中游的天然气公司。</w:t>
            </w:r>
          </w:p>
        </w:tc>
      </w:tr>
      <w:tr w:rsidR="00EE746F" w:rsidRPr="009271BE" w:rsidTr="00F530B7">
        <w:trPr>
          <w:trHeight w:val="18"/>
        </w:trPr>
        <w:tc>
          <w:tcPr>
            <w:tcW w:w="722" w:type="dxa"/>
            <w:tcBorders>
              <w:top w:val="nil"/>
              <w:left w:val="single" w:sz="4" w:space="0" w:color="auto"/>
              <w:bottom w:val="single" w:sz="4" w:space="0" w:color="auto"/>
              <w:right w:val="single" w:sz="4" w:space="0" w:color="auto"/>
            </w:tcBorders>
            <w:shd w:val="clear" w:color="auto" w:fill="auto"/>
            <w:noWrap/>
            <w:vAlign w:val="center"/>
            <w:hideMark/>
          </w:tcPr>
          <w:p w:rsidR="00EE746F" w:rsidRPr="009271BE" w:rsidRDefault="00EE746F" w:rsidP="00F85C57">
            <w:pPr>
              <w:widowControl/>
              <w:jc w:val="center"/>
              <w:rPr>
                <w:rFonts w:ascii="仿宋_GB2312" w:eastAsia="仿宋_GB2312" w:hAnsiTheme="minorEastAsia" w:cs="宋体"/>
                <w:kern w:val="0"/>
                <w:szCs w:val="21"/>
              </w:rPr>
            </w:pPr>
          </w:p>
        </w:tc>
        <w:tc>
          <w:tcPr>
            <w:tcW w:w="1157"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center"/>
              <w:rPr>
                <w:rFonts w:ascii="仿宋_GB2312" w:eastAsia="仿宋_GB2312" w:hAnsiTheme="minorEastAsia" w:cs="宋体"/>
                <w:kern w:val="0"/>
                <w:szCs w:val="21"/>
              </w:rPr>
            </w:pPr>
          </w:p>
        </w:tc>
        <w:tc>
          <w:tcPr>
            <w:tcW w:w="695"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center"/>
              <w:rPr>
                <w:rFonts w:ascii="仿宋_GB2312" w:eastAsia="仿宋_GB2312" w:hAnsiTheme="minorEastAsia" w:cs="宋体"/>
                <w:kern w:val="0"/>
                <w:szCs w:val="21"/>
              </w:rPr>
            </w:pPr>
          </w:p>
        </w:tc>
        <w:tc>
          <w:tcPr>
            <w:tcW w:w="1126" w:type="dxa"/>
            <w:tcBorders>
              <w:top w:val="nil"/>
              <w:left w:val="nil"/>
              <w:bottom w:val="single" w:sz="4" w:space="0" w:color="auto"/>
              <w:right w:val="single" w:sz="4" w:space="0" w:color="auto"/>
            </w:tcBorders>
            <w:shd w:val="clear" w:color="auto" w:fill="auto"/>
            <w:hideMark/>
          </w:tcPr>
          <w:p w:rsidR="00EE746F" w:rsidRPr="009271BE" w:rsidRDefault="00EE746F" w:rsidP="00A72E5D">
            <w:pPr>
              <w:widowControl/>
              <w:jc w:val="left"/>
              <w:rPr>
                <w:rFonts w:ascii="仿宋_GB2312" w:eastAsia="仿宋_GB2312" w:hAnsiTheme="minorEastAsia" w:cs="宋体"/>
                <w:kern w:val="0"/>
                <w:szCs w:val="21"/>
              </w:rPr>
            </w:pPr>
          </w:p>
        </w:tc>
        <w:tc>
          <w:tcPr>
            <w:tcW w:w="1130"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center"/>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191012</w:t>
            </w:r>
          </w:p>
        </w:tc>
        <w:tc>
          <w:tcPr>
            <w:tcW w:w="1701" w:type="dxa"/>
            <w:tcBorders>
              <w:top w:val="nil"/>
              <w:left w:val="nil"/>
              <w:bottom w:val="single" w:sz="4" w:space="0" w:color="auto"/>
              <w:right w:val="single" w:sz="4" w:space="0" w:color="auto"/>
            </w:tcBorders>
            <w:shd w:val="clear" w:color="auto" w:fill="auto"/>
            <w:hideMark/>
          </w:tcPr>
          <w:p w:rsidR="00EE746F" w:rsidRPr="009271BE" w:rsidRDefault="00EE746F" w:rsidP="00A72E5D">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复合型公用事业</w:t>
            </w:r>
          </w:p>
        </w:tc>
        <w:tc>
          <w:tcPr>
            <w:tcW w:w="1173"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center"/>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19101210</w:t>
            </w:r>
          </w:p>
        </w:tc>
        <w:tc>
          <w:tcPr>
            <w:tcW w:w="1760" w:type="dxa"/>
            <w:tcBorders>
              <w:top w:val="nil"/>
              <w:left w:val="nil"/>
              <w:bottom w:val="single" w:sz="4" w:space="0" w:color="auto"/>
              <w:right w:val="single" w:sz="4" w:space="0" w:color="auto"/>
            </w:tcBorders>
            <w:shd w:val="clear" w:color="auto" w:fill="auto"/>
            <w:hideMark/>
          </w:tcPr>
          <w:p w:rsidR="00EE746F" w:rsidRPr="009271BE" w:rsidRDefault="00EE746F" w:rsidP="00A72E5D">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复合型公用事业</w:t>
            </w:r>
          </w:p>
        </w:tc>
        <w:tc>
          <w:tcPr>
            <w:tcW w:w="3827" w:type="dxa"/>
            <w:tcBorders>
              <w:top w:val="nil"/>
              <w:left w:val="nil"/>
              <w:bottom w:val="single" w:sz="4" w:space="0" w:color="auto"/>
              <w:right w:val="single" w:sz="4" w:space="0" w:color="auto"/>
            </w:tcBorders>
            <w:vAlign w:val="center"/>
          </w:tcPr>
          <w:p w:rsidR="00EE746F" w:rsidRPr="009271BE" w:rsidRDefault="00EE746F">
            <w:pPr>
              <w:rPr>
                <w:rFonts w:ascii="仿宋_GB2312" w:eastAsia="仿宋_GB2312" w:hAnsiTheme="minorEastAsia" w:cs="宋体"/>
                <w:szCs w:val="21"/>
              </w:rPr>
            </w:pPr>
            <w:r w:rsidRPr="009271BE">
              <w:rPr>
                <w:rFonts w:ascii="仿宋_GB2312" w:eastAsia="仿宋_GB2312" w:hAnsiTheme="minorEastAsia" w:hint="eastAsia"/>
                <w:szCs w:val="21"/>
              </w:rPr>
              <w:t>除主业为电力公用事业、燃气公用事业</w:t>
            </w:r>
            <w:r w:rsidRPr="009271BE">
              <w:rPr>
                <w:rFonts w:ascii="仿宋_GB2312" w:eastAsia="仿宋_GB2312" w:hAnsiTheme="minorEastAsia" w:hint="eastAsia"/>
                <w:szCs w:val="21"/>
              </w:rPr>
              <w:lastRenderedPageBreak/>
              <w:t>和/或水公用事业之外，还有其它多元化业务的公用事业公司。</w:t>
            </w:r>
          </w:p>
        </w:tc>
      </w:tr>
      <w:tr w:rsidR="00EE746F" w:rsidRPr="009271BE" w:rsidTr="00F530B7">
        <w:trPr>
          <w:trHeight w:val="18"/>
        </w:trPr>
        <w:tc>
          <w:tcPr>
            <w:tcW w:w="722" w:type="dxa"/>
            <w:tcBorders>
              <w:top w:val="nil"/>
              <w:left w:val="single" w:sz="4" w:space="0" w:color="auto"/>
              <w:bottom w:val="single" w:sz="4" w:space="0" w:color="auto"/>
              <w:right w:val="single" w:sz="4" w:space="0" w:color="auto"/>
            </w:tcBorders>
            <w:shd w:val="clear" w:color="auto" w:fill="auto"/>
            <w:noWrap/>
            <w:vAlign w:val="center"/>
            <w:hideMark/>
          </w:tcPr>
          <w:p w:rsidR="00EE746F" w:rsidRPr="009271BE" w:rsidRDefault="00EE746F" w:rsidP="00F85C57">
            <w:pPr>
              <w:widowControl/>
              <w:jc w:val="center"/>
              <w:rPr>
                <w:rFonts w:ascii="仿宋_GB2312" w:eastAsia="仿宋_GB2312" w:hAnsiTheme="minorEastAsia" w:cs="宋体"/>
                <w:kern w:val="0"/>
                <w:szCs w:val="21"/>
              </w:rPr>
            </w:pPr>
          </w:p>
        </w:tc>
        <w:tc>
          <w:tcPr>
            <w:tcW w:w="1157"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center"/>
              <w:rPr>
                <w:rFonts w:ascii="仿宋_GB2312" w:eastAsia="仿宋_GB2312" w:hAnsiTheme="minorEastAsia" w:cs="宋体"/>
                <w:kern w:val="0"/>
                <w:szCs w:val="21"/>
              </w:rPr>
            </w:pPr>
          </w:p>
        </w:tc>
        <w:tc>
          <w:tcPr>
            <w:tcW w:w="695"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center"/>
              <w:rPr>
                <w:rFonts w:ascii="仿宋_GB2312" w:eastAsia="仿宋_GB2312" w:hAnsiTheme="minorEastAsia" w:cs="宋体"/>
                <w:kern w:val="0"/>
                <w:szCs w:val="21"/>
              </w:rPr>
            </w:pPr>
          </w:p>
        </w:tc>
        <w:tc>
          <w:tcPr>
            <w:tcW w:w="1126"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center"/>
              <w:rPr>
                <w:rFonts w:ascii="仿宋_GB2312" w:eastAsia="仿宋_GB2312" w:hAnsiTheme="minorEastAsia" w:cs="宋体"/>
                <w:kern w:val="0"/>
                <w:szCs w:val="21"/>
              </w:rPr>
            </w:pPr>
          </w:p>
        </w:tc>
        <w:tc>
          <w:tcPr>
            <w:tcW w:w="1130"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center"/>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191013</w:t>
            </w:r>
          </w:p>
        </w:tc>
        <w:tc>
          <w:tcPr>
            <w:tcW w:w="1701" w:type="dxa"/>
            <w:tcBorders>
              <w:top w:val="nil"/>
              <w:left w:val="nil"/>
              <w:bottom w:val="single" w:sz="4" w:space="0" w:color="auto"/>
              <w:right w:val="single" w:sz="4" w:space="0" w:color="auto"/>
            </w:tcBorders>
            <w:shd w:val="clear" w:color="auto" w:fill="auto"/>
            <w:hideMark/>
          </w:tcPr>
          <w:p w:rsidR="00EE746F" w:rsidRPr="009271BE" w:rsidRDefault="00EE746F" w:rsidP="00A72E5D">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水公用事业</w:t>
            </w:r>
          </w:p>
        </w:tc>
        <w:tc>
          <w:tcPr>
            <w:tcW w:w="1173"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center"/>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19101310</w:t>
            </w:r>
          </w:p>
        </w:tc>
        <w:tc>
          <w:tcPr>
            <w:tcW w:w="1760" w:type="dxa"/>
            <w:tcBorders>
              <w:top w:val="nil"/>
              <w:left w:val="nil"/>
              <w:bottom w:val="single" w:sz="4" w:space="0" w:color="auto"/>
              <w:right w:val="single" w:sz="4" w:space="0" w:color="auto"/>
            </w:tcBorders>
            <w:shd w:val="clear" w:color="auto" w:fill="auto"/>
            <w:hideMark/>
          </w:tcPr>
          <w:p w:rsidR="00EE746F" w:rsidRPr="009271BE" w:rsidRDefault="00EE746F" w:rsidP="00A72E5D">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水公用事业</w:t>
            </w:r>
          </w:p>
        </w:tc>
        <w:tc>
          <w:tcPr>
            <w:tcW w:w="3827" w:type="dxa"/>
            <w:tcBorders>
              <w:top w:val="nil"/>
              <w:left w:val="nil"/>
              <w:bottom w:val="single" w:sz="4" w:space="0" w:color="auto"/>
              <w:right w:val="single" w:sz="4" w:space="0" w:color="auto"/>
            </w:tcBorders>
            <w:vAlign w:val="center"/>
          </w:tcPr>
          <w:p w:rsidR="00EE746F" w:rsidRPr="009271BE" w:rsidRDefault="00EE746F">
            <w:pPr>
              <w:rPr>
                <w:rFonts w:ascii="仿宋_GB2312" w:eastAsia="仿宋_GB2312" w:hAnsiTheme="minorEastAsia" w:cs="宋体"/>
                <w:szCs w:val="21"/>
              </w:rPr>
            </w:pPr>
            <w:r w:rsidRPr="009271BE">
              <w:rPr>
                <w:rFonts w:ascii="仿宋_GB2312" w:eastAsia="仿宋_GB2312" w:hAnsiTheme="minorEastAsia" w:hint="eastAsia"/>
                <w:szCs w:val="21"/>
              </w:rPr>
              <w:t>购买水后再把水配送给最终消费者的公司。包括大型水处理系统。</w:t>
            </w:r>
          </w:p>
        </w:tc>
      </w:tr>
      <w:tr w:rsidR="00EE746F" w:rsidRPr="009271BE" w:rsidTr="00F530B7">
        <w:trPr>
          <w:trHeight w:val="736"/>
        </w:trPr>
        <w:tc>
          <w:tcPr>
            <w:tcW w:w="722" w:type="dxa"/>
            <w:tcBorders>
              <w:top w:val="nil"/>
              <w:left w:val="single" w:sz="4" w:space="0" w:color="auto"/>
              <w:bottom w:val="single" w:sz="4" w:space="0" w:color="auto"/>
              <w:right w:val="single" w:sz="4" w:space="0" w:color="auto"/>
            </w:tcBorders>
            <w:shd w:val="clear" w:color="auto" w:fill="auto"/>
            <w:noWrap/>
            <w:vAlign w:val="center"/>
            <w:hideMark/>
          </w:tcPr>
          <w:p w:rsidR="00EE746F" w:rsidRPr="009271BE" w:rsidRDefault="00EE746F" w:rsidP="00F85C57">
            <w:pPr>
              <w:widowControl/>
              <w:jc w:val="center"/>
              <w:rPr>
                <w:rFonts w:ascii="仿宋_GB2312" w:eastAsia="仿宋_GB2312" w:hAnsiTheme="minorEastAsia" w:cs="宋体"/>
                <w:kern w:val="0"/>
                <w:szCs w:val="21"/>
              </w:rPr>
            </w:pPr>
          </w:p>
        </w:tc>
        <w:tc>
          <w:tcPr>
            <w:tcW w:w="1157" w:type="dxa"/>
            <w:tcBorders>
              <w:top w:val="nil"/>
              <w:left w:val="nil"/>
              <w:bottom w:val="single" w:sz="4" w:space="0" w:color="auto"/>
              <w:right w:val="single" w:sz="4" w:space="0" w:color="auto"/>
            </w:tcBorders>
            <w:shd w:val="clear" w:color="auto" w:fill="auto"/>
            <w:noWrap/>
            <w:vAlign w:val="center"/>
            <w:hideMark/>
          </w:tcPr>
          <w:p w:rsidR="00EE746F" w:rsidRPr="009271BE" w:rsidRDefault="00EE746F" w:rsidP="00F85C57">
            <w:pPr>
              <w:widowControl/>
              <w:jc w:val="center"/>
              <w:rPr>
                <w:rFonts w:ascii="仿宋_GB2312" w:eastAsia="仿宋_GB2312" w:hAnsiTheme="minorEastAsia" w:cs="宋体"/>
                <w:kern w:val="0"/>
                <w:szCs w:val="21"/>
              </w:rPr>
            </w:pPr>
          </w:p>
        </w:tc>
        <w:tc>
          <w:tcPr>
            <w:tcW w:w="695" w:type="dxa"/>
            <w:tcBorders>
              <w:top w:val="nil"/>
              <w:left w:val="nil"/>
              <w:bottom w:val="single" w:sz="4" w:space="0" w:color="auto"/>
              <w:right w:val="single" w:sz="4" w:space="0" w:color="auto"/>
            </w:tcBorders>
            <w:shd w:val="clear" w:color="auto" w:fill="auto"/>
            <w:noWrap/>
            <w:vAlign w:val="center"/>
            <w:hideMark/>
          </w:tcPr>
          <w:p w:rsidR="00EE746F" w:rsidRPr="009271BE" w:rsidRDefault="00EE746F" w:rsidP="00F85C57">
            <w:pPr>
              <w:widowControl/>
              <w:jc w:val="center"/>
              <w:rPr>
                <w:rFonts w:ascii="仿宋_GB2312" w:eastAsia="仿宋_GB2312" w:hAnsiTheme="minorEastAsia" w:cs="宋体"/>
                <w:kern w:val="0"/>
                <w:szCs w:val="21"/>
              </w:rPr>
            </w:pPr>
          </w:p>
        </w:tc>
        <w:tc>
          <w:tcPr>
            <w:tcW w:w="1126"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center"/>
              <w:rPr>
                <w:rFonts w:ascii="仿宋_GB2312" w:eastAsia="仿宋_GB2312" w:hAnsiTheme="minorEastAsia" w:cs="宋体"/>
                <w:kern w:val="0"/>
                <w:szCs w:val="21"/>
              </w:rPr>
            </w:pPr>
          </w:p>
        </w:tc>
        <w:tc>
          <w:tcPr>
            <w:tcW w:w="1130"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center"/>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191014</w:t>
            </w:r>
          </w:p>
        </w:tc>
        <w:tc>
          <w:tcPr>
            <w:tcW w:w="1701" w:type="dxa"/>
            <w:tcBorders>
              <w:top w:val="nil"/>
              <w:left w:val="nil"/>
              <w:bottom w:val="single" w:sz="4" w:space="0" w:color="auto"/>
              <w:right w:val="single" w:sz="4" w:space="0" w:color="auto"/>
            </w:tcBorders>
            <w:shd w:val="clear" w:color="auto" w:fill="auto"/>
            <w:hideMark/>
          </w:tcPr>
          <w:p w:rsidR="00EE746F" w:rsidRPr="009271BE" w:rsidRDefault="00EE746F" w:rsidP="00A72E5D">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独立电力生产商与能源贸易商</w:t>
            </w:r>
          </w:p>
        </w:tc>
        <w:tc>
          <w:tcPr>
            <w:tcW w:w="1173"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center"/>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19101410</w:t>
            </w:r>
          </w:p>
        </w:tc>
        <w:tc>
          <w:tcPr>
            <w:tcW w:w="1760" w:type="dxa"/>
            <w:tcBorders>
              <w:top w:val="nil"/>
              <w:left w:val="nil"/>
              <w:bottom w:val="single" w:sz="4" w:space="0" w:color="auto"/>
              <w:right w:val="single" w:sz="4" w:space="0" w:color="auto"/>
            </w:tcBorders>
            <w:shd w:val="clear" w:color="auto" w:fill="auto"/>
            <w:hideMark/>
          </w:tcPr>
          <w:p w:rsidR="00EE746F" w:rsidRPr="009271BE" w:rsidRDefault="00EE746F" w:rsidP="00A72E5D">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独立电力生产商与能源贸易商</w:t>
            </w:r>
          </w:p>
        </w:tc>
        <w:tc>
          <w:tcPr>
            <w:tcW w:w="3827" w:type="dxa"/>
            <w:tcBorders>
              <w:top w:val="nil"/>
              <w:left w:val="nil"/>
              <w:bottom w:val="single" w:sz="4" w:space="0" w:color="auto"/>
              <w:right w:val="single" w:sz="4" w:space="0" w:color="auto"/>
            </w:tcBorders>
            <w:vAlign w:val="center"/>
          </w:tcPr>
          <w:p w:rsidR="00EE746F" w:rsidRPr="009271BE" w:rsidRDefault="00EE746F">
            <w:pPr>
              <w:rPr>
                <w:rFonts w:ascii="仿宋_GB2312" w:eastAsia="仿宋_GB2312" w:hAnsiTheme="minorEastAsia" w:cs="宋体"/>
                <w:szCs w:val="21"/>
              </w:rPr>
            </w:pPr>
            <w:r w:rsidRPr="009271BE">
              <w:rPr>
                <w:rFonts w:ascii="仿宋_GB2312" w:eastAsia="仿宋_GB2312" w:hAnsiTheme="minorEastAsia" w:hint="eastAsia"/>
                <w:szCs w:val="21"/>
              </w:rPr>
              <w:t>独立电力生产商（IPPs）、燃气与电力专业销售贸易公司和/或综合性能源商。包括生产用于发电的太阳能和风能的公司。也包括通过其他能源生产电力以及/或其他动力的公司，例如沼气、生物质、清洁能源、地热、废料、水和波浪。不包括归类于“电力公用事业”子行业中的输电公司和配电公司。</w:t>
            </w:r>
          </w:p>
        </w:tc>
      </w:tr>
      <w:tr w:rsidR="00EE746F" w:rsidRPr="009271BE" w:rsidTr="00F530B7">
        <w:trPr>
          <w:trHeight w:val="736"/>
        </w:trPr>
        <w:tc>
          <w:tcPr>
            <w:tcW w:w="722" w:type="dxa"/>
            <w:tcBorders>
              <w:top w:val="nil"/>
              <w:left w:val="single" w:sz="4" w:space="0" w:color="auto"/>
              <w:bottom w:val="single" w:sz="4" w:space="0" w:color="auto"/>
              <w:right w:val="single" w:sz="4" w:space="0" w:color="auto"/>
            </w:tcBorders>
            <w:shd w:val="clear" w:color="auto" w:fill="auto"/>
            <w:noWrap/>
            <w:vAlign w:val="center"/>
            <w:hideMark/>
          </w:tcPr>
          <w:p w:rsidR="00EE746F" w:rsidRPr="009271BE" w:rsidRDefault="00EE746F" w:rsidP="00F85C57">
            <w:pPr>
              <w:widowControl/>
              <w:jc w:val="center"/>
              <w:rPr>
                <w:rFonts w:ascii="仿宋_GB2312" w:eastAsia="仿宋_GB2312" w:hAnsiTheme="minorEastAsia" w:cs="宋体"/>
                <w:kern w:val="0"/>
                <w:szCs w:val="21"/>
              </w:rPr>
            </w:pPr>
          </w:p>
        </w:tc>
        <w:tc>
          <w:tcPr>
            <w:tcW w:w="1157" w:type="dxa"/>
            <w:tcBorders>
              <w:top w:val="nil"/>
              <w:left w:val="nil"/>
              <w:bottom w:val="single" w:sz="4" w:space="0" w:color="auto"/>
              <w:right w:val="single" w:sz="4" w:space="0" w:color="auto"/>
            </w:tcBorders>
            <w:shd w:val="clear" w:color="auto" w:fill="auto"/>
            <w:noWrap/>
            <w:vAlign w:val="center"/>
            <w:hideMark/>
          </w:tcPr>
          <w:p w:rsidR="00EE746F" w:rsidRPr="009271BE" w:rsidRDefault="00EE746F" w:rsidP="00F85C57">
            <w:pPr>
              <w:widowControl/>
              <w:jc w:val="center"/>
              <w:rPr>
                <w:rFonts w:ascii="仿宋_GB2312" w:eastAsia="仿宋_GB2312" w:hAnsiTheme="minorEastAsia" w:cs="宋体"/>
                <w:kern w:val="0"/>
                <w:szCs w:val="21"/>
              </w:rPr>
            </w:pPr>
          </w:p>
        </w:tc>
        <w:tc>
          <w:tcPr>
            <w:tcW w:w="695" w:type="dxa"/>
            <w:tcBorders>
              <w:top w:val="nil"/>
              <w:left w:val="nil"/>
              <w:bottom w:val="single" w:sz="4" w:space="0" w:color="auto"/>
              <w:right w:val="single" w:sz="4" w:space="0" w:color="auto"/>
            </w:tcBorders>
            <w:shd w:val="clear" w:color="auto" w:fill="auto"/>
            <w:noWrap/>
            <w:vAlign w:val="center"/>
            <w:hideMark/>
          </w:tcPr>
          <w:p w:rsidR="00EE746F" w:rsidRPr="009271BE" w:rsidRDefault="00EE746F" w:rsidP="00F85C57">
            <w:pPr>
              <w:widowControl/>
              <w:jc w:val="center"/>
              <w:rPr>
                <w:rFonts w:ascii="仿宋_GB2312" w:eastAsia="仿宋_GB2312" w:hAnsiTheme="minorEastAsia" w:cs="宋体"/>
                <w:kern w:val="0"/>
                <w:szCs w:val="21"/>
              </w:rPr>
            </w:pPr>
          </w:p>
        </w:tc>
        <w:tc>
          <w:tcPr>
            <w:tcW w:w="1126"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center"/>
              <w:rPr>
                <w:rFonts w:ascii="仿宋_GB2312" w:eastAsia="仿宋_GB2312" w:hAnsiTheme="minorEastAsia" w:cs="宋体"/>
                <w:kern w:val="0"/>
                <w:szCs w:val="21"/>
              </w:rPr>
            </w:pPr>
          </w:p>
        </w:tc>
        <w:tc>
          <w:tcPr>
            <w:tcW w:w="1130"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center"/>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191015</w:t>
            </w:r>
          </w:p>
        </w:tc>
        <w:tc>
          <w:tcPr>
            <w:tcW w:w="1701" w:type="dxa"/>
            <w:tcBorders>
              <w:top w:val="nil"/>
              <w:left w:val="nil"/>
              <w:bottom w:val="single" w:sz="4" w:space="0" w:color="auto"/>
              <w:right w:val="single" w:sz="4" w:space="0" w:color="auto"/>
            </w:tcBorders>
            <w:shd w:val="clear" w:color="auto" w:fill="auto"/>
            <w:hideMark/>
          </w:tcPr>
          <w:p w:rsidR="00EE746F" w:rsidRPr="009271BE" w:rsidRDefault="00EE746F" w:rsidP="00A72E5D">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热力公用事业</w:t>
            </w:r>
          </w:p>
        </w:tc>
        <w:tc>
          <w:tcPr>
            <w:tcW w:w="1173" w:type="dxa"/>
            <w:tcBorders>
              <w:top w:val="nil"/>
              <w:left w:val="nil"/>
              <w:bottom w:val="single" w:sz="4" w:space="0" w:color="auto"/>
              <w:right w:val="single" w:sz="4" w:space="0" w:color="auto"/>
            </w:tcBorders>
            <w:shd w:val="clear" w:color="auto" w:fill="auto"/>
            <w:hideMark/>
          </w:tcPr>
          <w:p w:rsidR="00EE746F" w:rsidRPr="009271BE" w:rsidRDefault="00EE746F" w:rsidP="00F85C57">
            <w:pPr>
              <w:widowControl/>
              <w:jc w:val="center"/>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19101510</w:t>
            </w:r>
          </w:p>
        </w:tc>
        <w:tc>
          <w:tcPr>
            <w:tcW w:w="1760" w:type="dxa"/>
            <w:tcBorders>
              <w:top w:val="nil"/>
              <w:left w:val="nil"/>
              <w:bottom w:val="single" w:sz="4" w:space="0" w:color="auto"/>
              <w:right w:val="single" w:sz="4" w:space="0" w:color="auto"/>
            </w:tcBorders>
            <w:shd w:val="clear" w:color="auto" w:fill="auto"/>
            <w:hideMark/>
          </w:tcPr>
          <w:p w:rsidR="00EE746F" w:rsidRPr="009271BE" w:rsidRDefault="00EE746F" w:rsidP="00A72E5D">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热力公用事业</w:t>
            </w:r>
          </w:p>
        </w:tc>
        <w:tc>
          <w:tcPr>
            <w:tcW w:w="3827" w:type="dxa"/>
            <w:tcBorders>
              <w:top w:val="nil"/>
              <w:left w:val="nil"/>
              <w:bottom w:val="single" w:sz="4" w:space="0" w:color="auto"/>
              <w:right w:val="single" w:sz="4" w:space="0" w:color="auto"/>
            </w:tcBorders>
            <w:vAlign w:val="center"/>
          </w:tcPr>
          <w:p w:rsidR="00EE746F" w:rsidRPr="009271BE" w:rsidRDefault="00CB6937">
            <w:pPr>
              <w:rPr>
                <w:rFonts w:ascii="仿宋_GB2312" w:eastAsia="仿宋_GB2312" w:hAnsiTheme="minorEastAsia" w:cs="宋体"/>
                <w:szCs w:val="21"/>
              </w:rPr>
            </w:pPr>
            <w:r w:rsidRPr="009271BE">
              <w:rPr>
                <w:rFonts w:ascii="仿宋_GB2312" w:eastAsia="仿宋_GB2312" w:hAnsiTheme="minorEastAsia" w:cs="宋体" w:hint="eastAsia"/>
                <w:szCs w:val="21"/>
              </w:rPr>
              <w:t>指利用煤炭、油、燃气等能源，通过锅炉等装置生产蒸汽和热水，或外购蒸汽、热水进行供应销售、供热设施的维护和管理的活动。</w:t>
            </w:r>
          </w:p>
        </w:tc>
      </w:tr>
      <w:tr w:rsidR="00CB6937" w:rsidRPr="009271BE" w:rsidTr="00F530B7">
        <w:trPr>
          <w:trHeight w:val="102"/>
        </w:trPr>
        <w:tc>
          <w:tcPr>
            <w:tcW w:w="722" w:type="dxa"/>
            <w:tcBorders>
              <w:top w:val="nil"/>
              <w:left w:val="single" w:sz="4" w:space="0" w:color="auto"/>
              <w:bottom w:val="single" w:sz="4" w:space="0" w:color="auto"/>
              <w:right w:val="single" w:sz="4" w:space="0" w:color="auto"/>
            </w:tcBorders>
            <w:shd w:val="clear" w:color="auto" w:fill="auto"/>
            <w:hideMark/>
          </w:tcPr>
          <w:p w:rsidR="00CB6937" w:rsidRPr="009271BE" w:rsidRDefault="00CB6937" w:rsidP="00F85C57">
            <w:pPr>
              <w:widowControl/>
              <w:jc w:val="center"/>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20</w:t>
            </w:r>
          </w:p>
        </w:tc>
        <w:tc>
          <w:tcPr>
            <w:tcW w:w="1157" w:type="dxa"/>
            <w:tcBorders>
              <w:top w:val="nil"/>
              <w:left w:val="nil"/>
              <w:bottom w:val="single" w:sz="4" w:space="0" w:color="auto"/>
              <w:right w:val="single" w:sz="4" w:space="0" w:color="auto"/>
            </w:tcBorders>
            <w:shd w:val="clear" w:color="auto" w:fill="auto"/>
            <w:hideMark/>
          </w:tcPr>
          <w:p w:rsidR="00CB6937" w:rsidRPr="009271BE" w:rsidRDefault="00CB6937" w:rsidP="00A72E5D">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房地产</w:t>
            </w:r>
          </w:p>
        </w:tc>
        <w:tc>
          <w:tcPr>
            <w:tcW w:w="695" w:type="dxa"/>
            <w:tcBorders>
              <w:top w:val="nil"/>
              <w:left w:val="nil"/>
              <w:bottom w:val="single" w:sz="4" w:space="0" w:color="auto"/>
              <w:right w:val="single" w:sz="4" w:space="0" w:color="auto"/>
            </w:tcBorders>
            <w:shd w:val="clear" w:color="auto" w:fill="auto"/>
            <w:hideMark/>
          </w:tcPr>
          <w:p w:rsidR="00CB6937" w:rsidRPr="009271BE" w:rsidRDefault="00CB6937" w:rsidP="00F85C57">
            <w:pPr>
              <w:widowControl/>
              <w:jc w:val="center"/>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2010</w:t>
            </w:r>
          </w:p>
        </w:tc>
        <w:tc>
          <w:tcPr>
            <w:tcW w:w="1126" w:type="dxa"/>
            <w:tcBorders>
              <w:top w:val="nil"/>
              <w:left w:val="nil"/>
              <w:bottom w:val="single" w:sz="4" w:space="0" w:color="auto"/>
              <w:right w:val="single" w:sz="4" w:space="0" w:color="auto"/>
            </w:tcBorders>
            <w:shd w:val="clear" w:color="auto" w:fill="auto"/>
            <w:hideMark/>
          </w:tcPr>
          <w:p w:rsidR="00CB6937" w:rsidRPr="009271BE" w:rsidRDefault="00CB6937" w:rsidP="00A72E5D">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房地产</w:t>
            </w:r>
          </w:p>
        </w:tc>
        <w:tc>
          <w:tcPr>
            <w:tcW w:w="1130" w:type="dxa"/>
            <w:tcBorders>
              <w:top w:val="nil"/>
              <w:left w:val="nil"/>
              <w:bottom w:val="single" w:sz="4" w:space="0" w:color="auto"/>
              <w:right w:val="single" w:sz="4" w:space="0" w:color="auto"/>
            </w:tcBorders>
            <w:shd w:val="clear" w:color="auto" w:fill="auto"/>
            <w:vAlign w:val="center"/>
            <w:hideMark/>
          </w:tcPr>
          <w:p w:rsidR="00CB6937" w:rsidRPr="009271BE" w:rsidRDefault="00CB6937" w:rsidP="00F85C57">
            <w:pPr>
              <w:widowControl/>
              <w:jc w:val="center"/>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201010</w:t>
            </w:r>
          </w:p>
        </w:tc>
        <w:tc>
          <w:tcPr>
            <w:tcW w:w="1701" w:type="dxa"/>
            <w:tcBorders>
              <w:top w:val="nil"/>
              <w:left w:val="nil"/>
              <w:bottom w:val="single" w:sz="4" w:space="0" w:color="auto"/>
              <w:right w:val="single" w:sz="4" w:space="0" w:color="auto"/>
            </w:tcBorders>
            <w:shd w:val="clear" w:color="auto" w:fill="auto"/>
            <w:vAlign w:val="center"/>
            <w:hideMark/>
          </w:tcPr>
          <w:p w:rsidR="00CB6937" w:rsidRPr="009271BE" w:rsidRDefault="00CB6937" w:rsidP="00A72E5D">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房地产管理和开发</w:t>
            </w:r>
          </w:p>
        </w:tc>
        <w:tc>
          <w:tcPr>
            <w:tcW w:w="1173" w:type="dxa"/>
            <w:tcBorders>
              <w:top w:val="nil"/>
              <w:left w:val="nil"/>
              <w:bottom w:val="single" w:sz="4" w:space="0" w:color="auto"/>
              <w:right w:val="single" w:sz="4" w:space="0" w:color="auto"/>
            </w:tcBorders>
            <w:shd w:val="clear" w:color="auto" w:fill="auto"/>
            <w:hideMark/>
          </w:tcPr>
          <w:p w:rsidR="00CB6937" w:rsidRPr="009271BE" w:rsidRDefault="00CB6937" w:rsidP="00F85C57">
            <w:pPr>
              <w:widowControl/>
              <w:jc w:val="center"/>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20101010</w:t>
            </w:r>
          </w:p>
        </w:tc>
        <w:tc>
          <w:tcPr>
            <w:tcW w:w="1760" w:type="dxa"/>
            <w:tcBorders>
              <w:top w:val="nil"/>
              <w:left w:val="nil"/>
              <w:bottom w:val="single" w:sz="4" w:space="0" w:color="auto"/>
              <w:right w:val="single" w:sz="4" w:space="0" w:color="auto"/>
            </w:tcBorders>
            <w:shd w:val="clear" w:color="auto" w:fill="auto"/>
            <w:vAlign w:val="center"/>
            <w:hideMark/>
          </w:tcPr>
          <w:p w:rsidR="00CB6937" w:rsidRPr="009271BE" w:rsidRDefault="00CB6937" w:rsidP="00A72E5D">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多样化房地产活动</w:t>
            </w:r>
          </w:p>
        </w:tc>
        <w:tc>
          <w:tcPr>
            <w:tcW w:w="3827" w:type="dxa"/>
            <w:tcBorders>
              <w:top w:val="nil"/>
              <w:left w:val="nil"/>
              <w:bottom w:val="single" w:sz="4" w:space="0" w:color="auto"/>
              <w:right w:val="single" w:sz="4" w:space="0" w:color="auto"/>
            </w:tcBorders>
            <w:vAlign w:val="center"/>
          </w:tcPr>
          <w:p w:rsidR="00CB6937" w:rsidRPr="009271BE" w:rsidRDefault="00CB6937" w:rsidP="00EE5352">
            <w:pPr>
              <w:rPr>
                <w:rFonts w:ascii="仿宋_GB2312" w:eastAsia="仿宋_GB2312" w:hAnsiTheme="minorEastAsia" w:cs="宋体"/>
                <w:szCs w:val="21"/>
              </w:rPr>
            </w:pPr>
            <w:r w:rsidRPr="009271BE">
              <w:rPr>
                <w:rFonts w:ascii="仿宋_GB2312" w:eastAsia="仿宋_GB2312" w:hAnsiTheme="minorEastAsia" w:hint="eastAsia"/>
                <w:szCs w:val="21"/>
              </w:rPr>
              <w:t>从事多种房地产活动的公司，包括房地产开发和销售、房地产管理或服务，但没有主营业务。</w:t>
            </w:r>
          </w:p>
        </w:tc>
      </w:tr>
      <w:tr w:rsidR="00CB6937" w:rsidRPr="009271BE" w:rsidTr="00F530B7">
        <w:trPr>
          <w:trHeight w:val="18"/>
        </w:trPr>
        <w:tc>
          <w:tcPr>
            <w:tcW w:w="722" w:type="dxa"/>
            <w:tcBorders>
              <w:top w:val="nil"/>
              <w:left w:val="single" w:sz="4" w:space="0" w:color="auto"/>
              <w:bottom w:val="single" w:sz="4" w:space="0" w:color="auto"/>
              <w:right w:val="single" w:sz="4" w:space="0" w:color="auto"/>
            </w:tcBorders>
            <w:shd w:val="clear" w:color="auto" w:fill="auto"/>
            <w:noWrap/>
            <w:vAlign w:val="center"/>
            <w:hideMark/>
          </w:tcPr>
          <w:p w:rsidR="00CB6937" w:rsidRPr="009271BE" w:rsidRDefault="00CB6937" w:rsidP="00F85C57">
            <w:pPr>
              <w:widowControl/>
              <w:jc w:val="center"/>
              <w:rPr>
                <w:rFonts w:ascii="仿宋_GB2312" w:eastAsia="仿宋_GB2312" w:hAnsiTheme="minorEastAsia" w:cs="宋体"/>
                <w:kern w:val="0"/>
                <w:szCs w:val="21"/>
              </w:rPr>
            </w:pPr>
          </w:p>
        </w:tc>
        <w:tc>
          <w:tcPr>
            <w:tcW w:w="1157" w:type="dxa"/>
            <w:tcBorders>
              <w:top w:val="nil"/>
              <w:left w:val="nil"/>
              <w:bottom w:val="single" w:sz="4" w:space="0" w:color="auto"/>
              <w:right w:val="single" w:sz="4" w:space="0" w:color="auto"/>
            </w:tcBorders>
            <w:shd w:val="clear" w:color="auto" w:fill="auto"/>
            <w:vAlign w:val="bottom"/>
            <w:hideMark/>
          </w:tcPr>
          <w:p w:rsidR="00CB6937" w:rsidRPr="009271BE" w:rsidRDefault="00CB6937" w:rsidP="00F85C57">
            <w:pPr>
              <w:widowControl/>
              <w:jc w:val="center"/>
              <w:rPr>
                <w:rFonts w:ascii="仿宋_GB2312" w:eastAsia="仿宋_GB2312" w:hAnsiTheme="minorEastAsia" w:cs="宋体"/>
                <w:kern w:val="0"/>
                <w:szCs w:val="21"/>
              </w:rPr>
            </w:pPr>
          </w:p>
        </w:tc>
        <w:tc>
          <w:tcPr>
            <w:tcW w:w="695" w:type="dxa"/>
            <w:tcBorders>
              <w:top w:val="nil"/>
              <w:left w:val="nil"/>
              <w:bottom w:val="single" w:sz="4" w:space="0" w:color="auto"/>
              <w:right w:val="single" w:sz="4" w:space="0" w:color="auto"/>
            </w:tcBorders>
            <w:shd w:val="clear" w:color="auto" w:fill="auto"/>
            <w:vAlign w:val="bottom"/>
            <w:hideMark/>
          </w:tcPr>
          <w:p w:rsidR="00CB6937" w:rsidRPr="009271BE" w:rsidRDefault="00CB6937" w:rsidP="00F85C57">
            <w:pPr>
              <w:widowControl/>
              <w:jc w:val="center"/>
              <w:rPr>
                <w:rFonts w:ascii="仿宋_GB2312" w:eastAsia="仿宋_GB2312" w:hAnsiTheme="minorEastAsia" w:cs="宋体"/>
                <w:kern w:val="0"/>
                <w:szCs w:val="21"/>
              </w:rPr>
            </w:pPr>
          </w:p>
        </w:tc>
        <w:tc>
          <w:tcPr>
            <w:tcW w:w="1126" w:type="dxa"/>
            <w:tcBorders>
              <w:top w:val="nil"/>
              <w:left w:val="nil"/>
              <w:bottom w:val="single" w:sz="4" w:space="0" w:color="auto"/>
              <w:right w:val="single" w:sz="4" w:space="0" w:color="auto"/>
            </w:tcBorders>
            <w:shd w:val="clear" w:color="auto" w:fill="auto"/>
            <w:hideMark/>
          </w:tcPr>
          <w:p w:rsidR="00CB6937" w:rsidRPr="009271BE" w:rsidRDefault="00CB6937" w:rsidP="00F85C57">
            <w:pPr>
              <w:widowControl/>
              <w:jc w:val="center"/>
              <w:rPr>
                <w:rFonts w:ascii="仿宋_GB2312" w:eastAsia="仿宋_GB2312" w:hAnsiTheme="minorEastAsia" w:cs="宋体"/>
                <w:kern w:val="0"/>
                <w:szCs w:val="21"/>
              </w:rPr>
            </w:pPr>
          </w:p>
        </w:tc>
        <w:tc>
          <w:tcPr>
            <w:tcW w:w="1130" w:type="dxa"/>
            <w:tcBorders>
              <w:top w:val="nil"/>
              <w:left w:val="nil"/>
              <w:bottom w:val="single" w:sz="4" w:space="0" w:color="auto"/>
              <w:right w:val="single" w:sz="4" w:space="0" w:color="auto"/>
            </w:tcBorders>
            <w:shd w:val="clear" w:color="auto" w:fill="auto"/>
            <w:vAlign w:val="center"/>
            <w:hideMark/>
          </w:tcPr>
          <w:p w:rsidR="00CB6937" w:rsidRPr="009271BE" w:rsidRDefault="00CB6937" w:rsidP="00F85C57">
            <w:pPr>
              <w:widowControl/>
              <w:jc w:val="center"/>
              <w:rPr>
                <w:rFonts w:ascii="仿宋_GB2312" w:eastAsia="仿宋_GB2312" w:hAnsiTheme="minorEastAsia" w:cs="宋体"/>
                <w:kern w:val="0"/>
                <w:szCs w:val="21"/>
              </w:rPr>
            </w:pPr>
          </w:p>
        </w:tc>
        <w:tc>
          <w:tcPr>
            <w:tcW w:w="1701" w:type="dxa"/>
            <w:tcBorders>
              <w:top w:val="nil"/>
              <w:left w:val="nil"/>
              <w:bottom w:val="single" w:sz="4" w:space="0" w:color="auto"/>
              <w:right w:val="single" w:sz="4" w:space="0" w:color="auto"/>
            </w:tcBorders>
            <w:shd w:val="clear" w:color="auto" w:fill="auto"/>
            <w:vAlign w:val="center"/>
            <w:hideMark/>
          </w:tcPr>
          <w:p w:rsidR="00CB6937" w:rsidRPr="009271BE" w:rsidRDefault="00CB6937" w:rsidP="00A72E5D">
            <w:pPr>
              <w:widowControl/>
              <w:jc w:val="left"/>
              <w:rPr>
                <w:rFonts w:ascii="仿宋_GB2312" w:eastAsia="仿宋_GB2312" w:hAnsiTheme="minorEastAsia" w:cs="宋体"/>
                <w:kern w:val="0"/>
                <w:szCs w:val="21"/>
              </w:rPr>
            </w:pPr>
          </w:p>
        </w:tc>
        <w:tc>
          <w:tcPr>
            <w:tcW w:w="1173" w:type="dxa"/>
            <w:tcBorders>
              <w:top w:val="nil"/>
              <w:left w:val="nil"/>
              <w:bottom w:val="single" w:sz="4" w:space="0" w:color="auto"/>
              <w:right w:val="single" w:sz="4" w:space="0" w:color="auto"/>
            </w:tcBorders>
            <w:shd w:val="clear" w:color="auto" w:fill="auto"/>
            <w:hideMark/>
          </w:tcPr>
          <w:p w:rsidR="00CB6937" w:rsidRPr="009271BE" w:rsidRDefault="00CB6937" w:rsidP="00F85C57">
            <w:pPr>
              <w:widowControl/>
              <w:jc w:val="center"/>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20101011</w:t>
            </w:r>
          </w:p>
        </w:tc>
        <w:tc>
          <w:tcPr>
            <w:tcW w:w="1760" w:type="dxa"/>
            <w:tcBorders>
              <w:top w:val="nil"/>
              <w:left w:val="nil"/>
              <w:bottom w:val="single" w:sz="4" w:space="0" w:color="auto"/>
              <w:right w:val="single" w:sz="4" w:space="0" w:color="auto"/>
            </w:tcBorders>
            <w:shd w:val="clear" w:color="auto" w:fill="auto"/>
            <w:vAlign w:val="center"/>
            <w:hideMark/>
          </w:tcPr>
          <w:p w:rsidR="00CB6937" w:rsidRPr="009271BE" w:rsidRDefault="00CB6937" w:rsidP="00A72E5D">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房地产经营公司</w:t>
            </w:r>
          </w:p>
        </w:tc>
        <w:tc>
          <w:tcPr>
            <w:tcW w:w="3827" w:type="dxa"/>
            <w:tcBorders>
              <w:top w:val="nil"/>
              <w:left w:val="nil"/>
              <w:bottom w:val="single" w:sz="4" w:space="0" w:color="auto"/>
              <w:right w:val="single" w:sz="4" w:space="0" w:color="auto"/>
            </w:tcBorders>
            <w:vAlign w:val="center"/>
          </w:tcPr>
          <w:p w:rsidR="00CB6937" w:rsidRPr="009271BE" w:rsidRDefault="00CB6937" w:rsidP="00EE5352">
            <w:pPr>
              <w:rPr>
                <w:rFonts w:ascii="仿宋_GB2312" w:eastAsia="仿宋_GB2312" w:hAnsiTheme="minorEastAsia" w:cs="宋体"/>
                <w:szCs w:val="21"/>
              </w:rPr>
            </w:pPr>
            <w:r w:rsidRPr="009271BE">
              <w:rPr>
                <w:rFonts w:ascii="仿宋_GB2312" w:eastAsia="仿宋_GB2312" w:hAnsiTheme="minorEastAsia" w:hint="eastAsia"/>
                <w:szCs w:val="21"/>
              </w:rPr>
              <w:t>从事房地产出租和管理的房地产经营公司。</w:t>
            </w:r>
          </w:p>
        </w:tc>
      </w:tr>
      <w:tr w:rsidR="00CB6937" w:rsidRPr="009271BE" w:rsidTr="00F530B7">
        <w:trPr>
          <w:trHeight w:val="18"/>
        </w:trPr>
        <w:tc>
          <w:tcPr>
            <w:tcW w:w="722" w:type="dxa"/>
            <w:tcBorders>
              <w:top w:val="nil"/>
              <w:left w:val="single" w:sz="4" w:space="0" w:color="auto"/>
              <w:bottom w:val="single" w:sz="4" w:space="0" w:color="auto"/>
              <w:right w:val="single" w:sz="4" w:space="0" w:color="auto"/>
            </w:tcBorders>
            <w:shd w:val="clear" w:color="auto" w:fill="auto"/>
            <w:noWrap/>
            <w:vAlign w:val="center"/>
            <w:hideMark/>
          </w:tcPr>
          <w:p w:rsidR="00CB6937" w:rsidRPr="009271BE" w:rsidRDefault="00CB6937" w:rsidP="00F85C57">
            <w:pPr>
              <w:widowControl/>
              <w:jc w:val="center"/>
              <w:rPr>
                <w:rFonts w:ascii="仿宋_GB2312" w:eastAsia="仿宋_GB2312" w:hAnsiTheme="minorEastAsia" w:cs="宋体"/>
                <w:kern w:val="0"/>
                <w:szCs w:val="21"/>
              </w:rPr>
            </w:pPr>
          </w:p>
        </w:tc>
        <w:tc>
          <w:tcPr>
            <w:tcW w:w="1157" w:type="dxa"/>
            <w:tcBorders>
              <w:top w:val="nil"/>
              <w:left w:val="nil"/>
              <w:bottom w:val="single" w:sz="4" w:space="0" w:color="auto"/>
              <w:right w:val="single" w:sz="4" w:space="0" w:color="auto"/>
            </w:tcBorders>
            <w:shd w:val="clear" w:color="auto" w:fill="auto"/>
            <w:vAlign w:val="bottom"/>
            <w:hideMark/>
          </w:tcPr>
          <w:p w:rsidR="00CB6937" w:rsidRPr="009271BE" w:rsidRDefault="00CB6937" w:rsidP="00F85C57">
            <w:pPr>
              <w:widowControl/>
              <w:jc w:val="center"/>
              <w:rPr>
                <w:rFonts w:ascii="仿宋_GB2312" w:eastAsia="仿宋_GB2312" w:hAnsiTheme="minorEastAsia" w:cs="宋体"/>
                <w:kern w:val="0"/>
                <w:szCs w:val="21"/>
              </w:rPr>
            </w:pPr>
          </w:p>
        </w:tc>
        <w:tc>
          <w:tcPr>
            <w:tcW w:w="695" w:type="dxa"/>
            <w:tcBorders>
              <w:top w:val="nil"/>
              <w:left w:val="nil"/>
              <w:bottom w:val="single" w:sz="4" w:space="0" w:color="auto"/>
              <w:right w:val="single" w:sz="4" w:space="0" w:color="auto"/>
            </w:tcBorders>
            <w:shd w:val="clear" w:color="auto" w:fill="auto"/>
            <w:vAlign w:val="bottom"/>
            <w:hideMark/>
          </w:tcPr>
          <w:p w:rsidR="00CB6937" w:rsidRPr="009271BE" w:rsidRDefault="00CB6937" w:rsidP="00F85C57">
            <w:pPr>
              <w:widowControl/>
              <w:jc w:val="center"/>
              <w:rPr>
                <w:rFonts w:ascii="仿宋_GB2312" w:eastAsia="仿宋_GB2312" w:hAnsiTheme="minorEastAsia" w:cs="宋体"/>
                <w:kern w:val="0"/>
                <w:szCs w:val="21"/>
              </w:rPr>
            </w:pPr>
          </w:p>
        </w:tc>
        <w:tc>
          <w:tcPr>
            <w:tcW w:w="1126" w:type="dxa"/>
            <w:tcBorders>
              <w:top w:val="nil"/>
              <w:left w:val="nil"/>
              <w:bottom w:val="single" w:sz="4" w:space="0" w:color="auto"/>
              <w:right w:val="single" w:sz="4" w:space="0" w:color="auto"/>
            </w:tcBorders>
            <w:shd w:val="clear" w:color="auto" w:fill="auto"/>
            <w:hideMark/>
          </w:tcPr>
          <w:p w:rsidR="00CB6937" w:rsidRPr="009271BE" w:rsidRDefault="00CB6937" w:rsidP="00F85C57">
            <w:pPr>
              <w:widowControl/>
              <w:jc w:val="center"/>
              <w:rPr>
                <w:rFonts w:ascii="仿宋_GB2312" w:eastAsia="仿宋_GB2312" w:hAnsiTheme="minorEastAsia" w:cs="宋体"/>
                <w:kern w:val="0"/>
                <w:szCs w:val="21"/>
              </w:rPr>
            </w:pPr>
          </w:p>
        </w:tc>
        <w:tc>
          <w:tcPr>
            <w:tcW w:w="1130" w:type="dxa"/>
            <w:tcBorders>
              <w:top w:val="nil"/>
              <w:left w:val="nil"/>
              <w:bottom w:val="single" w:sz="4" w:space="0" w:color="auto"/>
              <w:right w:val="single" w:sz="4" w:space="0" w:color="auto"/>
            </w:tcBorders>
            <w:shd w:val="clear" w:color="auto" w:fill="auto"/>
            <w:vAlign w:val="center"/>
            <w:hideMark/>
          </w:tcPr>
          <w:p w:rsidR="00CB6937" w:rsidRPr="009271BE" w:rsidRDefault="00CB6937" w:rsidP="00F85C57">
            <w:pPr>
              <w:widowControl/>
              <w:jc w:val="center"/>
              <w:rPr>
                <w:rFonts w:ascii="仿宋_GB2312" w:eastAsia="仿宋_GB2312" w:hAnsiTheme="minorEastAsia" w:cs="宋体"/>
                <w:kern w:val="0"/>
                <w:szCs w:val="21"/>
              </w:rPr>
            </w:pPr>
          </w:p>
        </w:tc>
        <w:tc>
          <w:tcPr>
            <w:tcW w:w="1701" w:type="dxa"/>
            <w:tcBorders>
              <w:top w:val="nil"/>
              <w:left w:val="nil"/>
              <w:bottom w:val="single" w:sz="4" w:space="0" w:color="auto"/>
              <w:right w:val="single" w:sz="4" w:space="0" w:color="auto"/>
            </w:tcBorders>
            <w:shd w:val="clear" w:color="auto" w:fill="auto"/>
            <w:vAlign w:val="center"/>
            <w:hideMark/>
          </w:tcPr>
          <w:p w:rsidR="00CB6937" w:rsidRPr="009271BE" w:rsidRDefault="00CB6937" w:rsidP="00A72E5D">
            <w:pPr>
              <w:widowControl/>
              <w:jc w:val="left"/>
              <w:rPr>
                <w:rFonts w:ascii="仿宋_GB2312" w:eastAsia="仿宋_GB2312" w:hAnsiTheme="minorEastAsia" w:cs="宋体"/>
                <w:kern w:val="0"/>
                <w:szCs w:val="21"/>
              </w:rPr>
            </w:pPr>
          </w:p>
        </w:tc>
        <w:tc>
          <w:tcPr>
            <w:tcW w:w="1173" w:type="dxa"/>
            <w:tcBorders>
              <w:top w:val="nil"/>
              <w:left w:val="nil"/>
              <w:bottom w:val="single" w:sz="4" w:space="0" w:color="auto"/>
              <w:right w:val="single" w:sz="4" w:space="0" w:color="auto"/>
            </w:tcBorders>
            <w:shd w:val="clear" w:color="auto" w:fill="auto"/>
            <w:hideMark/>
          </w:tcPr>
          <w:p w:rsidR="00CB6937" w:rsidRPr="009271BE" w:rsidRDefault="00CB6937" w:rsidP="00F85C57">
            <w:pPr>
              <w:widowControl/>
              <w:jc w:val="center"/>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20101012</w:t>
            </w:r>
          </w:p>
        </w:tc>
        <w:tc>
          <w:tcPr>
            <w:tcW w:w="1760" w:type="dxa"/>
            <w:tcBorders>
              <w:top w:val="nil"/>
              <w:left w:val="nil"/>
              <w:bottom w:val="single" w:sz="4" w:space="0" w:color="auto"/>
              <w:right w:val="single" w:sz="4" w:space="0" w:color="auto"/>
            </w:tcBorders>
            <w:shd w:val="clear" w:color="auto" w:fill="auto"/>
            <w:vAlign w:val="center"/>
            <w:hideMark/>
          </w:tcPr>
          <w:p w:rsidR="00CB6937" w:rsidRPr="009271BE" w:rsidRDefault="00CB6937" w:rsidP="00A72E5D">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房地产开发</w:t>
            </w:r>
          </w:p>
        </w:tc>
        <w:tc>
          <w:tcPr>
            <w:tcW w:w="3827" w:type="dxa"/>
            <w:tcBorders>
              <w:top w:val="nil"/>
              <w:left w:val="nil"/>
              <w:bottom w:val="single" w:sz="4" w:space="0" w:color="auto"/>
              <w:right w:val="single" w:sz="4" w:space="0" w:color="auto"/>
            </w:tcBorders>
            <w:vAlign w:val="center"/>
          </w:tcPr>
          <w:p w:rsidR="00CB6937" w:rsidRPr="009271BE" w:rsidRDefault="00CB6937" w:rsidP="00EE5352">
            <w:pPr>
              <w:rPr>
                <w:rFonts w:ascii="仿宋_GB2312" w:eastAsia="仿宋_GB2312" w:hAnsiTheme="minorEastAsia" w:cs="宋体"/>
                <w:szCs w:val="21"/>
              </w:rPr>
            </w:pPr>
            <w:r w:rsidRPr="009271BE">
              <w:rPr>
                <w:rFonts w:ascii="仿宋_GB2312" w:eastAsia="仿宋_GB2312" w:hAnsiTheme="minorEastAsia" w:hint="eastAsia"/>
                <w:szCs w:val="21"/>
              </w:rPr>
              <w:t>开发并销售房地产的公司。</w:t>
            </w:r>
          </w:p>
        </w:tc>
      </w:tr>
      <w:tr w:rsidR="00CB6937" w:rsidRPr="009271BE" w:rsidTr="00F530B7">
        <w:trPr>
          <w:trHeight w:val="18"/>
        </w:trPr>
        <w:tc>
          <w:tcPr>
            <w:tcW w:w="722" w:type="dxa"/>
            <w:tcBorders>
              <w:top w:val="nil"/>
              <w:left w:val="single" w:sz="4" w:space="0" w:color="auto"/>
              <w:bottom w:val="single" w:sz="4" w:space="0" w:color="auto"/>
              <w:right w:val="single" w:sz="4" w:space="0" w:color="auto"/>
            </w:tcBorders>
            <w:shd w:val="clear" w:color="auto" w:fill="auto"/>
            <w:noWrap/>
            <w:vAlign w:val="center"/>
            <w:hideMark/>
          </w:tcPr>
          <w:p w:rsidR="00CB6937" w:rsidRPr="009271BE" w:rsidRDefault="00CB6937" w:rsidP="00F85C57">
            <w:pPr>
              <w:widowControl/>
              <w:jc w:val="center"/>
              <w:rPr>
                <w:rFonts w:ascii="仿宋_GB2312" w:eastAsia="仿宋_GB2312" w:hAnsiTheme="minorEastAsia" w:cs="宋体"/>
                <w:kern w:val="0"/>
                <w:szCs w:val="21"/>
              </w:rPr>
            </w:pPr>
          </w:p>
        </w:tc>
        <w:tc>
          <w:tcPr>
            <w:tcW w:w="1157" w:type="dxa"/>
            <w:tcBorders>
              <w:top w:val="nil"/>
              <w:left w:val="nil"/>
              <w:bottom w:val="single" w:sz="4" w:space="0" w:color="auto"/>
              <w:right w:val="single" w:sz="4" w:space="0" w:color="auto"/>
            </w:tcBorders>
            <w:shd w:val="clear" w:color="auto" w:fill="auto"/>
            <w:vAlign w:val="bottom"/>
            <w:hideMark/>
          </w:tcPr>
          <w:p w:rsidR="00CB6937" w:rsidRPr="009271BE" w:rsidRDefault="00CB6937" w:rsidP="00F85C57">
            <w:pPr>
              <w:widowControl/>
              <w:jc w:val="center"/>
              <w:rPr>
                <w:rFonts w:ascii="仿宋_GB2312" w:eastAsia="仿宋_GB2312" w:hAnsiTheme="minorEastAsia" w:cs="宋体"/>
                <w:kern w:val="0"/>
                <w:szCs w:val="21"/>
              </w:rPr>
            </w:pPr>
          </w:p>
        </w:tc>
        <w:tc>
          <w:tcPr>
            <w:tcW w:w="695" w:type="dxa"/>
            <w:tcBorders>
              <w:top w:val="nil"/>
              <w:left w:val="nil"/>
              <w:bottom w:val="single" w:sz="4" w:space="0" w:color="auto"/>
              <w:right w:val="single" w:sz="4" w:space="0" w:color="auto"/>
            </w:tcBorders>
            <w:shd w:val="clear" w:color="auto" w:fill="auto"/>
            <w:vAlign w:val="bottom"/>
            <w:hideMark/>
          </w:tcPr>
          <w:p w:rsidR="00CB6937" w:rsidRPr="009271BE" w:rsidRDefault="00CB6937" w:rsidP="00F85C57">
            <w:pPr>
              <w:widowControl/>
              <w:jc w:val="center"/>
              <w:rPr>
                <w:rFonts w:ascii="仿宋_GB2312" w:eastAsia="仿宋_GB2312" w:hAnsiTheme="minorEastAsia" w:cs="宋体"/>
                <w:kern w:val="0"/>
                <w:szCs w:val="21"/>
              </w:rPr>
            </w:pPr>
          </w:p>
        </w:tc>
        <w:tc>
          <w:tcPr>
            <w:tcW w:w="1126" w:type="dxa"/>
            <w:tcBorders>
              <w:top w:val="nil"/>
              <w:left w:val="nil"/>
              <w:bottom w:val="single" w:sz="4" w:space="0" w:color="auto"/>
              <w:right w:val="single" w:sz="4" w:space="0" w:color="auto"/>
            </w:tcBorders>
            <w:shd w:val="clear" w:color="auto" w:fill="auto"/>
            <w:vAlign w:val="bottom"/>
            <w:hideMark/>
          </w:tcPr>
          <w:p w:rsidR="00CB6937" w:rsidRPr="009271BE" w:rsidRDefault="00CB6937" w:rsidP="00F85C57">
            <w:pPr>
              <w:widowControl/>
              <w:jc w:val="center"/>
              <w:rPr>
                <w:rFonts w:ascii="仿宋_GB2312" w:eastAsia="仿宋_GB2312" w:hAnsiTheme="minorEastAsia" w:cs="宋体"/>
                <w:kern w:val="0"/>
                <w:szCs w:val="21"/>
              </w:rPr>
            </w:pPr>
          </w:p>
        </w:tc>
        <w:tc>
          <w:tcPr>
            <w:tcW w:w="1130" w:type="dxa"/>
            <w:tcBorders>
              <w:top w:val="nil"/>
              <w:left w:val="nil"/>
              <w:bottom w:val="single" w:sz="4" w:space="0" w:color="auto"/>
              <w:right w:val="single" w:sz="4" w:space="0" w:color="auto"/>
            </w:tcBorders>
            <w:shd w:val="clear" w:color="auto" w:fill="auto"/>
            <w:vAlign w:val="center"/>
            <w:hideMark/>
          </w:tcPr>
          <w:p w:rsidR="00CB6937" w:rsidRPr="009271BE" w:rsidRDefault="00CB6937" w:rsidP="00F85C57">
            <w:pPr>
              <w:widowControl/>
              <w:jc w:val="center"/>
              <w:rPr>
                <w:rFonts w:ascii="仿宋_GB2312" w:eastAsia="仿宋_GB2312" w:hAnsiTheme="minorEastAsia" w:cs="宋体"/>
                <w:kern w:val="0"/>
                <w:szCs w:val="21"/>
              </w:rPr>
            </w:pPr>
          </w:p>
        </w:tc>
        <w:tc>
          <w:tcPr>
            <w:tcW w:w="1701" w:type="dxa"/>
            <w:tcBorders>
              <w:top w:val="nil"/>
              <w:left w:val="nil"/>
              <w:bottom w:val="single" w:sz="4" w:space="0" w:color="auto"/>
              <w:right w:val="single" w:sz="4" w:space="0" w:color="auto"/>
            </w:tcBorders>
            <w:shd w:val="clear" w:color="auto" w:fill="auto"/>
            <w:vAlign w:val="center"/>
            <w:hideMark/>
          </w:tcPr>
          <w:p w:rsidR="00CB6937" w:rsidRPr="009271BE" w:rsidRDefault="00CB6937" w:rsidP="00A72E5D">
            <w:pPr>
              <w:widowControl/>
              <w:jc w:val="left"/>
              <w:rPr>
                <w:rFonts w:ascii="仿宋_GB2312" w:eastAsia="仿宋_GB2312" w:hAnsiTheme="minorEastAsia" w:cs="宋体"/>
                <w:kern w:val="0"/>
                <w:szCs w:val="21"/>
              </w:rPr>
            </w:pPr>
          </w:p>
        </w:tc>
        <w:tc>
          <w:tcPr>
            <w:tcW w:w="1173" w:type="dxa"/>
            <w:tcBorders>
              <w:top w:val="nil"/>
              <w:left w:val="nil"/>
              <w:bottom w:val="single" w:sz="4" w:space="0" w:color="auto"/>
              <w:right w:val="single" w:sz="4" w:space="0" w:color="auto"/>
            </w:tcBorders>
            <w:shd w:val="clear" w:color="auto" w:fill="auto"/>
            <w:hideMark/>
          </w:tcPr>
          <w:p w:rsidR="00CB6937" w:rsidRPr="009271BE" w:rsidRDefault="00CB6937" w:rsidP="00F85C57">
            <w:pPr>
              <w:widowControl/>
              <w:jc w:val="center"/>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20101013</w:t>
            </w:r>
          </w:p>
        </w:tc>
        <w:tc>
          <w:tcPr>
            <w:tcW w:w="1760" w:type="dxa"/>
            <w:tcBorders>
              <w:top w:val="nil"/>
              <w:left w:val="nil"/>
              <w:bottom w:val="single" w:sz="4" w:space="0" w:color="auto"/>
              <w:right w:val="single" w:sz="4" w:space="0" w:color="auto"/>
            </w:tcBorders>
            <w:shd w:val="clear" w:color="auto" w:fill="auto"/>
            <w:vAlign w:val="center"/>
            <w:hideMark/>
          </w:tcPr>
          <w:p w:rsidR="00CB6937" w:rsidRPr="009271BE" w:rsidRDefault="00CB6937" w:rsidP="00A72E5D">
            <w:pPr>
              <w:widowControl/>
              <w:jc w:val="left"/>
              <w:rPr>
                <w:rFonts w:ascii="仿宋_GB2312" w:eastAsia="仿宋_GB2312" w:hAnsiTheme="minorEastAsia" w:cs="宋体"/>
                <w:kern w:val="0"/>
                <w:szCs w:val="21"/>
              </w:rPr>
            </w:pPr>
            <w:r w:rsidRPr="009271BE">
              <w:rPr>
                <w:rFonts w:ascii="仿宋_GB2312" w:eastAsia="仿宋_GB2312" w:hAnsiTheme="minorEastAsia" w:cs="宋体" w:hint="eastAsia"/>
                <w:kern w:val="0"/>
                <w:szCs w:val="21"/>
              </w:rPr>
              <w:t>房地产服务</w:t>
            </w:r>
          </w:p>
        </w:tc>
        <w:tc>
          <w:tcPr>
            <w:tcW w:w="3827" w:type="dxa"/>
            <w:tcBorders>
              <w:top w:val="nil"/>
              <w:left w:val="nil"/>
              <w:bottom w:val="single" w:sz="4" w:space="0" w:color="auto"/>
              <w:right w:val="single" w:sz="4" w:space="0" w:color="auto"/>
            </w:tcBorders>
            <w:vAlign w:val="center"/>
          </w:tcPr>
          <w:p w:rsidR="00CB6937" w:rsidRPr="009271BE" w:rsidRDefault="00CB6937" w:rsidP="00EE5352">
            <w:pPr>
              <w:rPr>
                <w:rFonts w:ascii="仿宋_GB2312" w:eastAsia="仿宋_GB2312" w:hAnsiTheme="minorEastAsia" w:cs="宋体"/>
                <w:szCs w:val="21"/>
              </w:rPr>
            </w:pPr>
            <w:r w:rsidRPr="009271BE">
              <w:rPr>
                <w:rFonts w:ascii="仿宋_GB2312" w:eastAsia="仿宋_GB2312" w:hAnsiTheme="minorEastAsia" w:hint="eastAsia"/>
                <w:szCs w:val="21"/>
              </w:rPr>
              <w:t>提供诸如房地产代理、中介和评估服务的房地产服务公司。</w:t>
            </w:r>
          </w:p>
        </w:tc>
      </w:tr>
    </w:tbl>
    <w:p w:rsidR="00507FB8" w:rsidRPr="009271BE" w:rsidRDefault="00507FB8" w:rsidP="00507FB8">
      <w:pPr>
        <w:widowControl/>
        <w:jc w:val="left"/>
        <w:rPr>
          <w:rFonts w:ascii="仿宋_GB2312" w:eastAsia="仿宋_GB2312"/>
          <w:sz w:val="30"/>
          <w:szCs w:val="30"/>
        </w:rPr>
      </w:pPr>
    </w:p>
    <w:p w:rsidR="002F3B43" w:rsidRPr="009271BE" w:rsidRDefault="002F3B43">
      <w:pPr>
        <w:rPr>
          <w:rFonts w:ascii="仿宋_GB2312" w:eastAsia="仿宋_GB2312"/>
        </w:rPr>
      </w:pPr>
    </w:p>
    <w:sectPr w:rsidR="002F3B43" w:rsidRPr="009271BE" w:rsidSect="00CB6937">
      <w:pgSz w:w="16838" w:h="11906" w:orient="landscape"/>
      <w:pgMar w:top="1800" w:right="1440" w:bottom="1800" w:left="144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84478" w:rsidRDefault="00C84478" w:rsidP="00A04C9A">
      <w:r>
        <w:separator/>
      </w:r>
    </w:p>
  </w:endnote>
  <w:endnote w:type="continuationSeparator" w:id="0">
    <w:p w:rsidR="00C84478" w:rsidRDefault="00C84478" w:rsidP="00A04C9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仿宋简体">
    <w:altName w:val="宋体"/>
    <w:panose1 w:val="02010601030101010101"/>
    <w:charset w:val="86"/>
    <w:family w:val="auto"/>
    <w:pitch w:val="variable"/>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华文细黑">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2FF" w:usb1="400004FF" w:usb2="00000000" w:usb3="00000000" w:csb0="0000019F" w:csb1="00000000"/>
  </w:font>
  <w:font w:name="仿宋">
    <w:panose1 w:val="02010609060101010101"/>
    <w:charset w:val="86"/>
    <w:family w:val="modern"/>
    <w:pitch w:val="fixed"/>
    <w:sig w:usb0="800002BF" w:usb1="38CF7CFA" w:usb2="00000016" w:usb3="00000000" w:csb0="00040001" w:csb1="00000000"/>
  </w:font>
  <w:font w:name="方正大标宋简体">
    <w:panose1 w:val="02010601030101010101"/>
    <w:charset w:val="86"/>
    <w:family w:val="auto"/>
    <w:pitch w:val="variable"/>
    <w:sig w:usb0="00000001" w:usb1="080E0000" w:usb2="00000010" w:usb3="00000000" w:csb0="00040000" w:csb1="00000000"/>
  </w:font>
  <w:font w:name="仿宋_GB2312">
    <w:altName w:val="仿宋"/>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85C57" w:rsidRDefault="00CD0DC2" w:rsidP="00F85C57">
    <w:pPr>
      <w:pStyle w:val="a4"/>
      <w:jc w:val="center"/>
    </w:pPr>
    <w:r>
      <w:fldChar w:fldCharType="begin"/>
    </w:r>
    <w:r>
      <w:instrText xml:space="preserve"> PAGE   \* MERGEFORMAT </w:instrText>
    </w:r>
    <w:r>
      <w:fldChar w:fldCharType="separate"/>
    </w:r>
    <w:r w:rsidR="00F530B7" w:rsidRPr="00F530B7">
      <w:rPr>
        <w:noProof/>
        <w:lang w:val="zh-CN"/>
      </w:rPr>
      <w:t>26</w:t>
    </w:r>
    <w:r>
      <w:rPr>
        <w:noProof/>
        <w:lang w:val="zh-CN"/>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84478" w:rsidRDefault="00C84478" w:rsidP="00A04C9A">
      <w:r>
        <w:separator/>
      </w:r>
    </w:p>
  </w:footnote>
  <w:footnote w:type="continuationSeparator" w:id="0">
    <w:p w:rsidR="00C84478" w:rsidRDefault="00C84478" w:rsidP="00A04C9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507FB8"/>
    <w:rsid w:val="001231F7"/>
    <w:rsid w:val="00145F3E"/>
    <w:rsid w:val="0014700F"/>
    <w:rsid w:val="00217E4E"/>
    <w:rsid w:val="002248E0"/>
    <w:rsid w:val="00231C29"/>
    <w:rsid w:val="002F3B43"/>
    <w:rsid w:val="003D7AB2"/>
    <w:rsid w:val="00487035"/>
    <w:rsid w:val="00506B43"/>
    <w:rsid w:val="00507FB8"/>
    <w:rsid w:val="00554FCF"/>
    <w:rsid w:val="005C72B3"/>
    <w:rsid w:val="00674272"/>
    <w:rsid w:val="00705BA4"/>
    <w:rsid w:val="00810FDA"/>
    <w:rsid w:val="008C608E"/>
    <w:rsid w:val="009271BE"/>
    <w:rsid w:val="00964304"/>
    <w:rsid w:val="00975D0D"/>
    <w:rsid w:val="00A04C9A"/>
    <w:rsid w:val="00A72E5D"/>
    <w:rsid w:val="00B85BD0"/>
    <w:rsid w:val="00BE27E6"/>
    <w:rsid w:val="00C84478"/>
    <w:rsid w:val="00CB6937"/>
    <w:rsid w:val="00CD0DC2"/>
    <w:rsid w:val="00CF628C"/>
    <w:rsid w:val="00D66610"/>
    <w:rsid w:val="00E8743A"/>
    <w:rsid w:val="00EC0136"/>
    <w:rsid w:val="00EE746F"/>
    <w:rsid w:val="00F530B7"/>
    <w:rsid w:val="00F85C5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E758E4AA-1095-45E8-97EF-015D6DC82D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507FB8"/>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507FB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507FB8"/>
    <w:rPr>
      <w:sz w:val="18"/>
      <w:szCs w:val="18"/>
    </w:rPr>
  </w:style>
  <w:style w:type="paragraph" w:styleId="a4">
    <w:name w:val="footer"/>
    <w:basedOn w:val="a"/>
    <w:link w:val="Char0"/>
    <w:uiPriority w:val="99"/>
    <w:unhideWhenUsed/>
    <w:rsid w:val="00507FB8"/>
    <w:pPr>
      <w:tabs>
        <w:tab w:val="center" w:pos="4153"/>
        <w:tab w:val="right" w:pos="8306"/>
      </w:tabs>
      <w:snapToGrid w:val="0"/>
      <w:jc w:val="left"/>
    </w:pPr>
    <w:rPr>
      <w:sz w:val="18"/>
      <w:szCs w:val="18"/>
    </w:rPr>
  </w:style>
  <w:style w:type="character" w:customStyle="1" w:styleId="Char0">
    <w:name w:val="页脚 Char"/>
    <w:basedOn w:val="a0"/>
    <w:link w:val="a4"/>
    <w:uiPriority w:val="99"/>
    <w:rsid w:val="00507FB8"/>
    <w:rPr>
      <w:sz w:val="18"/>
      <w:szCs w:val="18"/>
    </w:rPr>
  </w:style>
  <w:style w:type="paragraph" w:customStyle="1" w:styleId="CharCharCharCharCharChar1CharCharChar">
    <w:name w:val="Char Char Char Char Char Char1 Char Char Char"/>
    <w:basedOn w:val="a"/>
    <w:rsid w:val="00507FB8"/>
    <w:pPr>
      <w:autoSpaceDE w:val="0"/>
      <w:autoSpaceDN w:val="0"/>
      <w:adjustRightInd w:val="0"/>
      <w:jc w:val="left"/>
      <w:textAlignment w:val="baseline"/>
    </w:pPr>
    <w:rPr>
      <w:rFonts w:ascii="Times New Roman" w:eastAsia="方正仿宋简体" w:hAnsi="Times New Roman" w:cs="Times New Roman"/>
      <w:sz w:val="32"/>
      <w:szCs w:val="20"/>
    </w:rPr>
  </w:style>
  <w:style w:type="character" w:styleId="a5">
    <w:name w:val="annotation reference"/>
    <w:basedOn w:val="a0"/>
    <w:uiPriority w:val="99"/>
    <w:semiHidden/>
    <w:unhideWhenUsed/>
    <w:rsid w:val="00507FB8"/>
    <w:rPr>
      <w:sz w:val="21"/>
      <w:szCs w:val="21"/>
    </w:rPr>
  </w:style>
  <w:style w:type="paragraph" w:styleId="a6">
    <w:name w:val="annotation text"/>
    <w:basedOn w:val="a"/>
    <w:link w:val="Char1"/>
    <w:uiPriority w:val="99"/>
    <w:semiHidden/>
    <w:unhideWhenUsed/>
    <w:rsid w:val="00507FB8"/>
    <w:pPr>
      <w:jc w:val="left"/>
    </w:pPr>
  </w:style>
  <w:style w:type="character" w:customStyle="1" w:styleId="Char1">
    <w:name w:val="批注文字 Char"/>
    <w:basedOn w:val="a0"/>
    <w:link w:val="a6"/>
    <w:uiPriority w:val="99"/>
    <w:semiHidden/>
    <w:rsid w:val="00507FB8"/>
  </w:style>
  <w:style w:type="paragraph" w:styleId="a7">
    <w:name w:val="annotation subject"/>
    <w:basedOn w:val="a6"/>
    <w:next w:val="a6"/>
    <w:link w:val="Char2"/>
    <w:uiPriority w:val="99"/>
    <w:semiHidden/>
    <w:unhideWhenUsed/>
    <w:rsid w:val="00507FB8"/>
    <w:rPr>
      <w:b/>
      <w:bCs/>
    </w:rPr>
  </w:style>
  <w:style w:type="character" w:customStyle="1" w:styleId="Char2">
    <w:name w:val="批注主题 Char"/>
    <w:basedOn w:val="Char1"/>
    <w:link w:val="a7"/>
    <w:uiPriority w:val="99"/>
    <w:semiHidden/>
    <w:rsid w:val="00507FB8"/>
    <w:rPr>
      <w:b/>
      <w:bCs/>
    </w:rPr>
  </w:style>
  <w:style w:type="paragraph" w:styleId="a8">
    <w:name w:val="Balloon Text"/>
    <w:basedOn w:val="a"/>
    <w:link w:val="Char3"/>
    <w:uiPriority w:val="99"/>
    <w:semiHidden/>
    <w:unhideWhenUsed/>
    <w:rsid w:val="00507FB8"/>
    <w:rPr>
      <w:sz w:val="18"/>
      <w:szCs w:val="18"/>
    </w:rPr>
  </w:style>
  <w:style w:type="character" w:customStyle="1" w:styleId="Char3">
    <w:name w:val="批注框文本 Char"/>
    <w:basedOn w:val="a0"/>
    <w:link w:val="a8"/>
    <w:uiPriority w:val="99"/>
    <w:semiHidden/>
    <w:rsid w:val="00507FB8"/>
    <w:rPr>
      <w:sz w:val="18"/>
      <w:szCs w:val="18"/>
    </w:rPr>
  </w:style>
  <w:style w:type="table" w:styleId="a9">
    <w:name w:val="Table Grid"/>
    <w:basedOn w:val="a1"/>
    <w:uiPriority w:val="59"/>
    <w:rsid w:val="00507FB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a">
    <w:name w:val="Hyperlink"/>
    <w:basedOn w:val="a0"/>
    <w:uiPriority w:val="99"/>
    <w:semiHidden/>
    <w:unhideWhenUsed/>
    <w:rsid w:val="00507FB8"/>
    <w:rPr>
      <w:color w:val="0000FF"/>
      <w:u w:val="single"/>
    </w:rPr>
  </w:style>
  <w:style w:type="character" w:styleId="ab">
    <w:name w:val="FollowedHyperlink"/>
    <w:basedOn w:val="a0"/>
    <w:uiPriority w:val="99"/>
    <w:semiHidden/>
    <w:unhideWhenUsed/>
    <w:rsid w:val="00507FB8"/>
    <w:rPr>
      <w:color w:val="800080"/>
      <w:u w:val="single"/>
    </w:rPr>
  </w:style>
  <w:style w:type="paragraph" w:customStyle="1" w:styleId="font5">
    <w:name w:val="font5"/>
    <w:basedOn w:val="a"/>
    <w:rsid w:val="00507FB8"/>
    <w:pPr>
      <w:widowControl/>
      <w:spacing w:before="100" w:beforeAutospacing="1" w:after="100" w:afterAutospacing="1"/>
      <w:jc w:val="left"/>
    </w:pPr>
    <w:rPr>
      <w:rFonts w:ascii="宋体" w:eastAsia="宋体" w:hAnsi="宋体" w:cs="宋体"/>
      <w:kern w:val="0"/>
      <w:sz w:val="18"/>
      <w:szCs w:val="18"/>
    </w:rPr>
  </w:style>
  <w:style w:type="paragraph" w:customStyle="1" w:styleId="font6">
    <w:name w:val="font6"/>
    <w:basedOn w:val="a"/>
    <w:rsid w:val="00507FB8"/>
    <w:pPr>
      <w:widowControl/>
      <w:spacing w:before="100" w:beforeAutospacing="1" w:after="100" w:afterAutospacing="1"/>
      <w:jc w:val="left"/>
    </w:pPr>
    <w:rPr>
      <w:rFonts w:ascii="Arial" w:eastAsia="宋体" w:hAnsi="Arial" w:cs="Arial"/>
      <w:kern w:val="0"/>
      <w:sz w:val="20"/>
      <w:szCs w:val="20"/>
    </w:rPr>
  </w:style>
  <w:style w:type="paragraph" w:customStyle="1" w:styleId="xl65">
    <w:name w:val="xl65"/>
    <w:basedOn w:val="a"/>
    <w:rsid w:val="00507FB8"/>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华文细黑" w:eastAsia="华文细黑" w:hAnsi="华文细黑" w:cs="宋体"/>
      <w:b/>
      <w:bCs/>
      <w:kern w:val="0"/>
      <w:sz w:val="24"/>
      <w:szCs w:val="24"/>
    </w:rPr>
  </w:style>
  <w:style w:type="paragraph" w:customStyle="1" w:styleId="xl66">
    <w:name w:val="xl66"/>
    <w:basedOn w:val="a"/>
    <w:rsid w:val="00507FB8"/>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top"/>
    </w:pPr>
    <w:rPr>
      <w:rFonts w:ascii="华文细黑" w:eastAsia="华文细黑" w:hAnsi="华文细黑" w:cs="宋体"/>
      <w:kern w:val="0"/>
      <w:sz w:val="24"/>
      <w:szCs w:val="24"/>
    </w:rPr>
  </w:style>
  <w:style w:type="paragraph" w:customStyle="1" w:styleId="xl67">
    <w:name w:val="xl67"/>
    <w:basedOn w:val="a"/>
    <w:rsid w:val="00507FB8"/>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top"/>
    </w:pPr>
    <w:rPr>
      <w:rFonts w:ascii="华文细黑" w:eastAsia="华文细黑" w:hAnsi="华文细黑" w:cs="宋体"/>
      <w:kern w:val="0"/>
      <w:sz w:val="24"/>
      <w:szCs w:val="24"/>
    </w:rPr>
  </w:style>
  <w:style w:type="paragraph" w:customStyle="1" w:styleId="xl68">
    <w:name w:val="xl68"/>
    <w:basedOn w:val="a"/>
    <w:rsid w:val="00507FB8"/>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华文细黑" w:eastAsia="华文细黑" w:hAnsi="华文细黑" w:cs="宋体"/>
      <w:kern w:val="0"/>
      <w:sz w:val="24"/>
      <w:szCs w:val="24"/>
    </w:rPr>
  </w:style>
  <w:style w:type="paragraph" w:customStyle="1" w:styleId="xl69">
    <w:name w:val="xl69"/>
    <w:basedOn w:val="a"/>
    <w:rsid w:val="00507FB8"/>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华文细黑" w:eastAsia="华文细黑" w:hAnsi="华文细黑" w:cs="宋体"/>
      <w:kern w:val="0"/>
      <w:sz w:val="24"/>
      <w:szCs w:val="24"/>
    </w:rPr>
  </w:style>
  <w:style w:type="paragraph" w:customStyle="1" w:styleId="xl70">
    <w:name w:val="xl70"/>
    <w:basedOn w:val="a"/>
    <w:rsid w:val="00507FB8"/>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华文细黑" w:eastAsia="华文细黑" w:hAnsi="华文细黑" w:cs="宋体"/>
      <w:kern w:val="0"/>
      <w:sz w:val="24"/>
      <w:szCs w:val="24"/>
    </w:rPr>
  </w:style>
  <w:style w:type="paragraph" w:customStyle="1" w:styleId="xl71">
    <w:name w:val="xl71"/>
    <w:basedOn w:val="a"/>
    <w:rsid w:val="00507FB8"/>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bottom"/>
    </w:pPr>
    <w:rPr>
      <w:rFonts w:ascii="华文细黑" w:eastAsia="华文细黑" w:hAnsi="华文细黑" w:cs="宋体"/>
      <w:kern w:val="0"/>
      <w:sz w:val="24"/>
      <w:szCs w:val="24"/>
    </w:rPr>
  </w:style>
  <w:style w:type="paragraph" w:customStyle="1" w:styleId="xl72">
    <w:name w:val="xl72"/>
    <w:basedOn w:val="a"/>
    <w:rsid w:val="00507FB8"/>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bottom"/>
    </w:pPr>
    <w:rPr>
      <w:rFonts w:ascii="华文细黑" w:eastAsia="华文细黑" w:hAnsi="华文细黑" w:cs="宋体"/>
      <w:kern w:val="0"/>
      <w:sz w:val="24"/>
      <w:szCs w:val="24"/>
    </w:rPr>
  </w:style>
  <w:style w:type="paragraph" w:customStyle="1" w:styleId="xl73">
    <w:name w:val="xl73"/>
    <w:basedOn w:val="a"/>
    <w:rsid w:val="00507FB8"/>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top"/>
    </w:pPr>
    <w:rPr>
      <w:rFonts w:ascii="华文细黑" w:eastAsia="华文细黑" w:hAnsi="华文细黑" w:cs="宋体"/>
      <w:kern w:val="0"/>
      <w:sz w:val="24"/>
      <w:szCs w:val="24"/>
    </w:rPr>
  </w:style>
  <w:style w:type="paragraph" w:customStyle="1" w:styleId="xl74">
    <w:name w:val="xl74"/>
    <w:basedOn w:val="a"/>
    <w:rsid w:val="00507FB8"/>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华文细黑" w:eastAsia="华文细黑" w:hAnsi="华文细黑" w:cs="宋体"/>
      <w:kern w:val="0"/>
      <w:sz w:val="24"/>
      <w:szCs w:val="24"/>
    </w:rPr>
  </w:style>
  <w:style w:type="paragraph" w:customStyle="1" w:styleId="xl75">
    <w:name w:val="xl75"/>
    <w:basedOn w:val="a"/>
    <w:rsid w:val="00507FB8"/>
    <w:pPr>
      <w:widowControl/>
      <w:spacing w:before="100" w:beforeAutospacing="1" w:after="100" w:afterAutospacing="1"/>
      <w:jc w:val="center"/>
    </w:pPr>
    <w:rPr>
      <w:rFonts w:ascii="宋体" w:eastAsia="宋体" w:hAnsi="宋体" w:cs="宋体"/>
      <w:kern w:val="0"/>
      <w:sz w:val="24"/>
      <w:szCs w:val="24"/>
    </w:rPr>
  </w:style>
  <w:style w:type="paragraph" w:styleId="ac">
    <w:name w:val="footnote text"/>
    <w:basedOn w:val="a"/>
    <w:link w:val="Char4"/>
    <w:uiPriority w:val="99"/>
    <w:semiHidden/>
    <w:unhideWhenUsed/>
    <w:rsid w:val="00507FB8"/>
    <w:pPr>
      <w:snapToGrid w:val="0"/>
      <w:jc w:val="left"/>
    </w:pPr>
    <w:rPr>
      <w:sz w:val="18"/>
      <w:szCs w:val="18"/>
    </w:rPr>
  </w:style>
  <w:style w:type="character" w:customStyle="1" w:styleId="Char4">
    <w:name w:val="脚注文本 Char"/>
    <w:basedOn w:val="a0"/>
    <w:link w:val="ac"/>
    <w:uiPriority w:val="99"/>
    <w:semiHidden/>
    <w:rsid w:val="00507FB8"/>
    <w:rPr>
      <w:sz w:val="18"/>
      <w:szCs w:val="18"/>
    </w:rPr>
  </w:style>
  <w:style w:type="character" w:styleId="ad">
    <w:name w:val="footnote reference"/>
    <w:basedOn w:val="a0"/>
    <w:uiPriority w:val="99"/>
    <w:semiHidden/>
    <w:unhideWhenUsed/>
    <w:rsid w:val="00507FB8"/>
    <w:rPr>
      <w:vertAlign w:val="superscript"/>
    </w:rPr>
  </w:style>
  <w:style w:type="paragraph" w:styleId="ae">
    <w:name w:val="Title"/>
    <w:basedOn w:val="a"/>
    <w:next w:val="a"/>
    <w:link w:val="Char5"/>
    <w:uiPriority w:val="10"/>
    <w:qFormat/>
    <w:rsid w:val="00507FB8"/>
    <w:pPr>
      <w:spacing w:before="240" w:after="60"/>
      <w:jc w:val="center"/>
      <w:outlineLvl w:val="0"/>
    </w:pPr>
    <w:rPr>
      <w:rFonts w:asciiTheme="majorHAnsi" w:eastAsia="宋体" w:hAnsiTheme="majorHAnsi" w:cstheme="majorBidi"/>
      <w:b/>
      <w:bCs/>
      <w:sz w:val="32"/>
      <w:szCs w:val="32"/>
    </w:rPr>
  </w:style>
  <w:style w:type="character" w:customStyle="1" w:styleId="Char5">
    <w:name w:val="标题 Char"/>
    <w:basedOn w:val="a0"/>
    <w:link w:val="ae"/>
    <w:uiPriority w:val="10"/>
    <w:rsid w:val="00507FB8"/>
    <w:rPr>
      <w:rFonts w:asciiTheme="majorHAnsi" w:eastAsia="宋体" w:hAnsiTheme="majorHAnsi" w:cstheme="majorBidi"/>
      <w:b/>
      <w:bCs/>
      <w:sz w:val="32"/>
      <w:szCs w:val="32"/>
    </w:rPr>
  </w:style>
  <w:style w:type="paragraph" w:customStyle="1" w:styleId="xl2342">
    <w:name w:val="xl2342"/>
    <w:basedOn w:val="a"/>
    <w:rsid w:val="00EE746F"/>
    <w:pPr>
      <w:widowControl/>
      <w:spacing w:before="100" w:beforeAutospacing="1" w:after="100" w:afterAutospacing="1"/>
      <w:jc w:val="left"/>
    </w:pPr>
    <w:rPr>
      <w:rFonts w:ascii="仿宋" w:eastAsia="仿宋" w:hAnsi="仿宋" w:cs="宋体"/>
      <w:b/>
      <w:bCs/>
      <w:kern w:val="0"/>
      <w:sz w:val="28"/>
      <w:szCs w:val="28"/>
    </w:rPr>
  </w:style>
  <w:style w:type="paragraph" w:customStyle="1" w:styleId="xl2343">
    <w:name w:val="xl2343"/>
    <w:basedOn w:val="a"/>
    <w:rsid w:val="00EE746F"/>
    <w:pPr>
      <w:widowControl/>
      <w:spacing w:before="100" w:beforeAutospacing="1" w:after="100" w:afterAutospacing="1"/>
      <w:jc w:val="left"/>
    </w:pPr>
    <w:rPr>
      <w:rFonts w:ascii="仿宋" w:eastAsia="仿宋" w:hAnsi="仿宋" w:cs="宋体"/>
      <w:kern w:val="0"/>
      <w:sz w:val="28"/>
      <w:szCs w:val="28"/>
    </w:rPr>
  </w:style>
  <w:style w:type="paragraph" w:customStyle="1" w:styleId="xl2344">
    <w:name w:val="xl2344"/>
    <w:basedOn w:val="a"/>
    <w:rsid w:val="00EE746F"/>
    <w:pPr>
      <w:widowControl/>
      <w:shd w:val="clear" w:color="000000" w:fill="FFFF00"/>
      <w:spacing w:before="100" w:beforeAutospacing="1" w:after="100" w:afterAutospacing="1"/>
      <w:jc w:val="left"/>
    </w:pPr>
    <w:rPr>
      <w:rFonts w:ascii="仿宋" w:eastAsia="仿宋" w:hAnsi="仿宋" w:cs="宋体"/>
      <w:kern w:val="0"/>
      <w:sz w:val="28"/>
      <w:szCs w:val="28"/>
    </w:rPr>
  </w:style>
  <w:style w:type="paragraph" w:customStyle="1" w:styleId="xl2345">
    <w:name w:val="xl2345"/>
    <w:basedOn w:val="a"/>
    <w:rsid w:val="00EE746F"/>
    <w:pPr>
      <w:widowControl/>
      <w:spacing w:before="100" w:beforeAutospacing="1" w:after="100" w:afterAutospacing="1"/>
      <w:jc w:val="left"/>
    </w:pPr>
    <w:rPr>
      <w:rFonts w:ascii="宋体" w:eastAsia="宋体" w:hAnsi="宋体" w:cs="宋体"/>
      <w:b/>
      <w:bCs/>
      <w:kern w:val="0"/>
      <w:sz w:val="44"/>
      <w:szCs w:val="44"/>
    </w:rPr>
  </w:style>
  <w:style w:type="paragraph" w:customStyle="1" w:styleId="xl2346">
    <w:name w:val="xl2346"/>
    <w:basedOn w:val="a"/>
    <w:rsid w:val="00EE746F"/>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b/>
      <w:bCs/>
      <w:kern w:val="0"/>
      <w:sz w:val="44"/>
      <w:szCs w:val="44"/>
    </w:rPr>
  </w:style>
  <w:style w:type="paragraph" w:customStyle="1" w:styleId="xl2347">
    <w:name w:val="xl2347"/>
    <w:basedOn w:val="a"/>
    <w:rsid w:val="00EE746F"/>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仿宋" w:eastAsia="仿宋" w:hAnsi="仿宋" w:cs="宋体"/>
      <w:b/>
      <w:bCs/>
      <w:kern w:val="0"/>
      <w:sz w:val="28"/>
      <w:szCs w:val="28"/>
    </w:rPr>
  </w:style>
  <w:style w:type="paragraph" w:customStyle="1" w:styleId="xl2348">
    <w:name w:val="xl2348"/>
    <w:basedOn w:val="a"/>
    <w:rsid w:val="00EE746F"/>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仿宋" w:eastAsia="仿宋" w:hAnsi="仿宋" w:cs="宋体"/>
      <w:b/>
      <w:bCs/>
      <w:kern w:val="0"/>
      <w:sz w:val="28"/>
      <w:szCs w:val="28"/>
    </w:rPr>
  </w:style>
  <w:style w:type="paragraph" w:customStyle="1" w:styleId="xl2349">
    <w:name w:val="xl2349"/>
    <w:basedOn w:val="a"/>
    <w:rsid w:val="00EE746F"/>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仿宋" w:eastAsia="仿宋" w:hAnsi="仿宋" w:cs="宋体"/>
      <w:b/>
      <w:bCs/>
      <w:kern w:val="0"/>
      <w:sz w:val="28"/>
      <w:szCs w:val="28"/>
    </w:rPr>
  </w:style>
  <w:style w:type="paragraph" w:customStyle="1" w:styleId="xl2350">
    <w:name w:val="xl2350"/>
    <w:basedOn w:val="a"/>
    <w:rsid w:val="00EE746F"/>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仿宋" w:eastAsia="仿宋" w:hAnsi="仿宋" w:cs="宋体"/>
      <w:kern w:val="0"/>
      <w:sz w:val="28"/>
      <w:szCs w:val="28"/>
    </w:rPr>
  </w:style>
  <w:style w:type="paragraph" w:customStyle="1" w:styleId="xl2351">
    <w:name w:val="xl2351"/>
    <w:basedOn w:val="a"/>
    <w:rsid w:val="00EE746F"/>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仿宋" w:eastAsia="仿宋" w:hAnsi="仿宋" w:cs="宋体"/>
      <w:kern w:val="0"/>
      <w:sz w:val="28"/>
      <w:szCs w:val="28"/>
    </w:rPr>
  </w:style>
  <w:style w:type="paragraph" w:customStyle="1" w:styleId="xl2352">
    <w:name w:val="xl2352"/>
    <w:basedOn w:val="a"/>
    <w:rsid w:val="00EE746F"/>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仿宋" w:eastAsia="仿宋" w:hAnsi="仿宋" w:cs="宋体"/>
      <w:kern w:val="0"/>
      <w:sz w:val="28"/>
      <w:szCs w:val="28"/>
    </w:rPr>
  </w:style>
  <w:style w:type="paragraph" w:customStyle="1" w:styleId="xl2353">
    <w:name w:val="xl2353"/>
    <w:basedOn w:val="a"/>
    <w:rsid w:val="00EE746F"/>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仿宋" w:eastAsia="仿宋" w:hAnsi="仿宋" w:cs="宋体"/>
      <w:kern w:val="0"/>
      <w:sz w:val="28"/>
      <w:szCs w:val="28"/>
    </w:rPr>
  </w:style>
  <w:style w:type="paragraph" w:customStyle="1" w:styleId="xl2354">
    <w:name w:val="xl2354"/>
    <w:basedOn w:val="a"/>
    <w:rsid w:val="00EE746F"/>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仿宋" w:eastAsia="仿宋" w:hAnsi="仿宋" w:cs="宋体"/>
      <w:kern w:val="0"/>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195732">
      <w:bodyDiv w:val="1"/>
      <w:marLeft w:val="0"/>
      <w:marRight w:val="0"/>
      <w:marTop w:val="0"/>
      <w:marBottom w:val="0"/>
      <w:divBdr>
        <w:top w:val="none" w:sz="0" w:space="0" w:color="auto"/>
        <w:left w:val="none" w:sz="0" w:space="0" w:color="auto"/>
        <w:bottom w:val="none" w:sz="0" w:space="0" w:color="auto"/>
        <w:right w:val="none" w:sz="0" w:space="0" w:color="auto"/>
      </w:divBdr>
    </w:div>
    <w:div w:id="268195633">
      <w:bodyDiv w:val="1"/>
      <w:marLeft w:val="0"/>
      <w:marRight w:val="0"/>
      <w:marTop w:val="0"/>
      <w:marBottom w:val="0"/>
      <w:divBdr>
        <w:top w:val="none" w:sz="0" w:space="0" w:color="auto"/>
        <w:left w:val="none" w:sz="0" w:space="0" w:color="auto"/>
        <w:bottom w:val="none" w:sz="0" w:space="0" w:color="auto"/>
        <w:right w:val="none" w:sz="0" w:space="0" w:color="auto"/>
      </w:divBdr>
    </w:div>
    <w:div w:id="297224854">
      <w:bodyDiv w:val="1"/>
      <w:marLeft w:val="0"/>
      <w:marRight w:val="0"/>
      <w:marTop w:val="0"/>
      <w:marBottom w:val="0"/>
      <w:divBdr>
        <w:top w:val="none" w:sz="0" w:space="0" w:color="auto"/>
        <w:left w:val="none" w:sz="0" w:space="0" w:color="auto"/>
        <w:bottom w:val="none" w:sz="0" w:space="0" w:color="auto"/>
        <w:right w:val="none" w:sz="0" w:space="0" w:color="auto"/>
      </w:divBdr>
    </w:div>
    <w:div w:id="617763538">
      <w:bodyDiv w:val="1"/>
      <w:marLeft w:val="0"/>
      <w:marRight w:val="0"/>
      <w:marTop w:val="0"/>
      <w:marBottom w:val="0"/>
      <w:divBdr>
        <w:top w:val="none" w:sz="0" w:space="0" w:color="auto"/>
        <w:left w:val="none" w:sz="0" w:space="0" w:color="auto"/>
        <w:bottom w:val="none" w:sz="0" w:space="0" w:color="auto"/>
        <w:right w:val="none" w:sz="0" w:space="0" w:color="auto"/>
      </w:divBdr>
    </w:div>
    <w:div w:id="1066950061">
      <w:bodyDiv w:val="1"/>
      <w:marLeft w:val="0"/>
      <w:marRight w:val="0"/>
      <w:marTop w:val="0"/>
      <w:marBottom w:val="0"/>
      <w:divBdr>
        <w:top w:val="none" w:sz="0" w:space="0" w:color="auto"/>
        <w:left w:val="none" w:sz="0" w:space="0" w:color="auto"/>
        <w:bottom w:val="none" w:sz="0" w:space="0" w:color="auto"/>
        <w:right w:val="none" w:sz="0" w:space="0" w:color="auto"/>
      </w:divBdr>
    </w:div>
    <w:div w:id="1161579814">
      <w:bodyDiv w:val="1"/>
      <w:marLeft w:val="0"/>
      <w:marRight w:val="0"/>
      <w:marTop w:val="0"/>
      <w:marBottom w:val="0"/>
      <w:divBdr>
        <w:top w:val="none" w:sz="0" w:space="0" w:color="auto"/>
        <w:left w:val="none" w:sz="0" w:space="0" w:color="auto"/>
        <w:bottom w:val="none" w:sz="0" w:space="0" w:color="auto"/>
        <w:right w:val="none" w:sz="0" w:space="0" w:color="auto"/>
      </w:divBdr>
    </w:div>
    <w:div w:id="1538619740">
      <w:bodyDiv w:val="1"/>
      <w:marLeft w:val="0"/>
      <w:marRight w:val="0"/>
      <w:marTop w:val="0"/>
      <w:marBottom w:val="0"/>
      <w:divBdr>
        <w:top w:val="none" w:sz="0" w:space="0" w:color="auto"/>
        <w:left w:val="none" w:sz="0" w:space="0" w:color="auto"/>
        <w:bottom w:val="none" w:sz="0" w:space="0" w:color="auto"/>
        <w:right w:val="none" w:sz="0" w:space="0" w:color="auto"/>
      </w:divBdr>
    </w:div>
    <w:div w:id="1637225393">
      <w:bodyDiv w:val="1"/>
      <w:marLeft w:val="0"/>
      <w:marRight w:val="0"/>
      <w:marTop w:val="0"/>
      <w:marBottom w:val="0"/>
      <w:divBdr>
        <w:top w:val="none" w:sz="0" w:space="0" w:color="auto"/>
        <w:left w:val="none" w:sz="0" w:space="0" w:color="auto"/>
        <w:bottom w:val="none" w:sz="0" w:space="0" w:color="auto"/>
        <w:right w:val="none" w:sz="0" w:space="0" w:color="auto"/>
      </w:divBdr>
    </w:div>
    <w:div w:id="17666855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22355F6-B32B-4A1C-A0C6-93D3155E218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60</TotalTime>
  <Pages>1</Pages>
  <Words>2194</Words>
  <Characters>12507</Characters>
  <Application>Microsoft Office Word</Application>
  <DocSecurity>0</DocSecurity>
  <Lines>104</Lines>
  <Paragraphs>29</Paragraphs>
  <ScaleCrop>false</ScaleCrop>
  <Company/>
  <LinksUpToDate>false</LinksUpToDate>
  <CharactersWithSpaces>14672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dc:creator>
  <cp:lastModifiedBy>文印室wys</cp:lastModifiedBy>
  <cp:revision>19</cp:revision>
  <dcterms:created xsi:type="dcterms:W3CDTF">2015-01-09T00:52:00Z</dcterms:created>
  <dcterms:modified xsi:type="dcterms:W3CDTF">2015-03-17T09:49:00Z</dcterms:modified>
</cp:coreProperties>
</file>