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72A" w:rsidRPr="00477991" w:rsidRDefault="006A672A" w:rsidP="006A672A">
      <w:pPr>
        <w:spacing w:beforeLines="50" w:afterLines="50" w:line="600" w:lineRule="exact"/>
        <w:outlineLvl w:val="1"/>
        <w:rPr>
          <w:rFonts w:ascii="仿宋" w:eastAsia="仿宋" w:hAnsi="仿宋" w:hint="eastAsia"/>
          <w:bCs/>
          <w:sz w:val="32"/>
          <w:szCs w:val="32"/>
        </w:rPr>
      </w:pPr>
      <w:r w:rsidRPr="00477991">
        <w:rPr>
          <w:rFonts w:ascii="黑体" w:eastAsia="黑体" w:hAnsi="黑体" w:hint="eastAsia"/>
          <w:bCs/>
          <w:sz w:val="32"/>
          <w:szCs w:val="32"/>
        </w:rPr>
        <w:t>附件1</w:t>
      </w:r>
      <w:r w:rsidRPr="00477991">
        <w:rPr>
          <w:rFonts w:ascii="仿宋" w:eastAsia="仿宋" w:hAnsi="仿宋" w:hint="eastAsia"/>
          <w:bCs/>
          <w:sz w:val="32"/>
          <w:szCs w:val="32"/>
        </w:rPr>
        <w:t xml:space="preserve">  </w:t>
      </w:r>
    </w:p>
    <w:p w:rsidR="006A672A" w:rsidRPr="00477991" w:rsidRDefault="006A672A" w:rsidP="006A672A">
      <w:pPr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bCs/>
          <w:sz w:val="32"/>
          <w:szCs w:val="32"/>
        </w:rPr>
      </w:pPr>
      <w:r w:rsidRPr="00477991">
        <w:rPr>
          <w:rFonts w:ascii="方正小标宋_GBK" w:eastAsia="方正小标宋_GBK" w:hAnsi="仿宋" w:hint="eastAsia"/>
          <w:bCs/>
          <w:sz w:val="32"/>
          <w:szCs w:val="32"/>
        </w:rPr>
        <w:t>城镇生活污水处理（含管网配套）设施建设项目表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60"/>
        <w:gridCol w:w="990"/>
        <w:gridCol w:w="1305"/>
        <w:gridCol w:w="3856"/>
        <w:gridCol w:w="1077"/>
        <w:gridCol w:w="1392"/>
        <w:gridCol w:w="1120"/>
        <w:gridCol w:w="1070"/>
      </w:tblGrid>
      <w:tr w:rsidR="006A672A" w:rsidRPr="00477991" w:rsidTr="00657224">
        <w:trPr>
          <w:trHeight w:val="23"/>
          <w:jc w:val="center"/>
        </w:trPr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序号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市（州）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县（市、区）</w:t>
            </w:r>
          </w:p>
        </w:tc>
        <w:tc>
          <w:tcPr>
            <w:tcW w:w="3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项目名称</w:t>
            </w:r>
          </w:p>
        </w:tc>
        <w:tc>
          <w:tcPr>
            <w:tcW w:w="2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建设内容</w:t>
            </w: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投资估算</w:t>
            </w:r>
          </w:p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（万元）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完成年限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3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污水处理能力(万吨/日)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污水收集管网</w:t>
            </w:r>
          </w:p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黑体" w:eastAsia="黑体" w:hAnsi="黑体"/>
                <w:b/>
                <w:sz w:val="18"/>
                <w:szCs w:val="18"/>
              </w:rPr>
            </w:pPr>
            <w:r w:rsidRPr="00477991">
              <w:rPr>
                <w:rFonts w:ascii="黑体" w:eastAsia="黑体" w:hAnsi="黑体"/>
                <w:b/>
                <w:sz w:val="18"/>
                <w:szCs w:val="18"/>
              </w:rPr>
              <w:t>长度(公里)</w:t>
            </w:r>
          </w:p>
        </w:tc>
        <w:tc>
          <w:tcPr>
            <w:tcW w:w="11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1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观山湖区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金阳新区东片区排水管网工程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13.51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4462.00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39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南明区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龙洞堡东部新城污水处理厂及配套管网工程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14.79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20237.00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清镇市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职教城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东西区污水处理工程建设项目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26498.15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清镇市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卫城镇污水处理工程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6.4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1500.00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修文县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六广镇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1.6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280.00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城</w:t>
            </w:r>
            <w:r w:rsidRPr="00477991">
              <w:rPr>
                <w:rFonts w:ascii="仿宋" w:eastAsia="仿宋" w:hAnsi="仿宋"/>
                <w:sz w:val="18"/>
                <w:szCs w:val="18"/>
              </w:rPr>
              <w:t>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24.249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3693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龙岗镇污水处理工程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5.12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896.00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南江乡污水处理工程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3.2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560.00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乌当区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羊昌镇污水处理工程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4.56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798.00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花溪区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石板镇污水处理工程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1.6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2800.00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习水县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习水县乡镇污水管网工程（一期）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145.294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13721.00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正安县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正安县城东部城区污水处理工程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13.853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3455.00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桐梓县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新站镇污水处理工程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8.222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1692.00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务川县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务川</w:t>
            </w:r>
            <w:r w:rsidRPr="00477991">
              <w:rPr>
                <w:rFonts w:ascii="仿宋" w:eastAsia="仿宋" w:hAnsi="仿宋"/>
                <w:sz w:val="18"/>
                <w:szCs w:val="18"/>
              </w:rPr>
              <w:t>县城生活污水处理工程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9.19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1945.60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凤冈县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永安镇污水处理工程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7.53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896.00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余庆县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敖溪镇污水处理工程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14.695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1468.00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绥阳县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绥阳县城污水处理二期工程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32.3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6951.00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绥阳县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风华镇污水处理工程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0.07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2.88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504.00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lastRenderedPageBreak/>
              <w:t>19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道真县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道真县城生活污水处理工程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0.84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25.32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5359.40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道真县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洛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龙镇污水处理工程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4.35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803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钟山区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六盘水市中心城区污水处理厂二期工程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10000.00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六枝特区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郎岱镇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18.215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2756.00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六枝特区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木岗镇污水处理工程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9.6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1680.00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盘县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石桥镇污水处理工程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18.5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2815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水城县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玉舍镇污水处理工程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12.263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2057.00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水城县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发耳镇污水处理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18.61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2398.00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西秀区</w:t>
            </w:r>
            <w:proofErr w:type="gramEnd"/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安顺市三期污水处理厂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6969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西秀区</w:t>
            </w:r>
            <w:proofErr w:type="gramEnd"/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旧州镇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10.194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1317.00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西秀区</w:t>
            </w:r>
            <w:proofErr w:type="gramEnd"/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轿子山镇污水处理工程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10.146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1330.00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西秀区</w:t>
            </w:r>
            <w:proofErr w:type="gramEnd"/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七眼桥镇污水处理工程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16.463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1292.00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安顺市东片区污水处理工程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25.263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4537.00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市虹山湖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周边片区污水收集管网工程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13.469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1057.00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普定县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白岩镇污水处理工程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11.916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1283.00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平坝县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平坝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县</w:t>
            </w:r>
            <w:r w:rsidRPr="00477991">
              <w:rPr>
                <w:rFonts w:ascii="仿宋" w:eastAsia="仿宋" w:hAnsi="仿宋"/>
                <w:sz w:val="18"/>
                <w:szCs w:val="18"/>
              </w:rPr>
              <w:t>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3430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镇宁县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江龙镇污水处理工程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9.157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934.00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双山新区松林污水处理工程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1.5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25.154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9958.00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百里杜鹃污水处理工程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11.767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2076.00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威宁县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东风镇污水处理工程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9.015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680.00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威宁县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迤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那镇污水处理工程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0.07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10.429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1020.00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七星关区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清水铺镇污水处理厂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14.4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2520.00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七星关区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青场镇污水处理工程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7.2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1260.00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金沙县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安底镇污水处理工程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6.985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807.00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纳雍县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纳雍县城污水处理二期工程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28.89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460.00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纳雍县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龙场镇污水处理厂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8.5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3300.00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45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六龙镇污水处理厂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10.55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黄泥塘镇污水处理工程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21.118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2428.00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万山区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铜仁市万山区第二污水处理及再生水回用工程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40.873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6850.00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碧江区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铜仁市碧江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区坝黄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7.939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1223.00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大兴新区</w:t>
            </w:r>
            <w:proofErr w:type="gramEnd"/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大兴新区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28.731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4260.00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思南县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思南县城污水处理二期工程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14.196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2667.00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江口县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闵孝镇污水处理工程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18.642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2161.00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德江县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德江县城污水处理二期工程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1.5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31.479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7395.00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印江县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木黄镇污水处理工程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7.972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1083.00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玉屏县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玉屏县城污水处理二期工程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13.61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2409.00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玉屏县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田坪镇污水处理工程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12.99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2040.00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0.7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8.835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1952.00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孟溪镇污水处理工程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9.677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1190.00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寨英镇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11.387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1518.00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凯里市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龙场镇污水处理工程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6.4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2080.00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从江县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洛贯新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城区污水处理工程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44.264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7129.00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从江县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下江镇污水处理工程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6.69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922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台江县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台江县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城</w:t>
            </w:r>
            <w:r w:rsidRPr="00477991">
              <w:rPr>
                <w:rFonts w:ascii="仿宋" w:eastAsia="仿宋" w:hAnsi="仿宋"/>
                <w:sz w:val="18"/>
                <w:szCs w:val="18"/>
              </w:rPr>
              <w:t>第二污水处理工程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30.135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2575.00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黄平县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黄平县乡镇污水管网工程（一期）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50.405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3510.00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榕江县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忠诚镇污水处理工程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0.09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11.436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1113.00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丹寨县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金钟片区污水处理工程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19.99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3120.00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丹寨县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兴仁镇污水处理工程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8.491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850.00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雷山县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永乐镇污水处理工程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7.836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820.00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施秉县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牛大场镇污水处理工程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4.8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1320.00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剑河县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剑河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县城</w:t>
            </w:r>
            <w:r w:rsidRPr="00477991">
              <w:rPr>
                <w:rFonts w:ascii="仿宋" w:eastAsia="仿宋" w:hAnsi="仿宋"/>
                <w:sz w:val="18"/>
                <w:szCs w:val="18"/>
              </w:rPr>
              <w:t>污水处理二期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2600.00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剑河县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柳川镇污水处理工程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5.78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1044.00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71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剑河县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岑松镇污水处理工程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3.2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880.00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三穗县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台烈镇污水处理工程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3.28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1108.00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三穗县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三穗县城污水处理二期工程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33.214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3370.00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锦屏县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敦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寨镇污水处理工程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18.318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3075.00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长顺县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广顺镇生活污水处理厂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17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5500.00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都匀市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都匀经济开发区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洛邦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9.442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1438.00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都匀市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墨冲镇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4.8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840.00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龙里县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醒狮镇生活污水处理工程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6.206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1074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罗甸县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罗甸县城污水处理二期工程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21.415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2956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福泉市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马场坪片区污水收集管网工程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19.705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1638.00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福泉市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牛场镇污水处理厂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15.296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1685.00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瓮安县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猴场镇污水处理工程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21.563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2253.00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平塘县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卡蒲乡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5.735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独山县城污水收集管网工程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28.58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2052.00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独山县城北污水处理工程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34.15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4735.00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麻尾镇污水处理工程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0.15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11.755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1428.00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三都县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周覃镇污水处理工程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13.2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1193.00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兴义市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泥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凼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5.686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705.00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兴仁县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巴铃镇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11.684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1690.00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贞丰县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者相镇污水处理工程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12.92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1779.00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贞丰县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白层镇污水处理工程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3.2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560.00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普安县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青山镇污水处理厂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25.98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3221.00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册亨县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坡妹镇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污水处理工程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7.865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932.00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晴隆县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沙子镇污水处理厂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0.04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6.559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800.00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6A672A" w:rsidRPr="00477991" w:rsidTr="00657224">
        <w:trPr>
          <w:trHeight w:val="23"/>
          <w:jc w:val="center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b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sz w:val="18"/>
                <w:szCs w:val="18"/>
              </w:rPr>
              <w:t>合计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b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sz w:val="18"/>
                <w:szCs w:val="18"/>
              </w:rPr>
              <w:t>42.83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b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sz w:val="18"/>
                <w:szCs w:val="18"/>
              </w:rPr>
              <w:t>1438.</w:t>
            </w:r>
            <w:r w:rsidRPr="00477991">
              <w:rPr>
                <w:rFonts w:ascii="仿宋" w:eastAsia="仿宋" w:hAnsi="仿宋" w:hint="eastAsia"/>
                <w:b/>
                <w:sz w:val="18"/>
                <w:szCs w:val="18"/>
              </w:rPr>
              <w:t>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textAlignment w:val="bottom"/>
              <w:rPr>
                <w:rFonts w:ascii="仿宋" w:eastAsia="仿宋" w:hAnsi="仿宋"/>
                <w:b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sz w:val="18"/>
                <w:szCs w:val="18"/>
              </w:rPr>
              <w:t>271926.15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72A" w:rsidRPr="00477991" w:rsidRDefault="006A672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</w:tbl>
    <w:p w:rsidR="004358AB" w:rsidRPr="006A672A" w:rsidRDefault="004358AB" w:rsidP="006A672A"/>
    <w:sectPr w:rsidR="004358AB" w:rsidRPr="006A672A" w:rsidSect="006A672A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05"/>
  <w:displayHorizontalDrawingGridEvery w:val="2"/>
  <w:characterSpacingControl w:val="doNotCompress"/>
  <w:compat>
    <w:useFELayout/>
  </w:compat>
  <w:rsids>
    <w:rsidRoot w:val="006A672A"/>
    <w:rsid w:val="001E0D41"/>
    <w:rsid w:val="00323B43"/>
    <w:rsid w:val="003D37D8"/>
    <w:rsid w:val="004358AB"/>
    <w:rsid w:val="006A672A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72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681</Words>
  <Characters>3886</Characters>
  <Application>Microsoft Office Word</Application>
  <DocSecurity>0</DocSecurity>
  <Lines>32</Lines>
  <Paragraphs>9</Paragraphs>
  <ScaleCrop>false</ScaleCrop>
  <Company>微软中国</Company>
  <LinksUpToDate>false</LinksUpToDate>
  <CharactersWithSpaces>4558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1</cp:revision>
  <dcterms:created xsi:type="dcterms:W3CDTF">2015-05-07T08:02:00Z</dcterms:created>
  <dcterms:modified xsi:type="dcterms:W3CDTF">2015-05-07T08:03:00Z</dcterms:modified>
</cp:coreProperties>
</file>