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D44" w:rsidRPr="00120F2C" w:rsidRDefault="00845D44" w:rsidP="00845D44">
      <w:pPr>
        <w:spacing w:beforeLines="50" w:afterLines="50" w:line="600" w:lineRule="exact"/>
        <w:outlineLvl w:val="1"/>
        <w:rPr>
          <w:rFonts w:ascii="黑体" w:eastAsia="黑体" w:hAnsi="黑体" w:hint="eastAsia"/>
          <w:bCs/>
          <w:sz w:val="32"/>
          <w:szCs w:val="32"/>
        </w:rPr>
      </w:pPr>
      <w:r w:rsidRPr="00120F2C">
        <w:rPr>
          <w:rFonts w:ascii="黑体" w:eastAsia="黑体" w:hAnsi="黑体" w:hint="eastAsia"/>
          <w:bCs/>
          <w:sz w:val="32"/>
          <w:szCs w:val="32"/>
        </w:rPr>
        <w:t xml:space="preserve">附件2  </w:t>
      </w:r>
    </w:p>
    <w:p w:rsidR="00845D44" w:rsidRPr="00120F2C" w:rsidRDefault="00845D44" w:rsidP="00845D44">
      <w:pPr>
        <w:spacing w:beforeLines="50" w:afterLines="50" w:line="600" w:lineRule="exact"/>
        <w:jc w:val="center"/>
        <w:outlineLvl w:val="1"/>
        <w:rPr>
          <w:rFonts w:ascii="方正小标宋_GBK" w:eastAsia="方正小标宋_GBK" w:hAnsi="仿宋" w:hint="eastAsia"/>
          <w:bCs/>
          <w:sz w:val="32"/>
          <w:szCs w:val="32"/>
        </w:rPr>
      </w:pPr>
      <w:r w:rsidRPr="00120F2C">
        <w:rPr>
          <w:rFonts w:ascii="方正小标宋_GBK" w:eastAsia="方正小标宋_GBK" w:hAnsi="仿宋" w:hint="eastAsia"/>
          <w:bCs/>
          <w:sz w:val="32"/>
          <w:szCs w:val="32"/>
        </w:rPr>
        <w:t>污泥处置设施建设项目表</w:t>
      </w:r>
    </w:p>
    <w:tbl>
      <w:tblPr>
        <w:tblW w:w="0" w:type="auto"/>
        <w:jc w:val="center"/>
        <w:tblLayout w:type="fixed"/>
        <w:tblLook w:val="0000"/>
      </w:tblPr>
      <w:tblGrid>
        <w:gridCol w:w="955"/>
        <w:gridCol w:w="1474"/>
        <w:gridCol w:w="4912"/>
        <w:gridCol w:w="2268"/>
        <w:gridCol w:w="1559"/>
        <w:gridCol w:w="1878"/>
      </w:tblGrid>
      <w:tr w:rsidR="00845D44" w:rsidRPr="00477991" w:rsidTr="00657224">
        <w:trPr>
          <w:trHeight w:val="496"/>
          <w:jc w:val="center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44" w:rsidRPr="00120F2C" w:rsidRDefault="00845D44" w:rsidP="00657224">
            <w:pPr>
              <w:spacing w:after="240" w:line="600" w:lineRule="exact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120F2C">
              <w:rPr>
                <w:rFonts w:ascii="黑体" w:eastAsia="黑体" w:hAnsi="黑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120F2C" w:rsidRDefault="00845D44" w:rsidP="00657224">
            <w:pPr>
              <w:spacing w:after="240" w:line="600" w:lineRule="exact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120F2C">
              <w:rPr>
                <w:rFonts w:ascii="黑体" w:eastAsia="黑体" w:hAnsi="黑体"/>
                <w:b/>
                <w:bCs/>
                <w:sz w:val="18"/>
                <w:szCs w:val="18"/>
              </w:rPr>
              <w:t>市（州）</w:t>
            </w:r>
          </w:p>
        </w:tc>
        <w:tc>
          <w:tcPr>
            <w:tcW w:w="4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120F2C" w:rsidRDefault="00845D44" w:rsidP="00657224">
            <w:pPr>
              <w:spacing w:after="240" w:line="600" w:lineRule="exact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120F2C">
              <w:rPr>
                <w:rFonts w:ascii="黑体" w:eastAsia="黑体" w:hAnsi="黑体"/>
                <w:b/>
                <w:bCs/>
                <w:sz w:val="18"/>
                <w:szCs w:val="18"/>
              </w:rPr>
              <w:t>项目名称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120F2C" w:rsidRDefault="00845D44" w:rsidP="00657224">
            <w:pPr>
              <w:spacing w:after="240" w:line="600" w:lineRule="exact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120F2C">
              <w:rPr>
                <w:rFonts w:ascii="黑体" w:eastAsia="黑体" w:hAnsi="黑体"/>
                <w:b/>
                <w:bCs/>
                <w:sz w:val="18"/>
                <w:szCs w:val="18"/>
              </w:rPr>
              <w:t>处理能力（吨/日）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120F2C" w:rsidRDefault="00845D44" w:rsidP="00657224">
            <w:pPr>
              <w:spacing w:after="240" w:line="600" w:lineRule="exact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120F2C">
              <w:rPr>
                <w:rFonts w:ascii="黑体" w:eastAsia="黑体" w:hAnsi="黑体"/>
                <w:b/>
                <w:bCs/>
                <w:sz w:val="18"/>
                <w:szCs w:val="18"/>
              </w:rPr>
              <w:t>投资估算（万元）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120F2C" w:rsidRDefault="00845D44" w:rsidP="00657224">
            <w:pPr>
              <w:spacing w:after="240" w:line="600" w:lineRule="exact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120F2C">
              <w:rPr>
                <w:rFonts w:ascii="黑体" w:eastAsia="黑体" w:hAnsi="黑体"/>
                <w:b/>
                <w:bCs/>
                <w:sz w:val="18"/>
                <w:szCs w:val="18"/>
              </w:rPr>
              <w:t>完成年限</w:t>
            </w:r>
          </w:p>
        </w:tc>
      </w:tr>
      <w:tr w:rsidR="00845D44" w:rsidRPr="00477991" w:rsidTr="00657224">
        <w:trPr>
          <w:trHeight w:val="750"/>
          <w:jc w:val="center"/>
        </w:trPr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after="240"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4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36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遵义中心城区生活垃圾及污泥利用水泥窑协同处置项目(南部污泥处理子项目)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6368.00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845D44" w:rsidRPr="00477991" w:rsidTr="00657224">
        <w:trPr>
          <w:trHeight w:val="678"/>
          <w:jc w:val="center"/>
        </w:trPr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4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赤水河流域（习水县）城镇污水处理厂污泥处理处置工程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1100.00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845D44" w:rsidRPr="00477991" w:rsidTr="00657224">
        <w:trPr>
          <w:trHeight w:val="692"/>
          <w:jc w:val="center"/>
        </w:trPr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4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铜仁市市政污泥处理处置工程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6228.00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845D44" w:rsidRPr="00477991" w:rsidTr="00657224">
        <w:trPr>
          <w:trHeight w:val="647"/>
          <w:jc w:val="center"/>
        </w:trPr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4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都匀污水处理厂污泥处置项目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4000.00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845D44" w:rsidRPr="00477991" w:rsidTr="00657224">
        <w:trPr>
          <w:trHeight w:val="496"/>
          <w:jc w:val="center"/>
        </w:trPr>
        <w:tc>
          <w:tcPr>
            <w:tcW w:w="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4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sz w:val="18"/>
                <w:szCs w:val="18"/>
              </w:rPr>
              <w:t>480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sz w:val="18"/>
                <w:szCs w:val="18"/>
              </w:rPr>
              <w:t>17696.00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5D44" w:rsidRPr="00477991" w:rsidRDefault="00845D44" w:rsidP="00657224">
            <w:pPr>
              <w:spacing w:line="600" w:lineRule="exact"/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</w:p>
        </w:tc>
      </w:tr>
    </w:tbl>
    <w:p w:rsidR="004358AB" w:rsidRDefault="004358AB" w:rsidP="00323B43"/>
    <w:sectPr w:rsidR="004358AB" w:rsidSect="00845D44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05"/>
  <w:displayHorizontalDrawingGridEvery w:val="2"/>
  <w:characterSpacingControl w:val="doNotCompress"/>
  <w:compat>
    <w:useFELayout/>
  </w:compat>
  <w:rsids>
    <w:rsidRoot w:val="00845D44"/>
    <w:rsid w:val="001E0D41"/>
    <w:rsid w:val="00323B43"/>
    <w:rsid w:val="003D37D8"/>
    <w:rsid w:val="004358AB"/>
    <w:rsid w:val="00845D44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D44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Ann</cp:lastModifiedBy>
  <cp:revision>1</cp:revision>
  <dcterms:created xsi:type="dcterms:W3CDTF">2015-05-07T08:03:00Z</dcterms:created>
  <dcterms:modified xsi:type="dcterms:W3CDTF">2015-05-07T08:04:00Z</dcterms:modified>
</cp:coreProperties>
</file>