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6A" w:rsidRPr="0029656A" w:rsidRDefault="0029656A" w:rsidP="0029656A">
      <w:pPr>
        <w:widowControl/>
        <w:spacing w:line="420" w:lineRule="atLeast"/>
        <w:jc w:val="center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0"/>
          <w:szCs w:val="30"/>
        </w:rPr>
      </w:pPr>
      <w:r w:rsidRPr="0029656A">
        <w:rPr>
          <w:rFonts w:ascii="微软雅黑" w:eastAsia="微软雅黑" w:hAnsi="微软雅黑" w:cs="宋体" w:hint="eastAsia"/>
          <w:b/>
          <w:bCs/>
          <w:color w:val="333333"/>
          <w:kern w:val="36"/>
          <w:sz w:val="30"/>
          <w:szCs w:val="30"/>
        </w:rPr>
        <w:t>2016年注册会计师综合阶段新旧大纲对比</w:t>
      </w:r>
    </w:p>
    <w:p w:rsidR="0029656A" w:rsidRPr="0029656A" w:rsidRDefault="0029656A" w:rsidP="0029656A">
      <w:pPr>
        <w:widowControl/>
        <w:spacing w:before="150" w:after="150" w:line="36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9656A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2016年</w:t>
      </w:r>
      <w:hyperlink r:id="rId6" w:tgtFrame="_blank" w:tooltip="注册会计师" w:history="1">
        <w:r w:rsidRPr="0029656A">
          <w:rPr>
            <w:rFonts w:ascii="宋体" w:eastAsia="宋体" w:hAnsi="宋体" w:cs="宋体" w:hint="eastAsia"/>
            <w:color w:val="0000FF"/>
            <w:kern w:val="0"/>
          </w:rPr>
          <w:t>注册会计师</w:t>
        </w:r>
      </w:hyperlink>
      <w:r w:rsidRPr="0029656A">
        <w:rPr>
          <w:rFonts w:ascii="宋体" w:eastAsia="宋体" w:hAnsi="宋体" w:cs="宋体" w:hint="eastAsia"/>
          <w:color w:val="000000"/>
          <w:kern w:val="0"/>
          <w:szCs w:val="21"/>
        </w:rPr>
        <w:t>综合阶段考试大纲已经公布，以下是网校为您准备</w:t>
      </w:r>
      <w:proofErr w:type="gramStart"/>
      <w:r w:rsidRPr="0029656A">
        <w:rPr>
          <w:rFonts w:ascii="宋体" w:eastAsia="宋体" w:hAnsi="宋体" w:cs="宋体" w:hint="eastAsia"/>
          <w:color w:val="000000"/>
          <w:kern w:val="0"/>
          <w:szCs w:val="21"/>
        </w:rPr>
        <w:t>的注会综合</w:t>
      </w:r>
      <w:proofErr w:type="gramEnd"/>
      <w:r w:rsidRPr="0029656A">
        <w:rPr>
          <w:rFonts w:ascii="宋体" w:eastAsia="宋体" w:hAnsi="宋体" w:cs="宋体" w:hint="eastAsia"/>
          <w:color w:val="000000"/>
          <w:kern w:val="0"/>
          <w:szCs w:val="21"/>
        </w:rPr>
        <w:t>阶段考试新旧大纲对比变化，希望对您的备考有帮助！</w:t>
      </w:r>
    </w:p>
    <w:p w:rsidR="0029656A" w:rsidRPr="0029656A" w:rsidRDefault="0029656A" w:rsidP="0029656A">
      <w:pPr>
        <w:widowControl/>
        <w:spacing w:before="150" w:after="150" w:line="36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81650" cy="4324350"/>
            <wp:effectExtent l="19050" t="0" r="0" b="0"/>
            <wp:docPr id="1" name="图片 1" descr="2016年注册会计师综合阶段大纲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6年注册会计师综合阶段大纲对比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56A" w:rsidRPr="0029656A" w:rsidRDefault="0029656A" w:rsidP="0029656A">
      <w:pPr>
        <w:widowControl/>
        <w:spacing w:before="150" w:after="150" w:line="36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91175" cy="4724400"/>
            <wp:effectExtent l="19050" t="0" r="9525" b="0"/>
            <wp:docPr id="2" name="图片 2" descr="2016年注册会计师综合阶段大纲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6年注册会计师综合阶段大纲对比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56A" w:rsidRPr="0029656A" w:rsidRDefault="0029656A" w:rsidP="0029656A">
      <w:pPr>
        <w:widowControl/>
        <w:spacing w:before="150" w:after="150" w:line="36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81650" cy="4600575"/>
            <wp:effectExtent l="19050" t="0" r="0" b="0"/>
            <wp:docPr id="3" name="图片 3" descr="2016年注册会计师综合阶段大纲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6年注册会计师综合阶段大纲对比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56A" w:rsidRPr="0029656A" w:rsidRDefault="0029656A" w:rsidP="0029656A">
      <w:pPr>
        <w:widowControl/>
        <w:spacing w:before="150" w:after="150" w:line="36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9656A">
        <w:rPr>
          <w:rFonts w:ascii="宋体" w:eastAsia="宋体" w:hAnsi="宋体" w:cs="宋体" w:hint="eastAsia"/>
          <w:b/>
          <w:bCs/>
          <w:color w:val="000000"/>
          <w:kern w:val="0"/>
        </w:rPr>
        <w:t xml:space="preserve">　　相关链接</w:t>
      </w:r>
      <w:r w:rsidRPr="0029656A">
        <w:rPr>
          <w:rFonts w:ascii="宋体" w:eastAsia="宋体" w:hAnsi="宋体" w:cs="宋体" w:hint="eastAsia"/>
          <w:color w:val="000000"/>
          <w:kern w:val="0"/>
          <w:szCs w:val="21"/>
        </w:rPr>
        <w:t>：</w:t>
      </w:r>
      <w:hyperlink r:id="rId10" w:tgtFrame="_blank" w:history="1">
        <w:r w:rsidRPr="0029656A">
          <w:rPr>
            <w:rFonts w:ascii="宋体" w:eastAsia="宋体" w:hAnsi="宋体" w:cs="宋体" w:hint="eastAsia"/>
            <w:color w:val="0000FF"/>
            <w:kern w:val="0"/>
          </w:rPr>
          <w:t>2016年注册会计师考试大纲及大纲变化对比汇总</w:t>
        </w:r>
      </w:hyperlink>
    </w:p>
    <w:p w:rsidR="008C7322" w:rsidRPr="0029656A" w:rsidRDefault="008C7322"/>
    <w:sectPr w:rsidR="008C7322" w:rsidRPr="0029656A" w:rsidSect="008C73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AB4" w:rsidRDefault="00C21AB4" w:rsidP="0029656A">
      <w:r>
        <w:separator/>
      </w:r>
    </w:p>
  </w:endnote>
  <w:endnote w:type="continuationSeparator" w:id="0">
    <w:p w:rsidR="00C21AB4" w:rsidRDefault="00C21AB4" w:rsidP="00296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AB4" w:rsidRDefault="00C21AB4" w:rsidP="0029656A">
      <w:r>
        <w:separator/>
      </w:r>
    </w:p>
  </w:footnote>
  <w:footnote w:type="continuationSeparator" w:id="0">
    <w:p w:rsidR="00C21AB4" w:rsidRDefault="00C21AB4" w:rsidP="002965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56A"/>
    <w:rsid w:val="0029656A"/>
    <w:rsid w:val="008C7322"/>
    <w:rsid w:val="00C2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32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965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6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65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6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656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9656A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29656A"/>
    <w:rPr>
      <w:color w:val="0000FF"/>
      <w:u w:val="single"/>
    </w:rPr>
  </w:style>
  <w:style w:type="character" w:customStyle="1" w:styleId="apple-converted-space">
    <w:name w:val="apple-converted-space"/>
    <w:basedOn w:val="a0"/>
    <w:rsid w:val="0029656A"/>
  </w:style>
  <w:style w:type="paragraph" w:styleId="a6">
    <w:name w:val="Normal (Web)"/>
    <w:basedOn w:val="a"/>
    <w:uiPriority w:val="99"/>
    <w:semiHidden/>
    <w:unhideWhenUsed/>
    <w:rsid w:val="002965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9656A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29656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965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5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  <w:divsChild>
            <w:div w:id="103180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52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naacc.com/zhucekuaijishi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chinaacc.com/zhucekuaijishi/fxzd/yu1603168398.shtml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2016-03-17T01:55:00Z</dcterms:created>
  <dcterms:modified xsi:type="dcterms:W3CDTF">2016-03-17T01:55:00Z</dcterms:modified>
</cp:coreProperties>
</file>