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7D0D" w:rsidRDefault="00DF7D0D" w:rsidP="00DF7D0D">
      <w:pPr>
        <w:pStyle w:val="1"/>
        <w:spacing w:before="0" w:beforeAutospacing="0" w:after="0" w:afterAutospacing="0" w:line="360" w:lineRule="auto"/>
        <w:jc w:val="center"/>
        <w:rPr>
          <w:rFonts w:ascii="微软雅黑" w:eastAsia="微软雅黑" w:hAnsi="微软雅黑"/>
          <w:color w:val="333333"/>
          <w:sz w:val="30"/>
          <w:szCs w:val="30"/>
        </w:rPr>
      </w:pPr>
      <w:r>
        <w:rPr>
          <w:rFonts w:ascii="微软雅黑" w:eastAsia="微软雅黑" w:hAnsi="微软雅黑" w:hint="eastAsia"/>
          <w:color w:val="333333"/>
          <w:sz w:val="30"/>
          <w:szCs w:val="30"/>
        </w:rPr>
        <w:t>2017年注册会计师综合阶段预习计划表</w:t>
      </w:r>
    </w:p>
    <w:p w:rsidR="00DF7D0D" w:rsidRPr="00DF7D0D" w:rsidRDefault="00DF7D0D" w:rsidP="00DF7D0D">
      <w:pPr>
        <w:spacing w:line="360" w:lineRule="auto"/>
        <w:jc w:val="left"/>
        <w:rPr>
          <w:rFonts w:hint="eastAsia"/>
          <w:color w:val="888888"/>
          <w:sz w:val="18"/>
          <w:szCs w:val="18"/>
        </w:rPr>
      </w:pPr>
      <w:r>
        <w:rPr>
          <w:rStyle w:val="apple-converted-space"/>
          <w:rFonts w:hint="eastAsia"/>
          <w:color w:val="888888"/>
          <w:sz w:val="18"/>
          <w:szCs w:val="18"/>
        </w:rPr>
        <w:t> </w:t>
      </w:r>
      <w:r>
        <w:rPr>
          <w:rFonts w:hint="eastAsia"/>
          <w:color w:val="000000"/>
          <w:szCs w:val="21"/>
        </w:rPr>
        <w:t>各位亲爱的</w:t>
      </w:r>
      <w:r>
        <w:rPr>
          <w:rFonts w:hint="eastAsia"/>
          <w:color w:val="000000"/>
          <w:szCs w:val="21"/>
        </w:rPr>
        <w:t>2017</w:t>
      </w:r>
      <w:r>
        <w:rPr>
          <w:rFonts w:hint="eastAsia"/>
          <w:color w:val="000000"/>
          <w:szCs w:val="21"/>
        </w:rPr>
        <w:t>级</w:t>
      </w:r>
      <w:hyperlink r:id="rId5" w:tgtFrame="_blank" w:tooltip="注册会计师" w:history="1">
        <w:r>
          <w:rPr>
            <w:rStyle w:val="a3"/>
            <w:rFonts w:hint="eastAsia"/>
            <w:szCs w:val="21"/>
          </w:rPr>
          <w:t>注册会计师</w:t>
        </w:r>
      </w:hyperlink>
      <w:r>
        <w:rPr>
          <w:rFonts w:hint="eastAsia"/>
          <w:color w:val="000000"/>
          <w:szCs w:val="21"/>
        </w:rPr>
        <w:t>学员：</w:t>
      </w:r>
    </w:p>
    <w:p w:rsidR="00DF7D0D" w:rsidRDefault="00DF7D0D" w:rsidP="00DF7D0D">
      <w:pPr>
        <w:pStyle w:val="a4"/>
        <w:spacing w:before="150" w:beforeAutospacing="0" w:after="150" w:afterAutospacing="0" w:line="360" w:lineRule="auto"/>
        <w:ind w:firstLine="48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为帮助同学们顺利完成今年的注册会计师综合阶段学习，网校制定了这份预习计划表，以方便同学们对综合阶段预习进度进行全面控制，达到较好的预习效果。</w:t>
      </w:r>
    </w:p>
    <w:p w:rsidR="00DF7D0D" w:rsidRDefault="00DF7D0D" w:rsidP="00DF7D0D">
      <w:pPr>
        <w:pStyle w:val="a4"/>
        <w:spacing w:before="150" w:beforeAutospacing="0" w:after="150" w:afterAutospacing="0" w:line="360" w:lineRule="auto"/>
        <w:ind w:firstLine="48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本计划以2016年综合阶段大纲为主线，在制定时对大纲规定的章节进行了整合，大纲原规定了81块内容，整合后为51章，因为2016年全面实施了营改增，所以不存在营业税章节的内容了。章节顺序和网校出版的2016年综合阶段教材顺序一致，只是删除了营业税章节。</w:t>
      </w:r>
    </w:p>
    <w:p w:rsidR="00DF7D0D" w:rsidRDefault="00DF7D0D" w:rsidP="00DF7D0D">
      <w:pPr>
        <w:pStyle w:val="a4"/>
        <w:spacing w:before="150" w:beforeAutospacing="0" w:after="150" w:afterAutospacing="0" w:line="360" w:lineRule="auto"/>
        <w:jc w:val="center"/>
        <w:rPr>
          <w:rStyle w:val="a5"/>
          <w:rFonts w:hint="eastAsia"/>
          <w:color w:val="000000"/>
          <w:sz w:val="21"/>
          <w:szCs w:val="21"/>
        </w:rPr>
      </w:pPr>
      <w:r>
        <w:rPr>
          <w:rStyle w:val="a5"/>
          <w:rFonts w:hint="eastAsia"/>
          <w:color w:val="000000"/>
          <w:sz w:val="21"/>
          <w:szCs w:val="21"/>
        </w:rPr>
        <w:t>2017年</w:t>
      </w:r>
      <w:hyperlink r:id="rId6" w:tgtFrame="_blank" w:tooltip="注册会计师考试" w:history="1">
        <w:r>
          <w:rPr>
            <w:rStyle w:val="a3"/>
            <w:rFonts w:hint="eastAsia"/>
            <w:b/>
            <w:bCs/>
            <w:sz w:val="21"/>
            <w:szCs w:val="21"/>
          </w:rPr>
          <w:t>注册会计师考试</w:t>
        </w:r>
      </w:hyperlink>
      <w:r>
        <w:rPr>
          <w:rStyle w:val="a5"/>
          <w:rFonts w:hint="eastAsia"/>
          <w:color w:val="000000"/>
          <w:sz w:val="21"/>
          <w:szCs w:val="21"/>
        </w:rPr>
        <w:t>综合阶段预习计划表</w:t>
      </w:r>
    </w:p>
    <w:p w:rsidR="00DF7D0D" w:rsidRDefault="00DF7D0D" w:rsidP="00DF7D0D">
      <w:pPr>
        <w:pStyle w:val="a4"/>
        <w:spacing w:before="150" w:beforeAutospacing="0" w:after="150" w:afterAutospacing="0" w:line="360" w:lineRule="auto"/>
        <w:jc w:val="center"/>
        <w:rPr>
          <w:rFonts w:hint="eastAsia"/>
          <w:color w:val="000000"/>
          <w:sz w:val="21"/>
          <w:szCs w:val="21"/>
        </w:rPr>
      </w:pPr>
      <w:r>
        <w:rPr>
          <w:rFonts w:hint="eastAsia"/>
          <w:noProof/>
          <w:color w:val="000000"/>
          <w:sz w:val="21"/>
          <w:szCs w:val="21"/>
        </w:rPr>
        <w:lastRenderedPageBreak/>
        <w:drawing>
          <wp:inline distT="0" distB="0" distL="0" distR="0" wp14:anchorId="1147495B" wp14:editId="76D5DE9A">
            <wp:extent cx="5274310" cy="626935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-crop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269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  <w:color w:val="000000"/>
          <w:sz w:val="21"/>
          <w:szCs w:val="21"/>
        </w:rPr>
        <w:lastRenderedPageBreak/>
        <w:drawing>
          <wp:inline distT="0" distB="0" distL="0" distR="0" wp14:anchorId="05C9C325" wp14:editId="28500609">
            <wp:extent cx="5274310" cy="6703695"/>
            <wp:effectExtent l="0" t="0" r="2540" b="190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-crop1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703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  <w:color w:val="000000"/>
          <w:sz w:val="21"/>
          <w:szCs w:val="21"/>
        </w:rPr>
        <w:lastRenderedPageBreak/>
        <w:drawing>
          <wp:inline distT="0" distB="0" distL="0" distR="0" wp14:anchorId="21044576" wp14:editId="3BE99091">
            <wp:extent cx="5274310" cy="4496435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-crop2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496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7D0D" w:rsidRPr="00DF7D0D" w:rsidRDefault="00DF7D0D" w:rsidP="00DF7D0D">
      <w:pPr>
        <w:spacing w:line="360" w:lineRule="auto"/>
        <w:rPr>
          <w:rFonts w:hint="eastAsia"/>
        </w:rPr>
      </w:pPr>
    </w:p>
    <w:p w:rsidR="00DF7D0D" w:rsidRPr="00DF7D0D" w:rsidRDefault="00DF7D0D" w:rsidP="00DF7D0D">
      <w:pPr>
        <w:spacing w:line="360" w:lineRule="auto"/>
        <w:rPr>
          <w:b/>
        </w:rPr>
      </w:pPr>
      <w:r w:rsidRPr="00DF7D0D">
        <w:rPr>
          <w:rFonts w:hint="eastAsia"/>
          <w:b/>
        </w:rPr>
        <w:t>备注：</w:t>
      </w:r>
    </w:p>
    <w:p w:rsidR="00DF7D0D" w:rsidRPr="00DF7D0D" w:rsidRDefault="00DF7D0D" w:rsidP="00DF7D0D">
      <w:pPr>
        <w:spacing w:line="360" w:lineRule="auto"/>
        <w:ind w:firstLine="420"/>
        <w:rPr>
          <w:rFonts w:hint="eastAsia"/>
        </w:rPr>
      </w:pPr>
      <w:r w:rsidRPr="00DF7D0D">
        <w:rPr>
          <w:rFonts w:hint="eastAsia"/>
        </w:rPr>
        <w:t>1.</w:t>
      </w:r>
      <w:r w:rsidRPr="00DF7D0D">
        <w:rPr>
          <w:rFonts w:hint="eastAsia"/>
        </w:rPr>
        <w:t>整体进度说明：本计划表从</w:t>
      </w:r>
      <w:r w:rsidRPr="00DF7D0D">
        <w:rPr>
          <w:rFonts w:hint="eastAsia"/>
        </w:rPr>
        <w:t>2016</w:t>
      </w:r>
      <w:r w:rsidRPr="00DF7D0D">
        <w:rPr>
          <w:rFonts w:hint="eastAsia"/>
        </w:rPr>
        <w:t>年</w:t>
      </w:r>
      <w:r w:rsidRPr="00DF7D0D">
        <w:rPr>
          <w:rFonts w:hint="eastAsia"/>
        </w:rPr>
        <w:t>12</w:t>
      </w:r>
      <w:r w:rsidRPr="00DF7D0D">
        <w:rPr>
          <w:rFonts w:hint="eastAsia"/>
        </w:rPr>
        <w:t>月</w:t>
      </w:r>
      <w:r w:rsidRPr="00DF7D0D">
        <w:rPr>
          <w:rFonts w:hint="eastAsia"/>
        </w:rPr>
        <w:t>19</w:t>
      </w:r>
      <w:r w:rsidRPr="00DF7D0D">
        <w:rPr>
          <w:rFonts w:hint="eastAsia"/>
        </w:rPr>
        <w:t>日开始执行，计划于</w:t>
      </w:r>
      <w:r w:rsidRPr="00DF7D0D">
        <w:rPr>
          <w:rFonts w:hint="eastAsia"/>
        </w:rPr>
        <w:t>2017</w:t>
      </w:r>
      <w:r w:rsidRPr="00DF7D0D">
        <w:rPr>
          <w:rFonts w:hint="eastAsia"/>
        </w:rPr>
        <w:t>年</w:t>
      </w:r>
      <w:r w:rsidRPr="00DF7D0D">
        <w:rPr>
          <w:rFonts w:hint="eastAsia"/>
        </w:rPr>
        <w:t>4</w:t>
      </w:r>
      <w:r w:rsidRPr="00DF7D0D">
        <w:rPr>
          <w:rFonts w:hint="eastAsia"/>
        </w:rPr>
        <w:t>月</w:t>
      </w:r>
      <w:r w:rsidRPr="00DF7D0D">
        <w:rPr>
          <w:rFonts w:hint="eastAsia"/>
        </w:rPr>
        <w:t>24</w:t>
      </w:r>
      <w:r w:rsidRPr="00DF7D0D">
        <w:rPr>
          <w:rFonts w:hint="eastAsia"/>
        </w:rPr>
        <w:t>日结束，共计</w:t>
      </w:r>
      <w:r w:rsidRPr="00DF7D0D">
        <w:rPr>
          <w:rFonts w:hint="eastAsia"/>
        </w:rPr>
        <w:t>19</w:t>
      </w:r>
      <w:r w:rsidRPr="00DF7D0D">
        <w:rPr>
          <w:rFonts w:hint="eastAsia"/>
        </w:rPr>
        <w:t>周；学员可根据本表的提示，结合自己的时间安排、学习情况进行细化，并按网校要求完成听课、做题的学习任务，基本可满足考试需要。</w:t>
      </w:r>
    </w:p>
    <w:p w:rsidR="00DF7D0D" w:rsidRPr="00DF7D0D" w:rsidRDefault="00DF7D0D" w:rsidP="00DF7D0D">
      <w:pPr>
        <w:spacing w:line="360" w:lineRule="auto"/>
        <w:ind w:firstLine="420"/>
        <w:rPr>
          <w:rFonts w:hint="eastAsia"/>
        </w:rPr>
      </w:pPr>
      <w:r w:rsidRPr="00DF7D0D">
        <w:rPr>
          <w:rFonts w:hint="eastAsia"/>
        </w:rPr>
        <w:t>2.</w:t>
      </w:r>
      <w:r w:rsidRPr="00DF7D0D">
        <w:rPr>
          <w:rFonts w:hint="eastAsia"/>
        </w:rPr>
        <w:t>已报网校</w:t>
      </w:r>
      <w:r w:rsidRPr="00DF7D0D">
        <w:rPr>
          <w:rFonts w:hint="eastAsia"/>
        </w:rPr>
        <w:t>2017</w:t>
      </w:r>
      <w:r w:rsidRPr="00DF7D0D">
        <w:rPr>
          <w:rFonts w:hint="eastAsia"/>
        </w:rPr>
        <w:t>年注册会计师综合阶段辅导精品无忧班、实验无忧班的学员，将由班主任老师根据学习基础及学习时间制定更详尽的计划表，如与本表不一致，请以班主任老师制定的学习计划为准。</w:t>
      </w:r>
    </w:p>
    <w:p w:rsidR="00DF7D0D" w:rsidRPr="00DF7D0D" w:rsidRDefault="00DF7D0D" w:rsidP="00DF7D0D">
      <w:pPr>
        <w:spacing w:line="360" w:lineRule="auto"/>
        <w:ind w:firstLine="420"/>
        <w:rPr>
          <w:rFonts w:hint="eastAsia"/>
        </w:rPr>
      </w:pPr>
      <w:r w:rsidRPr="00DF7D0D">
        <w:rPr>
          <w:rFonts w:hint="eastAsia"/>
        </w:rPr>
        <w:t>3.</w:t>
      </w:r>
      <w:r w:rsidRPr="00DF7D0D">
        <w:rPr>
          <w:rFonts w:hint="eastAsia"/>
        </w:rPr>
        <w:t>以上时间进度，包含了预习教材、正式听课、做练习题的时间，刚开始可能会比较紧，没关系，这很正常，以后熟悉综合阶段教材及考试特点后，速度就会逐步的提上去并赶上进度，同时建议根据自己的工作、学习情况合理安排好时间和进度，这样学习效果会更好。</w:t>
      </w:r>
    </w:p>
    <w:p w:rsidR="005F6D87" w:rsidRDefault="005F6D87" w:rsidP="005F6D87">
      <w:pPr>
        <w:spacing w:line="360" w:lineRule="auto"/>
        <w:jc w:val="right"/>
        <w:rPr>
          <w:rFonts w:hint="eastAsia"/>
        </w:rPr>
      </w:pPr>
    </w:p>
    <w:p w:rsidR="00DF7D0D" w:rsidRPr="00DF7D0D" w:rsidRDefault="00DF7D0D" w:rsidP="005F6D87">
      <w:pPr>
        <w:spacing w:line="360" w:lineRule="auto"/>
        <w:jc w:val="right"/>
        <w:rPr>
          <w:rFonts w:hint="eastAsia"/>
        </w:rPr>
      </w:pPr>
      <w:bookmarkStart w:id="0" w:name="_GoBack"/>
      <w:bookmarkEnd w:id="0"/>
      <w:r w:rsidRPr="00DF7D0D">
        <w:rPr>
          <w:rFonts w:hint="eastAsia"/>
        </w:rPr>
        <w:t>中华会计网校</w:t>
      </w:r>
    </w:p>
    <w:p w:rsidR="00B14318" w:rsidRPr="00DF7D0D" w:rsidRDefault="00B14318" w:rsidP="00DF7D0D">
      <w:pPr>
        <w:spacing w:line="360" w:lineRule="auto"/>
      </w:pPr>
    </w:p>
    <w:sectPr w:rsidR="00B14318" w:rsidRPr="00DF7D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10F7"/>
    <w:rsid w:val="005010F7"/>
    <w:rsid w:val="005F6D87"/>
    <w:rsid w:val="00B14318"/>
    <w:rsid w:val="00D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DF7D0D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Cs w:val="2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DF7D0D"/>
    <w:rPr>
      <w:rFonts w:ascii="宋体" w:eastAsia="宋体" w:hAnsi="宋体" w:cs="宋体"/>
      <w:b/>
      <w:bCs/>
      <w:kern w:val="36"/>
      <w:szCs w:val="21"/>
    </w:rPr>
  </w:style>
  <w:style w:type="character" w:styleId="a3">
    <w:name w:val="Hyperlink"/>
    <w:basedOn w:val="a0"/>
    <w:uiPriority w:val="99"/>
    <w:semiHidden/>
    <w:unhideWhenUsed/>
    <w:rsid w:val="00DF7D0D"/>
    <w:rPr>
      <w:strike w:val="0"/>
      <w:dstrike w:val="0"/>
      <w:color w:val="333333"/>
      <w:u w:val="none"/>
      <w:effect w:val="none"/>
    </w:rPr>
  </w:style>
  <w:style w:type="paragraph" w:styleId="a4">
    <w:name w:val="Normal (Web)"/>
    <w:basedOn w:val="a"/>
    <w:uiPriority w:val="99"/>
    <w:semiHidden/>
    <w:unhideWhenUsed/>
    <w:rsid w:val="00DF7D0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DF7D0D"/>
    <w:rPr>
      <w:b/>
      <w:bCs/>
    </w:rPr>
  </w:style>
  <w:style w:type="character" w:customStyle="1" w:styleId="apple-converted-space">
    <w:name w:val="apple-converted-space"/>
    <w:basedOn w:val="a0"/>
    <w:rsid w:val="00DF7D0D"/>
  </w:style>
  <w:style w:type="paragraph" w:styleId="a6">
    <w:name w:val="Balloon Text"/>
    <w:basedOn w:val="a"/>
    <w:link w:val="Char"/>
    <w:uiPriority w:val="99"/>
    <w:semiHidden/>
    <w:unhideWhenUsed/>
    <w:rsid w:val="00DF7D0D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DF7D0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DF7D0D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Cs w:val="2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DF7D0D"/>
    <w:rPr>
      <w:rFonts w:ascii="宋体" w:eastAsia="宋体" w:hAnsi="宋体" w:cs="宋体"/>
      <w:b/>
      <w:bCs/>
      <w:kern w:val="36"/>
      <w:szCs w:val="21"/>
    </w:rPr>
  </w:style>
  <w:style w:type="character" w:styleId="a3">
    <w:name w:val="Hyperlink"/>
    <w:basedOn w:val="a0"/>
    <w:uiPriority w:val="99"/>
    <w:semiHidden/>
    <w:unhideWhenUsed/>
    <w:rsid w:val="00DF7D0D"/>
    <w:rPr>
      <w:strike w:val="0"/>
      <w:dstrike w:val="0"/>
      <w:color w:val="333333"/>
      <w:u w:val="none"/>
      <w:effect w:val="none"/>
    </w:rPr>
  </w:style>
  <w:style w:type="paragraph" w:styleId="a4">
    <w:name w:val="Normal (Web)"/>
    <w:basedOn w:val="a"/>
    <w:uiPriority w:val="99"/>
    <w:semiHidden/>
    <w:unhideWhenUsed/>
    <w:rsid w:val="00DF7D0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DF7D0D"/>
    <w:rPr>
      <w:b/>
      <w:bCs/>
    </w:rPr>
  </w:style>
  <w:style w:type="character" w:customStyle="1" w:styleId="apple-converted-space">
    <w:name w:val="apple-converted-space"/>
    <w:basedOn w:val="a0"/>
    <w:rsid w:val="00DF7D0D"/>
  </w:style>
  <w:style w:type="paragraph" w:styleId="a6">
    <w:name w:val="Balloon Text"/>
    <w:basedOn w:val="a"/>
    <w:link w:val="Char"/>
    <w:uiPriority w:val="99"/>
    <w:semiHidden/>
    <w:unhideWhenUsed/>
    <w:rsid w:val="00DF7D0D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DF7D0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490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29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361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CCCC"/>
            <w:right w:val="none" w:sz="0" w:space="0" w:color="auto"/>
          </w:divBdr>
          <w:divsChild>
            <w:div w:id="1906647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3703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180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14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360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805013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458986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7439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60795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93270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0294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chinaacc.com/zhucekuaijishi/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www.chinaacc.com/zhucekuaijishi/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113</Words>
  <Characters>647</Characters>
  <Application>Microsoft Office Word</Application>
  <DocSecurity>0</DocSecurity>
  <Lines>5</Lines>
  <Paragraphs>1</Paragraphs>
  <ScaleCrop>false</ScaleCrop>
  <Company/>
  <LinksUpToDate>false</LinksUpToDate>
  <CharactersWithSpaces>759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4</cp:revision>
  <dcterms:created xsi:type="dcterms:W3CDTF">2016-12-26T01:33:00Z</dcterms:created>
  <dcterms:modified xsi:type="dcterms:W3CDTF">2016-12-26T01:35:00Z</dcterms:modified>
</cp:coreProperties>
</file>